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060F8" w14:textId="77777777" w:rsidR="00FC6B64" w:rsidRDefault="00FC6B64" w:rsidP="00FC6B64">
      <w:pPr>
        <w:spacing w:before="159"/>
        <w:ind w:left="2716" w:right="2686"/>
        <w:jc w:val="center"/>
        <w:rPr>
          <w:b/>
          <w:sz w:val="28"/>
        </w:rPr>
      </w:pPr>
      <w:r>
        <w:rPr>
          <w:b/>
          <w:sz w:val="28"/>
        </w:rPr>
        <w:t>RAJATH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FINANCE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LIMITED</w:t>
      </w:r>
    </w:p>
    <w:p w14:paraId="4AEDCCC5" w14:textId="77777777" w:rsidR="00B426BA" w:rsidRDefault="00B426BA">
      <w:pPr>
        <w:pStyle w:val="BodyText"/>
        <w:rPr>
          <w:rFonts w:ascii="Times New Roman"/>
          <w:sz w:val="20"/>
        </w:rPr>
      </w:pPr>
    </w:p>
    <w:p w14:paraId="1FD5732A" w14:textId="77777777" w:rsidR="00B426BA" w:rsidRDefault="00B426BA">
      <w:pPr>
        <w:pStyle w:val="BodyText"/>
        <w:rPr>
          <w:rFonts w:ascii="Times New Roman"/>
          <w:sz w:val="20"/>
        </w:rPr>
      </w:pPr>
    </w:p>
    <w:p w14:paraId="5AAFE4AD" w14:textId="77777777" w:rsidR="00B426BA" w:rsidRDefault="00B426BA">
      <w:pPr>
        <w:pStyle w:val="BodyText"/>
        <w:rPr>
          <w:rFonts w:ascii="Times New Roman"/>
          <w:sz w:val="20"/>
        </w:rPr>
      </w:pPr>
    </w:p>
    <w:p w14:paraId="63AB5BC1" w14:textId="77777777" w:rsidR="00B426BA" w:rsidRDefault="00B426BA">
      <w:pPr>
        <w:pStyle w:val="BodyText"/>
        <w:rPr>
          <w:rFonts w:ascii="Times New Roman"/>
          <w:sz w:val="20"/>
        </w:rPr>
      </w:pPr>
    </w:p>
    <w:p w14:paraId="6A2CD5DF" w14:textId="77777777" w:rsidR="00B426BA" w:rsidRDefault="000712AB">
      <w:pPr>
        <w:spacing w:before="44"/>
        <w:ind w:left="3607" w:right="3817"/>
        <w:jc w:val="center"/>
        <w:rPr>
          <w:b/>
          <w:sz w:val="28"/>
        </w:rPr>
      </w:pPr>
      <w:r>
        <w:rPr>
          <w:b/>
          <w:sz w:val="28"/>
        </w:rPr>
        <w:t>CODE OF CONDUCT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FOR</w:t>
      </w:r>
    </w:p>
    <w:p w14:paraId="5515B2AA" w14:textId="77777777" w:rsidR="00B426BA" w:rsidRDefault="000712AB">
      <w:pPr>
        <w:spacing w:before="3" w:line="480" w:lineRule="auto"/>
        <w:ind w:left="2716" w:right="2927"/>
        <w:jc w:val="center"/>
        <w:rPr>
          <w:b/>
          <w:sz w:val="28"/>
        </w:rPr>
      </w:pPr>
      <w:r>
        <w:rPr>
          <w:b/>
          <w:sz w:val="28"/>
        </w:rPr>
        <w:t>PREVENTION OF INSIDER TRADING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AND</w:t>
      </w:r>
    </w:p>
    <w:p w14:paraId="3C73F7C1" w14:textId="77777777" w:rsidR="00B426BA" w:rsidRDefault="000712AB">
      <w:pPr>
        <w:ind w:left="1070" w:right="683" w:firstLine="811"/>
        <w:rPr>
          <w:b/>
          <w:sz w:val="28"/>
        </w:rPr>
      </w:pPr>
      <w:r>
        <w:rPr>
          <w:b/>
          <w:sz w:val="28"/>
        </w:rPr>
        <w:t>CODE OF PRACTICES AND PROCEDURES FOR FAIR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DISCLOSURE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UNPUBLISHED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PRICE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SENSITIVE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INFORMATION</w:t>
      </w:r>
    </w:p>
    <w:p w14:paraId="526B47C6" w14:textId="77777777" w:rsidR="00B426BA" w:rsidRDefault="00B426BA">
      <w:pPr>
        <w:jc w:val="center"/>
        <w:rPr>
          <w:sz w:val="28"/>
        </w:rPr>
        <w:sectPr w:rsidR="00B426BA" w:rsidSect="00AD0640">
          <w:footerReference w:type="default" r:id="rId7"/>
          <w:type w:val="continuous"/>
          <w:pgSz w:w="11920" w:h="16850"/>
          <w:pgMar w:top="1600" w:right="1000" w:bottom="1160" w:left="1220" w:header="720" w:footer="966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</w:sectPr>
      </w:pPr>
    </w:p>
    <w:p w14:paraId="78AD48D3" w14:textId="77777777" w:rsidR="00B426BA" w:rsidRDefault="00B426BA">
      <w:pPr>
        <w:pStyle w:val="BodyText"/>
        <w:rPr>
          <w:b/>
          <w:sz w:val="20"/>
        </w:rPr>
      </w:pPr>
    </w:p>
    <w:p w14:paraId="2ACFB4F3" w14:textId="77777777" w:rsidR="00B426BA" w:rsidRDefault="00B426BA">
      <w:pPr>
        <w:pStyle w:val="BodyText"/>
        <w:rPr>
          <w:b/>
          <w:sz w:val="20"/>
        </w:rPr>
      </w:pPr>
    </w:p>
    <w:p w14:paraId="7D5D9023" w14:textId="77777777" w:rsidR="00B426BA" w:rsidRDefault="00B426BA">
      <w:pPr>
        <w:pStyle w:val="BodyText"/>
        <w:rPr>
          <w:b/>
          <w:sz w:val="20"/>
        </w:rPr>
      </w:pPr>
    </w:p>
    <w:p w14:paraId="096F81F5" w14:textId="77777777" w:rsidR="00B426BA" w:rsidRDefault="00B426BA">
      <w:pPr>
        <w:pStyle w:val="BodyText"/>
        <w:spacing w:before="2"/>
        <w:rPr>
          <w:b/>
          <w:sz w:val="15"/>
        </w:rPr>
      </w:pPr>
    </w:p>
    <w:p w14:paraId="15D95592" w14:textId="77777777" w:rsidR="00B426BA" w:rsidRDefault="000712AB">
      <w:pPr>
        <w:pStyle w:val="Heading1"/>
        <w:spacing w:before="52"/>
        <w:ind w:left="3607" w:right="3815" w:firstLine="0"/>
        <w:jc w:val="center"/>
      </w:pPr>
      <w:r>
        <w:t>INDEX</w:t>
      </w:r>
    </w:p>
    <w:p w14:paraId="4DB4730B" w14:textId="77777777" w:rsidR="00B426BA" w:rsidRDefault="00B426BA">
      <w:pPr>
        <w:pStyle w:val="BodyText"/>
        <w:rPr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7233"/>
        <w:gridCol w:w="1136"/>
      </w:tblGrid>
      <w:tr w:rsidR="00B426BA" w14:paraId="23B4984A" w14:textId="77777777">
        <w:trPr>
          <w:trHeight w:val="438"/>
        </w:trPr>
        <w:tc>
          <w:tcPr>
            <w:tcW w:w="816" w:type="dxa"/>
          </w:tcPr>
          <w:p w14:paraId="1EAE3EE5" w14:textId="77777777" w:rsidR="00B426BA" w:rsidRDefault="000712AB">
            <w:pPr>
              <w:pStyle w:val="TableParagraph"/>
              <w:spacing w:before="6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S. No.</w:t>
            </w:r>
          </w:p>
        </w:tc>
        <w:tc>
          <w:tcPr>
            <w:tcW w:w="7233" w:type="dxa"/>
          </w:tcPr>
          <w:p w14:paraId="1DAF9F20" w14:textId="77777777" w:rsidR="00B426BA" w:rsidRDefault="000712AB">
            <w:pPr>
              <w:pStyle w:val="TableParagraph"/>
              <w:spacing w:before="6"/>
              <w:ind w:left="3331" w:right="3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1136" w:type="dxa"/>
          </w:tcPr>
          <w:p w14:paraId="7578507C" w14:textId="77777777" w:rsidR="00B426BA" w:rsidRDefault="000712AB">
            <w:pPr>
              <w:pStyle w:val="TableParagraph"/>
              <w:spacing w:before="6"/>
              <w:ind w:left="135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</w:tr>
      <w:tr w:rsidR="00B426BA" w14:paraId="49330D84" w14:textId="77777777">
        <w:trPr>
          <w:trHeight w:val="441"/>
        </w:trPr>
        <w:tc>
          <w:tcPr>
            <w:tcW w:w="816" w:type="dxa"/>
          </w:tcPr>
          <w:p w14:paraId="62431071" w14:textId="77777777" w:rsidR="00B426BA" w:rsidRDefault="000712AB">
            <w:pPr>
              <w:pStyle w:val="TableParagraph"/>
              <w:spacing w:before="6"/>
              <w:ind w:left="236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233" w:type="dxa"/>
          </w:tcPr>
          <w:p w14:paraId="41DABCC8" w14:textId="77777777" w:rsidR="00B426BA" w:rsidRDefault="000712AB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Preamble</w:t>
            </w:r>
          </w:p>
        </w:tc>
        <w:tc>
          <w:tcPr>
            <w:tcW w:w="1136" w:type="dxa"/>
          </w:tcPr>
          <w:p w14:paraId="7F89168D" w14:textId="77777777" w:rsidR="00B426BA" w:rsidRDefault="000712AB">
            <w:pPr>
              <w:pStyle w:val="TableParagraph"/>
              <w:spacing w:before="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426BA" w14:paraId="20ACC080" w14:textId="77777777">
        <w:trPr>
          <w:trHeight w:val="438"/>
        </w:trPr>
        <w:tc>
          <w:tcPr>
            <w:tcW w:w="816" w:type="dxa"/>
          </w:tcPr>
          <w:p w14:paraId="469A692E" w14:textId="77777777" w:rsidR="00B426BA" w:rsidRDefault="000712AB">
            <w:pPr>
              <w:pStyle w:val="TableParagraph"/>
              <w:spacing w:before="6"/>
              <w:ind w:left="236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233" w:type="dxa"/>
          </w:tcPr>
          <w:p w14:paraId="2CC1D697" w14:textId="77777777" w:rsidR="00B426BA" w:rsidRDefault="000712AB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Definitions</w:t>
            </w:r>
          </w:p>
        </w:tc>
        <w:tc>
          <w:tcPr>
            <w:tcW w:w="1136" w:type="dxa"/>
          </w:tcPr>
          <w:p w14:paraId="23522045" w14:textId="77777777" w:rsidR="00B426BA" w:rsidRDefault="000712AB">
            <w:pPr>
              <w:pStyle w:val="TableParagraph"/>
              <w:spacing w:before="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426BA" w14:paraId="7ADFF64A" w14:textId="77777777">
        <w:trPr>
          <w:trHeight w:val="439"/>
        </w:trPr>
        <w:tc>
          <w:tcPr>
            <w:tcW w:w="816" w:type="dxa"/>
          </w:tcPr>
          <w:p w14:paraId="1E61A247" w14:textId="77777777" w:rsidR="00B426BA" w:rsidRDefault="000712AB">
            <w:pPr>
              <w:pStyle w:val="TableParagraph"/>
              <w:spacing w:before="4"/>
              <w:ind w:left="236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233" w:type="dxa"/>
          </w:tcPr>
          <w:p w14:paraId="229B44FA" w14:textId="77777777" w:rsidR="00B426BA" w:rsidRDefault="000712AB">
            <w:pPr>
              <w:pStyle w:val="TableParagraph"/>
              <w:spacing w:before="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Conduct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Prevention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Insider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Trading</w:t>
            </w:r>
          </w:p>
        </w:tc>
        <w:tc>
          <w:tcPr>
            <w:tcW w:w="1136" w:type="dxa"/>
          </w:tcPr>
          <w:p w14:paraId="39B1F3BA" w14:textId="77777777" w:rsidR="00B426BA" w:rsidRDefault="000712AB">
            <w:pPr>
              <w:pStyle w:val="TableParagraph"/>
              <w:spacing w:before="4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B426BA" w14:paraId="1A769A5F" w14:textId="77777777">
        <w:trPr>
          <w:trHeight w:val="436"/>
        </w:trPr>
        <w:tc>
          <w:tcPr>
            <w:tcW w:w="816" w:type="dxa"/>
          </w:tcPr>
          <w:p w14:paraId="7CF87F46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3" w:type="dxa"/>
          </w:tcPr>
          <w:p w14:paraId="64378D26" w14:textId="77777777" w:rsidR="00B426BA" w:rsidRDefault="000712AB">
            <w:pPr>
              <w:pStyle w:val="TableParagraph"/>
              <w:spacing w:before="6"/>
              <w:ind w:left="7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Compliance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Officer</w:t>
            </w:r>
          </w:p>
        </w:tc>
        <w:tc>
          <w:tcPr>
            <w:tcW w:w="1136" w:type="dxa"/>
          </w:tcPr>
          <w:p w14:paraId="422EDA39" w14:textId="77777777" w:rsidR="00B426BA" w:rsidRDefault="000712AB">
            <w:pPr>
              <w:pStyle w:val="TableParagraph"/>
              <w:spacing w:before="6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B426BA" w14:paraId="7B4272CF" w14:textId="77777777">
        <w:trPr>
          <w:trHeight w:val="441"/>
        </w:trPr>
        <w:tc>
          <w:tcPr>
            <w:tcW w:w="816" w:type="dxa"/>
          </w:tcPr>
          <w:p w14:paraId="530CE3EF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3" w:type="dxa"/>
          </w:tcPr>
          <w:p w14:paraId="30913539" w14:textId="77777777" w:rsidR="00B426BA" w:rsidRDefault="000712AB">
            <w:pPr>
              <w:pStyle w:val="TableParagraph"/>
              <w:spacing w:before="1"/>
              <w:ind w:left="7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Prohibition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communicating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procuring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UPSI</w:t>
            </w:r>
          </w:p>
        </w:tc>
        <w:tc>
          <w:tcPr>
            <w:tcW w:w="1136" w:type="dxa"/>
          </w:tcPr>
          <w:p w14:paraId="4DB386AD" w14:textId="77777777" w:rsidR="00B426BA" w:rsidRDefault="000712AB">
            <w:pPr>
              <w:pStyle w:val="TableParagraph"/>
              <w:spacing w:before="1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B426BA" w14:paraId="3519C40D" w14:textId="77777777">
        <w:trPr>
          <w:trHeight w:val="438"/>
        </w:trPr>
        <w:tc>
          <w:tcPr>
            <w:tcW w:w="816" w:type="dxa"/>
          </w:tcPr>
          <w:p w14:paraId="3F3B78D8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3" w:type="dxa"/>
          </w:tcPr>
          <w:p w14:paraId="6797C3DE" w14:textId="77777777" w:rsidR="00B426BA" w:rsidRDefault="000712AB">
            <w:pPr>
              <w:pStyle w:val="TableParagraph"/>
              <w:spacing w:before="6"/>
              <w:ind w:left="7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Prohibition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Insider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</w:p>
        </w:tc>
        <w:tc>
          <w:tcPr>
            <w:tcW w:w="1136" w:type="dxa"/>
          </w:tcPr>
          <w:p w14:paraId="44420DD7" w14:textId="77777777" w:rsidR="00B426BA" w:rsidRDefault="000712AB">
            <w:pPr>
              <w:pStyle w:val="TableParagraph"/>
              <w:spacing w:before="6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426BA" w14:paraId="007CF653" w14:textId="77777777">
        <w:trPr>
          <w:trHeight w:val="438"/>
        </w:trPr>
        <w:tc>
          <w:tcPr>
            <w:tcW w:w="816" w:type="dxa"/>
          </w:tcPr>
          <w:p w14:paraId="3883037C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3" w:type="dxa"/>
          </w:tcPr>
          <w:p w14:paraId="152980F2" w14:textId="77777777" w:rsidR="00B426BA" w:rsidRDefault="000712AB">
            <w:pPr>
              <w:pStyle w:val="TableParagraph"/>
              <w:spacing w:before="6"/>
              <w:ind w:left="7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sensitive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transactions</w:t>
            </w:r>
          </w:p>
        </w:tc>
        <w:tc>
          <w:tcPr>
            <w:tcW w:w="1136" w:type="dxa"/>
          </w:tcPr>
          <w:p w14:paraId="74446FAB" w14:textId="77777777" w:rsidR="00B426BA" w:rsidRDefault="000712AB">
            <w:pPr>
              <w:pStyle w:val="TableParagraph"/>
              <w:spacing w:before="6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B426BA" w14:paraId="36431DA3" w14:textId="77777777">
        <w:trPr>
          <w:trHeight w:val="436"/>
        </w:trPr>
        <w:tc>
          <w:tcPr>
            <w:tcW w:w="816" w:type="dxa"/>
          </w:tcPr>
          <w:p w14:paraId="550283BA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3" w:type="dxa"/>
          </w:tcPr>
          <w:p w14:paraId="5C844B8A" w14:textId="77777777" w:rsidR="00B426BA" w:rsidRDefault="000712AB">
            <w:pPr>
              <w:pStyle w:val="TableParagraph"/>
              <w:spacing w:before="4"/>
              <w:ind w:left="71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Window</w:t>
            </w:r>
          </w:p>
        </w:tc>
        <w:tc>
          <w:tcPr>
            <w:tcW w:w="1136" w:type="dxa"/>
          </w:tcPr>
          <w:p w14:paraId="5A52D1AF" w14:textId="77777777" w:rsidR="00B426BA" w:rsidRDefault="000712AB">
            <w:pPr>
              <w:pStyle w:val="TableParagraph"/>
              <w:spacing w:before="4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B426BA" w14:paraId="2D7A6526" w14:textId="77777777">
        <w:trPr>
          <w:trHeight w:val="441"/>
        </w:trPr>
        <w:tc>
          <w:tcPr>
            <w:tcW w:w="816" w:type="dxa"/>
          </w:tcPr>
          <w:p w14:paraId="47D4C1BE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3" w:type="dxa"/>
          </w:tcPr>
          <w:p w14:paraId="48197375" w14:textId="77777777" w:rsidR="00B426BA" w:rsidRDefault="000712AB">
            <w:pPr>
              <w:pStyle w:val="TableParagraph"/>
              <w:spacing w:line="292" w:lineRule="exact"/>
              <w:ind w:left="71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Pre-clearance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</w:p>
        </w:tc>
        <w:tc>
          <w:tcPr>
            <w:tcW w:w="1136" w:type="dxa"/>
          </w:tcPr>
          <w:p w14:paraId="136F3CC1" w14:textId="77777777" w:rsidR="00B426BA" w:rsidRDefault="000712AB">
            <w:pPr>
              <w:pStyle w:val="TableParagraph"/>
              <w:spacing w:line="292" w:lineRule="exact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B426BA" w14:paraId="2EE78C3E" w14:textId="77777777">
        <w:trPr>
          <w:trHeight w:val="438"/>
        </w:trPr>
        <w:tc>
          <w:tcPr>
            <w:tcW w:w="816" w:type="dxa"/>
          </w:tcPr>
          <w:p w14:paraId="4B871CA6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3" w:type="dxa"/>
          </w:tcPr>
          <w:p w14:paraId="1962EED7" w14:textId="77777777" w:rsidR="00B426BA" w:rsidRDefault="000712AB">
            <w:pPr>
              <w:pStyle w:val="TableParagraph"/>
              <w:spacing w:before="6"/>
              <w:ind w:left="712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restriction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persons</w:t>
            </w:r>
          </w:p>
        </w:tc>
        <w:tc>
          <w:tcPr>
            <w:tcW w:w="1136" w:type="dxa"/>
          </w:tcPr>
          <w:p w14:paraId="03715C1E" w14:textId="77777777" w:rsidR="00B426BA" w:rsidRDefault="000712AB">
            <w:pPr>
              <w:pStyle w:val="TableParagraph"/>
              <w:spacing w:before="6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426BA" w14:paraId="5419A3ED" w14:textId="77777777">
        <w:trPr>
          <w:trHeight w:val="439"/>
        </w:trPr>
        <w:tc>
          <w:tcPr>
            <w:tcW w:w="816" w:type="dxa"/>
          </w:tcPr>
          <w:p w14:paraId="03FBF9D9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3" w:type="dxa"/>
          </w:tcPr>
          <w:p w14:paraId="74ACACB5" w14:textId="77777777" w:rsidR="00B426BA" w:rsidRDefault="000712AB">
            <w:pPr>
              <w:pStyle w:val="TableParagraph"/>
              <w:spacing w:before="7"/>
              <w:ind w:left="712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</w:p>
        </w:tc>
        <w:tc>
          <w:tcPr>
            <w:tcW w:w="1136" w:type="dxa"/>
          </w:tcPr>
          <w:p w14:paraId="1F6A8268" w14:textId="6B76185B" w:rsidR="00B426BA" w:rsidRDefault="000712AB">
            <w:pPr>
              <w:pStyle w:val="TableParagraph"/>
              <w:spacing w:before="7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910D9">
              <w:rPr>
                <w:sz w:val="24"/>
              </w:rPr>
              <w:t>6</w:t>
            </w:r>
          </w:p>
        </w:tc>
      </w:tr>
      <w:tr w:rsidR="00B426BA" w14:paraId="08E40D3E" w14:textId="77777777">
        <w:trPr>
          <w:trHeight w:val="880"/>
        </w:trPr>
        <w:tc>
          <w:tcPr>
            <w:tcW w:w="816" w:type="dxa"/>
          </w:tcPr>
          <w:p w14:paraId="76B29442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3" w:type="dxa"/>
          </w:tcPr>
          <w:p w14:paraId="3BEEAE06" w14:textId="77777777" w:rsidR="00B426BA" w:rsidRDefault="000712AB">
            <w:pPr>
              <w:pStyle w:val="TableParagraph"/>
              <w:spacing w:before="6"/>
              <w:ind w:left="712"/>
              <w:rPr>
                <w:sz w:val="24"/>
              </w:rPr>
            </w:pPr>
            <w:r>
              <w:rPr>
                <w:color w:val="080000"/>
                <w:sz w:val="24"/>
              </w:rPr>
              <w:t>9.</w:t>
            </w:r>
            <w:r>
              <w:rPr>
                <w:color w:val="080000"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Establishment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review mechanism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prevention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insider</w:t>
            </w:r>
          </w:p>
          <w:p w14:paraId="4E96F45F" w14:textId="77777777" w:rsidR="00B426BA" w:rsidRDefault="000712AB">
            <w:pPr>
              <w:pStyle w:val="TableParagraph"/>
              <w:spacing w:before="142"/>
              <w:ind w:left="995"/>
              <w:rPr>
                <w:sz w:val="24"/>
              </w:rPr>
            </w:pPr>
            <w:r>
              <w:rPr>
                <w:sz w:val="24"/>
              </w:rPr>
              <w:t>trading</w:t>
            </w:r>
          </w:p>
        </w:tc>
        <w:tc>
          <w:tcPr>
            <w:tcW w:w="1136" w:type="dxa"/>
          </w:tcPr>
          <w:p w14:paraId="1029B256" w14:textId="77777777" w:rsidR="00B426BA" w:rsidRDefault="00B426BA">
            <w:pPr>
              <w:pStyle w:val="TableParagraph"/>
              <w:rPr>
                <w:b/>
                <w:sz w:val="18"/>
              </w:rPr>
            </w:pPr>
          </w:p>
          <w:p w14:paraId="2AAB4E35" w14:textId="77777777" w:rsidR="00B426BA" w:rsidRDefault="000712AB">
            <w:pPr>
              <w:pStyle w:val="TableParagraph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B426BA" w14:paraId="3E650A82" w14:textId="77777777">
        <w:trPr>
          <w:trHeight w:val="436"/>
        </w:trPr>
        <w:tc>
          <w:tcPr>
            <w:tcW w:w="816" w:type="dxa"/>
          </w:tcPr>
          <w:p w14:paraId="2FDCA9AA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3" w:type="dxa"/>
          </w:tcPr>
          <w:p w14:paraId="3F65A3B1" w14:textId="77777777" w:rsidR="00B426BA" w:rsidRDefault="000712AB">
            <w:pPr>
              <w:pStyle w:val="TableParagraph"/>
              <w:spacing w:before="6"/>
              <w:ind w:left="712"/>
              <w:rPr>
                <w:sz w:val="24"/>
              </w:rPr>
            </w:pPr>
            <w:r>
              <w:rPr>
                <w:sz w:val="24"/>
              </w:rPr>
              <w:t>10.Disclosure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</w:p>
        </w:tc>
        <w:tc>
          <w:tcPr>
            <w:tcW w:w="1136" w:type="dxa"/>
          </w:tcPr>
          <w:p w14:paraId="39459B56" w14:textId="372AB217" w:rsidR="00B426BA" w:rsidRDefault="000712AB">
            <w:pPr>
              <w:pStyle w:val="TableParagraph"/>
              <w:spacing w:before="6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F1F12">
              <w:rPr>
                <w:sz w:val="24"/>
              </w:rPr>
              <w:t>8</w:t>
            </w:r>
          </w:p>
        </w:tc>
      </w:tr>
      <w:tr w:rsidR="00B426BA" w14:paraId="329DF418" w14:textId="77777777">
        <w:trPr>
          <w:trHeight w:val="438"/>
        </w:trPr>
        <w:tc>
          <w:tcPr>
            <w:tcW w:w="816" w:type="dxa"/>
          </w:tcPr>
          <w:p w14:paraId="4550F604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3" w:type="dxa"/>
          </w:tcPr>
          <w:p w14:paraId="4DFADAA8" w14:textId="77777777" w:rsidR="00B426BA" w:rsidRDefault="000712AB">
            <w:pPr>
              <w:pStyle w:val="TableParagraph"/>
              <w:spacing w:before="6"/>
              <w:ind w:left="712"/>
              <w:rPr>
                <w:sz w:val="24"/>
              </w:rPr>
            </w:pPr>
            <w:r>
              <w:rPr>
                <w:sz w:val="24"/>
              </w:rPr>
              <w:t>11.Penal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</w:p>
        </w:tc>
        <w:tc>
          <w:tcPr>
            <w:tcW w:w="1136" w:type="dxa"/>
          </w:tcPr>
          <w:p w14:paraId="2BA34BC1" w14:textId="77777777" w:rsidR="00B426BA" w:rsidRDefault="000712AB">
            <w:pPr>
              <w:pStyle w:val="TableParagraph"/>
              <w:spacing w:before="6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B426BA" w14:paraId="2C773BE1" w14:textId="77777777">
        <w:trPr>
          <w:trHeight w:val="438"/>
        </w:trPr>
        <w:tc>
          <w:tcPr>
            <w:tcW w:w="816" w:type="dxa"/>
          </w:tcPr>
          <w:p w14:paraId="70AA1368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3" w:type="dxa"/>
          </w:tcPr>
          <w:p w14:paraId="47B7830D" w14:textId="77777777" w:rsidR="00B426BA" w:rsidRDefault="000712AB">
            <w:pPr>
              <w:pStyle w:val="TableParagraph"/>
              <w:spacing w:before="6"/>
              <w:ind w:left="712"/>
              <w:rPr>
                <w:sz w:val="24"/>
              </w:rPr>
            </w:pPr>
            <w:r>
              <w:rPr>
                <w:sz w:val="24"/>
              </w:rPr>
              <w:t>12.Miscellaneous</w:t>
            </w:r>
          </w:p>
        </w:tc>
        <w:tc>
          <w:tcPr>
            <w:tcW w:w="1136" w:type="dxa"/>
          </w:tcPr>
          <w:p w14:paraId="662B76BE" w14:textId="77777777" w:rsidR="00B426BA" w:rsidRDefault="000712AB">
            <w:pPr>
              <w:pStyle w:val="TableParagraph"/>
              <w:spacing w:before="6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426BA" w14:paraId="72C7C95D" w14:textId="77777777">
        <w:trPr>
          <w:trHeight w:val="441"/>
        </w:trPr>
        <w:tc>
          <w:tcPr>
            <w:tcW w:w="816" w:type="dxa"/>
          </w:tcPr>
          <w:p w14:paraId="7540ECF1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3" w:type="dxa"/>
          </w:tcPr>
          <w:p w14:paraId="56CEE152" w14:textId="77777777" w:rsidR="00B426BA" w:rsidRDefault="000712AB">
            <w:pPr>
              <w:pStyle w:val="TableParagraph"/>
              <w:spacing w:line="292" w:lineRule="exact"/>
              <w:ind w:left="712"/>
              <w:rPr>
                <w:sz w:val="24"/>
              </w:rPr>
            </w:pPr>
            <w:r>
              <w:rPr>
                <w:sz w:val="24"/>
              </w:rPr>
              <w:t>13.Contact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Compliance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Officer</w:t>
            </w:r>
          </w:p>
        </w:tc>
        <w:tc>
          <w:tcPr>
            <w:tcW w:w="1136" w:type="dxa"/>
          </w:tcPr>
          <w:p w14:paraId="59A6E5B9" w14:textId="77777777" w:rsidR="00B426BA" w:rsidRDefault="000712AB">
            <w:pPr>
              <w:pStyle w:val="TableParagraph"/>
              <w:spacing w:line="292" w:lineRule="exact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B426BA" w14:paraId="265C8C91" w14:textId="77777777">
        <w:trPr>
          <w:trHeight w:val="878"/>
        </w:trPr>
        <w:tc>
          <w:tcPr>
            <w:tcW w:w="816" w:type="dxa"/>
          </w:tcPr>
          <w:p w14:paraId="7584E8D9" w14:textId="77777777" w:rsidR="00B426BA" w:rsidRDefault="000712AB">
            <w:pPr>
              <w:pStyle w:val="TableParagraph"/>
              <w:spacing w:before="216"/>
              <w:ind w:left="236" w:right="21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7233" w:type="dxa"/>
          </w:tcPr>
          <w:p w14:paraId="06E5B49D" w14:textId="77777777" w:rsidR="00B426BA" w:rsidRDefault="000712AB">
            <w:pPr>
              <w:pStyle w:val="TableParagraph"/>
              <w:spacing w:line="29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Practices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Procedures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fair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disclosure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unpublished</w:t>
            </w:r>
          </w:p>
          <w:p w14:paraId="354E8E2D" w14:textId="77777777" w:rsidR="00B426BA" w:rsidRDefault="000712AB">
            <w:pPr>
              <w:pStyle w:val="TableParagraph"/>
              <w:spacing w:before="1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price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sensitive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</w:tc>
        <w:tc>
          <w:tcPr>
            <w:tcW w:w="1136" w:type="dxa"/>
          </w:tcPr>
          <w:p w14:paraId="21B13575" w14:textId="18AC0321" w:rsidR="00B426BA" w:rsidRDefault="000712AB">
            <w:pPr>
              <w:pStyle w:val="TableParagraph"/>
              <w:spacing w:before="216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A0131">
              <w:rPr>
                <w:sz w:val="24"/>
              </w:rPr>
              <w:t>2</w:t>
            </w:r>
          </w:p>
        </w:tc>
      </w:tr>
      <w:tr w:rsidR="00B426BA" w14:paraId="2FAE515E" w14:textId="77777777">
        <w:trPr>
          <w:trHeight w:val="436"/>
        </w:trPr>
        <w:tc>
          <w:tcPr>
            <w:tcW w:w="816" w:type="dxa"/>
          </w:tcPr>
          <w:p w14:paraId="47895FF5" w14:textId="77777777" w:rsidR="00B426BA" w:rsidRDefault="000712AB">
            <w:pPr>
              <w:pStyle w:val="TableParagraph"/>
              <w:spacing w:before="6"/>
              <w:ind w:left="236" w:right="225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233" w:type="dxa"/>
          </w:tcPr>
          <w:p w14:paraId="7C330634" w14:textId="77777777" w:rsidR="00B426BA" w:rsidRDefault="000712AB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Policy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determination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legitimate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purposes</w:t>
            </w:r>
          </w:p>
        </w:tc>
        <w:tc>
          <w:tcPr>
            <w:tcW w:w="1136" w:type="dxa"/>
          </w:tcPr>
          <w:p w14:paraId="4C81EEAD" w14:textId="77777777" w:rsidR="00B426BA" w:rsidRDefault="000712AB">
            <w:pPr>
              <w:pStyle w:val="TableParagraph"/>
              <w:spacing w:before="6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B426BA" w14:paraId="3B66DC3B" w14:textId="77777777">
        <w:trPr>
          <w:trHeight w:val="441"/>
        </w:trPr>
        <w:tc>
          <w:tcPr>
            <w:tcW w:w="816" w:type="dxa"/>
          </w:tcPr>
          <w:p w14:paraId="4D7459EA" w14:textId="77777777" w:rsidR="00B426BA" w:rsidRDefault="000712AB">
            <w:pPr>
              <w:pStyle w:val="TableParagraph"/>
              <w:spacing w:before="1"/>
              <w:ind w:left="236" w:right="225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233" w:type="dxa"/>
          </w:tcPr>
          <w:p w14:paraId="03AA4CE3" w14:textId="77777777" w:rsidR="00B426BA" w:rsidRDefault="000712AB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Policy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procedure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inquiry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 case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leak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UPSI</w:t>
            </w:r>
          </w:p>
        </w:tc>
        <w:tc>
          <w:tcPr>
            <w:tcW w:w="1136" w:type="dxa"/>
          </w:tcPr>
          <w:p w14:paraId="37546301" w14:textId="77777777" w:rsidR="00B426BA" w:rsidRDefault="000712AB">
            <w:pPr>
              <w:pStyle w:val="TableParagraph"/>
              <w:spacing w:before="1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B426BA" w14:paraId="0285F7C6" w14:textId="77777777">
        <w:trPr>
          <w:trHeight w:val="1785"/>
        </w:trPr>
        <w:tc>
          <w:tcPr>
            <w:tcW w:w="816" w:type="dxa"/>
          </w:tcPr>
          <w:p w14:paraId="741B861E" w14:textId="77777777" w:rsidR="00B426BA" w:rsidRDefault="00B426BA">
            <w:pPr>
              <w:pStyle w:val="TableParagraph"/>
              <w:rPr>
                <w:b/>
                <w:sz w:val="24"/>
              </w:rPr>
            </w:pPr>
          </w:p>
          <w:p w14:paraId="5EF52010" w14:textId="77777777" w:rsidR="00B426BA" w:rsidRDefault="00B426BA">
            <w:pPr>
              <w:pStyle w:val="TableParagraph"/>
              <w:spacing w:before="12"/>
              <w:rPr>
                <w:b/>
                <w:sz w:val="30"/>
              </w:rPr>
            </w:pPr>
          </w:p>
          <w:p w14:paraId="7CDBE6B1" w14:textId="77777777" w:rsidR="00B426BA" w:rsidRDefault="000712AB">
            <w:pPr>
              <w:pStyle w:val="TableParagraph"/>
              <w:ind w:left="236" w:right="21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7233" w:type="dxa"/>
          </w:tcPr>
          <w:p w14:paraId="1B2E0F30" w14:textId="77777777" w:rsidR="00B426BA" w:rsidRDefault="000712AB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Appendix</w:t>
            </w:r>
          </w:p>
          <w:p w14:paraId="510953B7" w14:textId="77777777" w:rsidR="00B426BA" w:rsidRDefault="000712AB">
            <w:pPr>
              <w:pStyle w:val="TableParagraph"/>
              <w:numPr>
                <w:ilvl w:val="0"/>
                <w:numId w:val="23"/>
              </w:numPr>
              <w:tabs>
                <w:tab w:val="left" w:pos="833"/>
              </w:tabs>
              <w:spacing w:before="138"/>
              <w:rPr>
                <w:sz w:val="24"/>
              </w:rPr>
            </w:pPr>
            <w:r>
              <w:rPr>
                <w:sz w:val="24"/>
              </w:rPr>
              <w:t>Penalty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insider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trading.</w:t>
            </w:r>
          </w:p>
          <w:p w14:paraId="6DDD84EB" w14:textId="77777777" w:rsidR="00B426BA" w:rsidRDefault="000712AB">
            <w:pPr>
              <w:pStyle w:val="TableParagraph"/>
              <w:numPr>
                <w:ilvl w:val="0"/>
                <w:numId w:val="23"/>
              </w:numPr>
              <w:tabs>
                <w:tab w:val="left" w:pos="833"/>
              </w:tabs>
              <w:spacing w:before="146"/>
              <w:rPr>
                <w:sz w:val="24"/>
              </w:rPr>
            </w:pPr>
            <w:r>
              <w:rPr>
                <w:sz w:val="24"/>
              </w:rPr>
              <w:t>Offences.</w:t>
            </w:r>
          </w:p>
        </w:tc>
        <w:tc>
          <w:tcPr>
            <w:tcW w:w="1136" w:type="dxa"/>
          </w:tcPr>
          <w:p w14:paraId="66412BB9" w14:textId="77777777" w:rsidR="00B426BA" w:rsidRDefault="00B426BA">
            <w:pPr>
              <w:pStyle w:val="TableParagraph"/>
              <w:rPr>
                <w:b/>
                <w:sz w:val="24"/>
              </w:rPr>
            </w:pPr>
          </w:p>
          <w:p w14:paraId="6D3737E3" w14:textId="77777777" w:rsidR="00B426BA" w:rsidRDefault="00B426BA">
            <w:pPr>
              <w:pStyle w:val="TableParagraph"/>
              <w:spacing w:before="12"/>
              <w:rPr>
                <w:b/>
                <w:sz w:val="30"/>
              </w:rPr>
            </w:pPr>
          </w:p>
          <w:p w14:paraId="7A67FDF1" w14:textId="77777777" w:rsidR="00B426BA" w:rsidRDefault="000712AB">
            <w:pPr>
              <w:pStyle w:val="TableParagraph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14:paraId="687F05B9" w14:textId="77777777" w:rsidR="00B426BA" w:rsidRDefault="00B426BA">
      <w:pPr>
        <w:jc w:val="center"/>
        <w:rPr>
          <w:sz w:val="24"/>
        </w:rPr>
        <w:sectPr w:rsidR="00B426BA" w:rsidSect="00AD0640">
          <w:pgSz w:w="11920" w:h="16850"/>
          <w:pgMar w:top="1600" w:right="1000" w:bottom="1240" w:left="1220" w:header="0" w:footer="966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6C0B7D26" w14:textId="77777777" w:rsidR="00B426BA" w:rsidRDefault="00B426BA">
      <w:pPr>
        <w:pStyle w:val="BodyText"/>
        <w:spacing w:before="1"/>
        <w:rPr>
          <w:b/>
          <w:sz w:val="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7233"/>
        <w:gridCol w:w="1136"/>
      </w:tblGrid>
      <w:tr w:rsidR="00B426BA" w14:paraId="335FD35C" w14:textId="77777777">
        <w:trPr>
          <w:trHeight w:val="441"/>
        </w:trPr>
        <w:tc>
          <w:tcPr>
            <w:tcW w:w="816" w:type="dxa"/>
          </w:tcPr>
          <w:p w14:paraId="0FCCFDB7" w14:textId="77777777" w:rsidR="00B426BA" w:rsidRDefault="000712AB">
            <w:pPr>
              <w:pStyle w:val="TableParagraph"/>
              <w:spacing w:line="292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S. No.</w:t>
            </w:r>
          </w:p>
        </w:tc>
        <w:tc>
          <w:tcPr>
            <w:tcW w:w="7233" w:type="dxa"/>
          </w:tcPr>
          <w:p w14:paraId="462DFFF7" w14:textId="77777777" w:rsidR="00B426BA" w:rsidRDefault="000712AB">
            <w:pPr>
              <w:pStyle w:val="TableParagraph"/>
              <w:spacing w:line="292" w:lineRule="exact"/>
              <w:ind w:left="3331" w:right="3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1136" w:type="dxa"/>
          </w:tcPr>
          <w:p w14:paraId="6DC18031" w14:textId="77777777" w:rsidR="00B426BA" w:rsidRDefault="000712AB">
            <w:pPr>
              <w:pStyle w:val="TableParagraph"/>
              <w:spacing w:line="292" w:lineRule="exact"/>
              <w:ind w:left="135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</w:tr>
      <w:tr w:rsidR="00B426BA" w14:paraId="227435D7" w14:textId="77777777">
        <w:trPr>
          <w:trHeight w:val="438"/>
        </w:trPr>
        <w:tc>
          <w:tcPr>
            <w:tcW w:w="816" w:type="dxa"/>
          </w:tcPr>
          <w:p w14:paraId="7E3C3820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3" w:type="dxa"/>
          </w:tcPr>
          <w:p w14:paraId="67421D4E" w14:textId="77777777" w:rsidR="00B426BA" w:rsidRDefault="000712AB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Annexure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Approval</w:t>
            </w:r>
          </w:p>
        </w:tc>
        <w:tc>
          <w:tcPr>
            <w:tcW w:w="1136" w:type="dxa"/>
          </w:tcPr>
          <w:p w14:paraId="6E6B38F0" w14:textId="77777777" w:rsidR="00B426BA" w:rsidRDefault="000712AB">
            <w:pPr>
              <w:pStyle w:val="TableParagraph"/>
              <w:spacing w:before="6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B426BA" w14:paraId="16CC9A28" w14:textId="77777777">
        <w:trPr>
          <w:trHeight w:val="875"/>
        </w:trPr>
        <w:tc>
          <w:tcPr>
            <w:tcW w:w="816" w:type="dxa"/>
          </w:tcPr>
          <w:p w14:paraId="5F424D40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3" w:type="dxa"/>
          </w:tcPr>
          <w:p w14:paraId="0D9A696B" w14:textId="77777777" w:rsidR="00B426BA" w:rsidRDefault="000712AB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Annexure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Undertaking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accompanied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14:paraId="77CAE730" w14:textId="77777777" w:rsidR="00B426BA" w:rsidRDefault="000712AB">
            <w:pPr>
              <w:pStyle w:val="TableParagraph"/>
              <w:spacing w:before="137"/>
              <w:ind w:left="112"/>
              <w:rPr>
                <w:sz w:val="24"/>
              </w:rPr>
            </w:pPr>
            <w:r>
              <w:rPr>
                <w:sz w:val="24"/>
              </w:rPr>
              <w:t>Pre-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clearance.</w:t>
            </w:r>
          </w:p>
        </w:tc>
        <w:tc>
          <w:tcPr>
            <w:tcW w:w="1136" w:type="dxa"/>
          </w:tcPr>
          <w:p w14:paraId="3E141AEB" w14:textId="77777777" w:rsidR="00B426BA" w:rsidRDefault="00B426BA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459743A" w14:textId="77777777" w:rsidR="00B426BA" w:rsidRDefault="000712AB">
            <w:pPr>
              <w:pStyle w:val="TableParagraph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B426BA" w14:paraId="11868238" w14:textId="77777777">
        <w:trPr>
          <w:trHeight w:val="880"/>
        </w:trPr>
        <w:tc>
          <w:tcPr>
            <w:tcW w:w="816" w:type="dxa"/>
          </w:tcPr>
          <w:p w14:paraId="4242B624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3" w:type="dxa"/>
          </w:tcPr>
          <w:p w14:paraId="1452531B" w14:textId="77777777" w:rsidR="00B426BA" w:rsidRDefault="000712AB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Annexure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Disclosure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transactions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pre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354AE5FC" w14:textId="77777777" w:rsidR="00B426BA" w:rsidRDefault="000712AB">
            <w:pPr>
              <w:pStyle w:val="TableParagraph"/>
              <w:spacing w:before="142"/>
              <w:ind w:left="112"/>
              <w:rPr>
                <w:sz w:val="24"/>
              </w:rPr>
            </w:pPr>
            <w:r>
              <w:rPr>
                <w:sz w:val="24"/>
              </w:rPr>
              <w:t>clearance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approval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obtained.</w:t>
            </w:r>
          </w:p>
        </w:tc>
        <w:tc>
          <w:tcPr>
            <w:tcW w:w="1136" w:type="dxa"/>
          </w:tcPr>
          <w:p w14:paraId="1565D0B6" w14:textId="77777777" w:rsidR="00B426BA" w:rsidRDefault="00B426BA">
            <w:pPr>
              <w:pStyle w:val="TableParagraph"/>
              <w:rPr>
                <w:b/>
                <w:sz w:val="18"/>
              </w:rPr>
            </w:pPr>
          </w:p>
          <w:p w14:paraId="7E0499A0" w14:textId="77777777" w:rsidR="00B426BA" w:rsidRDefault="000712AB">
            <w:pPr>
              <w:pStyle w:val="TableParagraph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B426BA" w14:paraId="00788CE7" w14:textId="77777777">
        <w:trPr>
          <w:trHeight w:val="1317"/>
        </w:trPr>
        <w:tc>
          <w:tcPr>
            <w:tcW w:w="816" w:type="dxa"/>
          </w:tcPr>
          <w:p w14:paraId="703E51D1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3" w:type="dxa"/>
          </w:tcPr>
          <w:p w14:paraId="21D5B6F7" w14:textId="77777777" w:rsidR="00B426BA" w:rsidRDefault="000712AB">
            <w:pPr>
              <w:pStyle w:val="TableParagraph"/>
              <w:spacing w:before="6" w:line="355" w:lineRule="auto"/>
              <w:ind w:left="112"/>
              <w:rPr>
                <w:sz w:val="24"/>
              </w:rPr>
            </w:pPr>
            <w:r>
              <w:rPr>
                <w:sz w:val="24"/>
              </w:rPr>
              <w:t>Annexure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7(1)(a)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 (2)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  <w:r>
              <w:rPr>
                <w:spacing w:val="-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And</w:t>
            </w:r>
            <w:proofErr w:type="gram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(Prohibition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Insider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Trading)</w:t>
            </w:r>
          </w:p>
          <w:p w14:paraId="1ED8D4E9" w14:textId="77777777" w:rsidR="00B426BA" w:rsidRDefault="000712AB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Regulations,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(“SEBI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Regulations”)</w:t>
            </w:r>
          </w:p>
        </w:tc>
        <w:tc>
          <w:tcPr>
            <w:tcW w:w="1136" w:type="dxa"/>
          </w:tcPr>
          <w:p w14:paraId="7F6CA471" w14:textId="77777777" w:rsidR="00B426BA" w:rsidRDefault="00B426BA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05ED6CEE" w14:textId="77777777" w:rsidR="00B426BA" w:rsidRDefault="000712AB">
            <w:pPr>
              <w:pStyle w:val="TableParagraph"/>
              <w:spacing w:before="1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B426BA" w14:paraId="496157FD" w14:textId="77777777">
        <w:trPr>
          <w:trHeight w:val="880"/>
        </w:trPr>
        <w:tc>
          <w:tcPr>
            <w:tcW w:w="816" w:type="dxa"/>
          </w:tcPr>
          <w:p w14:paraId="2BC2345D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3" w:type="dxa"/>
          </w:tcPr>
          <w:p w14:paraId="545FA156" w14:textId="77777777" w:rsidR="00B426BA" w:rsidRDefault="000712AB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Annexure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7(1)(b)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SEBI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PIT</w:t>
            </w:r>
          </w:p>
          <w:p w14:paraId="73BD4581" w14:textId="77777777" w:rsidR="00B426BA" w:rsidRDefault="000712AB">
            <w:pPr>
              <w:pStyle w:val="TableParagraph"/>
              <w:spacing w:before="139"/>
              <w:ind w:left="112"/>
              <w:rPr>
                <w:sz w:val="24"/>
              </w:rPr>
            </w:pPr>
            <w:r>
              <w:rPr>
                <w:sz w:val="24"/>
              </w:rPr>
              <w:t>Regulations</w:t>
            </w:r>
          </w:p>
        </w:tc>
        <w:tc>
          <w:tcPr>
            <w:tcW w:w="1136" w:type="dxa"/>
          </w:tcPr>
          <w:p w14:paraId="3F20658B" w14:textId="77777777" w:rsidR="00B426BA" w:rsidRDefault="00B426BA">
            <w:pPr>
              <w:pStyle w:val="TableParagraph"/>
              <w:rPr>
                <w:b/>
                <w:sz w:val="18"/>
              </w:rPr>
            </w:pPr>
          </w:p>
          <w:p w14:paraId="58E44CC0" w14:textId="77777777" w:rsidR="00B426BA" w:rsidRDefault="000712AB">
            <w:pPr>
              <w:pStyle w:val="TableParagraph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B426BA" w14:paraId="57E80488" w14:textId="77777777">
        <w:trPr>
          <w:trHeight w:val="877"/>
        </w:trPr>
        <w:tc>
          <w:tcPr>
            <w:tcW w:w="816" w:type="dxa"/>
          </w:tcPr>
          <w:p w14:paraId="36795084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3" w:type="dxa"/>
          </w:tcPr>
          <w:p w14:paraId="671295FE" w14:textId="77777777" w:rsidR="00B426BA" w:rsidRDefault="000712AB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Annexure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7(2)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SEBI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PIT</w:t>
            </w:r>
          </w:p>
          <w:p w14:paraId="4F111A66" w14:textId="77777777" w:rsidR="00B426BA" w:rsidRDefault="000712AB">
            <w:pPr>
              <w:pStyle w:val="TableParagraph"/>
              <w:spacing w:before="139"/>
              <w:ind w:left="112"/>
              <w:rPr>
                <w:sz w:val="24"/>
              </w:rPr>
            </w:pPr>
            <w:r>
              <w:rPr>
                <w:sz w:val="24"/>
              </w:rPr>
              <w:t>Regulations</w:t>
            </w:r>
          </w:p>
        </w:tc>
        <w:tc>
          <w:tcPr>
            <w:tcW w:w="1136" w:type="dxa"/>
          </w:tcPr>
          <w:p w14:paraId="5E2E8ED3" w14:textId="77777777" w:rsidR="00B426BA" w:rsidRDefault="00B426BA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B2A1157" w14:textId="77777777" w:rsidR="00B426BA" w:rsidRDefault="000712AB">
            <w:pPr>
              <w:pStyle w:val="TableParagraph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B426BA" w14:paraId="46C88B3A" w14:textId="77777777">
        <w:trPr>
          <w:trHeight w:val="878"/>
        </w:trPr>
        <w:tc>
          <w:tcPr>
            <w:tcW w:w="816" w:type="dxa"/>
          </w:tcPr>
          <w:p w14:paraId="7B02ABA5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3" w:type="dxa"/>
          </w:tcPr>
          <w:p w14:paraId="307FDBC4" w14:textId="77777777" w:rsidR="00B426BA" w:rsidRDefault="000712AB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Annexure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7(3)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SEBI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PIT</w:t>
            </w:r>
          </w:p>
          <w:p w14:paraId="341ECDBD" w14:textId="77777777" w:rsidR="00B426BA" w:rsidRDefault="000712AB">
            <w:pPr>
              <w:pStyle w:val="TableParagraph"/>
              <w:spacing w:before="139"/>
              <w:ind w:left="112"/>
              <w:rPr>
                <w:sz w:val="24"/>
              </w:rPr>
            </w:pPr>
            <w:r>
              <w:rPr>
                <w:sz w:val="24"/>
              </w:rPr>
              <w:t>Regulations</w:t>
            </w:r>
          </w:p>
        </w:tc>
        <w:tc>
          <w:tcPr>
            <w:tcW w:w="1136" w:type="dxa"/>
          </w:tcPr>
          <w:p w14:paraId="1CC795D7" w14:textId="77777777" w:rsidR="00B426BA" w:rsidRDefault="00B426BA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FCC2C34" w14:textId="77777777" w:rsidR="00B426BA" w:rsidRDefault="000712AB">
            <w:pPr>
              <w:pStyle w:val="TableParagraph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B426BA" w14:paraId="0F2CB393" w14:textId="77777777">
        <w:trPr>
          <w:trHeight w:val="880"/>
        </w:trPr>
        <w:tc>
          <w:tcPr>
            <w:tcW w:w="816" w:type="dxa"/>
          </w:tcPr>
          <w:p w14:paraId="1691FCBA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3" w:type="dxa"/>
          </w:tcPr>
          <w:p w14:paraId="79991813" w14:textId="77777777" w:rsidR="00B426BA" w:rsidRDefault="000712AB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Annexure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Annual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disclosure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Designated</w:t>
            </w:r>
          </w:p>
          <w:p w14:paraId="013D8D10" w14:textId="77777777" w:rsidR="00B426BA" w:rsidRDefault="000712AB">
            <w:pPr>
              <w:pStyle w:val="TableParagraph"/>
              <w:spacing w:before="141"/>
              <w:ind w:left="112"/>
              <w:rPr>
                <w:sz w:val="24"/>
              </w:rPr>
            </w:pPr>
            <w:r>
              <w:rPr>
                <w:sz w:val="24"/>
              </w:rPr>
              <w:t>Persons.</w:t>
            </w:r>
          </w:p>
        </w:tc>
        <w:tc>
          <w:tcPr>
            <w:tcW w:w="1136" w:type="dxa"/>
          </w:tcPr>
          <w:p w14:paraId="3159518A" w14:textId="77777777" w:rsidR="00B426BA" w:rsidRDefault="00B426BA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A99F3D9" w14:textId="77777777" w:rsidR="00B426BA" w:rsidRDefault="000712AB">
            <w:pPr>
              <w:pStyle w:val="TableParagraph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</w:tbl>
    <w:p w14:paraId="40F1C134" w14:textId="77777777" w:rsidR="00B426BA" w:rsidRDefault="00B426BA">
      <w:pPr>
        <w:jc w:val="center"/>
        <w:rPr>
          <w:sz w:val="24"/>
        </w:rPr>
        <w:sectPr w:rsidR="00B426BA" w:rsidSect="00AD0640">
          <w:pgSz w:w="11920" w:h="16850"/>
          <w:pgMar w:top="1600" w:right="1000" w:bottom="1160" w:left="1220" w:header="0" w:footer="966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158DC794" w14:textId="77777777" w:rsidR="00B426BA" w:rsidRDefault="00B426BA">
      <w:pPr>
        <w:pStyle w:val="BodyText"/>
        <w:rPr>
          <w:b/>
          <w:sz w:val="20"/>
        </w:rPr>
      </w:pPr>
    </w:p>
    <w:p w14:paraId="7B2E2A84" w14:textId="77777777" w:rsidR="00B426BA" w:rsidRDefault="00B426BA">
      <w:pPr>
        <w:pStyle w:val="BodyText"/>
        <w:rPr>
          <w:b/>
          <w:sz w:val="20"/>
        </w:rPr>
      </w:pPr>
    </w:p>
    <w:p w14:paraId="3521FB2C" w14:textId="77777777" w:rsidR="00B426BA" w:rsidRDefault="00B426BA">
      <w:pPr>
        <w:pStyle w:val="BodyText"/>
        <w:spacing w:before="9"/>
        <w:rPr>
          <w:b/>
          <w:sz w:val="18"/>
        </w:rPr>
      </w:pPr>
    </w:p>
    <w:p w14:paraId="73AD8C24" w14:textId="77777777" w:rsidR="00B426BA" w:rsidRDefault="00000000">
      <w:pPr>
        <w:pStyle w:val="BodyText"/>
        <w:spacing w:line="20" w:lineRule="exact"/>
        <w:ind w:left="1055"/>
        <w:rPr>
          <w:sz w:val="2"/>
        </w:rPr>
      </w:pPr>
      <w:r>
        <w:rPr>
          <w:sz w:val="2"/>
        </w:rPr>
      </w:r>
      <w:r>
        <w:rPr>
          <w:sz w:val="2"/>
        </w:rPr>
        <w:pict w14:anchorId="5BDE09A1">
          <v:group id="_x0000_s2068" style="width:368.15pt;height:.5pt;mso-position-horizontal-relative:char;mso-position-vertical-relative:line" coordsize="7363,10">
            <v:rect id="_x0000_s2069" style="position:absolute;width:7363;height:10" fillcolor="#5b9bd3" stroked="f"/>
            <w10:anchorlock/>
          </v:group>
        </w:pict>
      </w:r>
    </w:p>
    <w:p w14:paraId="63E63404" w14:textId="77777777" w:rsidR="00B426BA" w:rsidRDefault="00B426BA">
      <w:pPr>
        <w:pStyle w:val="BodyText"/>
        <w:spacing w:before="3"/>
        <w:rPr>
          <w:b/>
          <w:sz w:val="11"/>
        </w:rPr>
      </w:pPr>
    </w:p>
    <w:p w14:paraId="11666FDF" w14:textId="77777777" w:rsidR="00B426BA" w:rsidRDefault="000712AB">
      <w:pPr>
        <w:pStyle w:val="ListParagraph"/>
        <w:numPr>
          <w:ilvl w:val="0"/>
          <w:numId w:val="22"/>
        </w:numPr>
        <w:tabs>
          <w:tab w:val="left" w:pos="1445"/>
        </w:tabs>
        <w:spacing w:before="52"/>
        <w:ind w:hanging="364"/>
        <w:jc w:val="left"/>
        <w:rPr>
          <w:b/>
          <w:i/>
          <w:sz w:val="24"/>
        </w:rPr>
      </w:pPr>
      <w:r>
        <w:rPr>
          <w:b/>
          <w:i/>
          <w:color w:val="5B9BD3"/>
          <w:sz w:val="24"/>
        </w:rPr>
        <w:t>PREAMBLE</w:t>
      </w:r>
    </w:p>
    <w:p w14:paraId="21DE7F80" w14:textId="77777777" w:rsidR="00B426BA" w:rsidRDefault="00000000">
      <w:pPr>
        <w:pStyle w:val="BodyText"/>
        <w:spacing w:before="4"/>
        <w:rPr>
          <w:b/>
          <w:i/>
          <w:sz w:val="13"/>
        </w:rPr>
      </w:pPr>
      <w:r>
        <w:pict w14:anchorId="70244D43">
          <v:rect id="_x0000_s2067" style="position:absolute;margin-left:113.8pt;margin-top:10.1pt;width:368.1pt;height:.5pt;z-index:-15728128;mso-wrap-distance-left:0;mso-wrap-distance-right:0;mso-position-horizontal-relative:page" fillcolor="#5b9bd3" stroked="f">
            <w10:wrap type="topAndBottom" anchorx="page"/>
          </v:rect>
        </w:pict>
      </w:r>
    </w:p>
    <w:p w14:paraId="6FCE21E5" w14:textId="77777777" w:rsidR="00B426BA" w:rsidRDefault="00B426BA">
      <w:pPr>
        <w:pStyle w:val="BodyText"/>
        <w:spacing w:before="8"/>
        <w:rPr>
          <w:b/>
          <w:i/>
        </w:rPr>
      </w:pPr>
    </w:p>
    <w:p w14:paraId="51F74A92" w14:textId="226EF098" w:rsidR="00B426BA" w:rsidRDefault="000712AB">
      <w:pPr>
        <w:pStyle w:val="BodyText"/>
        <w:ind w:left="220" w:right="498"/>
        <w:jc w:val="both"/>
      </w:pPr>
      <w:r>
        <w:t>Securities and Exchange Board of India (hereinafter referred to as "SEBI” has promulgated</w:t>
      </w:r>
      <w:r>
        <w:rPr>
          <w:spacing w:val="1"/>
        </w:rPr>
        <w:t xml:space="preserve"> </w:t>
      </w:r>
      <w:r>
        <w:t>the Securities and Exchange Board of India (Prohibition of Insider Trading)</w:t>
      </w:r>
      <w:r>
        <w:rPr>
          <w:spacing w:val="54"/>
        </w:rPr>
        <w:t xml:space="preserve"> </w:t>
      </w:r>
      <w:r>
        <w:t>Regulations,</w:t>
      </w:r>
      <w:r>
        <w:rPr>
          <w:spacing w:val="1"/>
        </w:rPr>
        <w:t xml:space="preserve"> </w:t>
      </w:r>
      <w:r>
        <w:t>2015 (hereinafter</w:t>
      </w:r>
      <w:r>
        <w:rPr>
          <w:spacing w:val="2"/>
        </w:rPr>
        <w:t xml:space="preserve"> </w:t>
      </w:r>
      <w:r>
        <w:t>referred</w:t>
      </w:r>
      <w:r>
        <w:rPr>
          <w:spacing w:val="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"</w:t>
      </w:r>
      <w:r>
        <w:rPr>
          <w:spacing w:val="-31"/>
        </w:rPr>
        <w:t xml:space="preserve"> </w:t>
      </w:r>
      <w:r>
        <w:rPr>
          <w:b/>
          <w:spacing w:val="16"/>
        </w:rPr>
        <w:t>Regulations</w:t>
      </w:r>
      <w:proofErr w:type="gramStart"/>
      <w:r>
        <w:rPr>
          <w:b/>
          <w:spacing w:val="16"/>
        </w:rPr>
        <w:t>”</w:t>
      </w:r>
      <w:r>
        <w:rPr>
          <w:b/>
          <w:spacing w:val="-30"/>
        </w:rPr>
        <w:t xml:space="preserve"> </w:t>
      </w:r>
      <w:r>
        <w:t>)</w:t>
      </w:r>
      <w:proofErr w:type="gramEnd"/>
      <w:r>
        <w:t>,</w:t>
      </w:r>
      <w:r>
        <w:rPr>
          <w:spacing w:val="5"/>
        </w:rPr>
        <w:t xml:space="preserve"> </w:t>
      </w:r>
      <w:r>
        <w:rPr>
          <w:spacing w:val="14"/>
        </w:rPr>
        <w:t>amended</w:t>
      </w:r>
      <w:r>
        <w:rPr>
          <w:spacing w:val="70"/>
        </w:rPr>
        <w:t xml:space="preserve"> </w:t>
      </w:r>
      <w:r>
        <w:rPr>
          <w:spacing w:val="12"/>
        </w:rPr>
        <w:t>from</w:t>
      </w:r>
      <w:r>
        <w:rPr>
          <w:spacing w:val="62"/>
        </w:rPr>
        <w:t xml:space="preserve"> </w:t>
      </w:r>
      <w:r w:rsidR="007E5580">
        <w:rPr>
          <w:spacing w:val="9"/>
        </w:rPr>
        <w:t>time</w:t>
      </w:r>
      <w:r>
        <w:rPr>
          <w:spacing w:val="67"/>
        </w:rPr>
        <w:t xml:space="preserve"> </w:t>
      </w:r>
      <w:r>
        <w:t>to</w:t>
      </w:r>
      <w:r>
        <w:rPr>
          <w:spacing w:val="5"/>
        </w:rPr>
        <w:t xml:space="preserve"> </w:t>
      </w:r>
      <w:r w:rsidR="007E5580">
        <w:rPr>
          <w:spacing w:val="12"/>
        </w:rPr>
        <w:t>time</w:t>
      </w:r>
      <w:r>
        <w:rPr>
          <w:spacing w:val="12"/>
        </w:rPr>
        <w:t>.</w:t>
      </w:r>
    </w:p>
    <w:p w14:paraId="16F4B0F6" w14:textId="77777777" w:rsidR="00B426BA" w:rsidRDefault="00B426BA">
      <w:pPr>
        <w:pStyle w:val="BodyText"/>
        <w:spacing w:before="11"/>
        <w:rPr>
          <w:sz w:val="23"/>
        </w:rPr>
      </w:pPr>
    </w:p>
    <w:p w14:paraId="443592C0" w14:textId="77777777" w:rsidR="00B426BA" w:rsidRDefault="000712AB">
      <w:pPr>
        <w:pStyle w:val="BodyText"/>
        <w:spacing w:before="1"/>
        <w:ind w:left="220" w:right="498"/>
        <w:jc w:val="both"/>
      </w:pPr>
      <w:r>
        <w:t>The</w:t>
      </w:r>
      <w:r>
        <w:rPr>
          <w:spacing w:val="1"/>
        </w:rPr>
        <w:t xml:space="preserve"> </w:t>
      </w:r>
      <w:r>
        <w:t>objective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prevent</w:t>
      </w:r>
      <w:r>
        <w:rPr>
          <w:spacing w:val="1"/>
        </w:rPr>
        <w:t xml:space="preserve"> </w:t>
      </w:r>
      <w:r>
        <w:t>Insider</w:t>
      </w:r>
      <w:r>
        <w:rPr>
          <w:spacing w:val="1"/>
        </w:rPr>
        <w:t xml:space="preserve"> </w:t>
      </w:r>
      <w:r>
        <w:t>Trading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prohibiting</w:t>
      </w:r>
      <w:r>
        <w:rPr>
          <w:spacing w:val="1"/>
        </w:rPr>
        <w:t xml:space="preserve"> </w:t>
      </w:r>
      <w:r>
        <w:t>trading,</w:t>
      </w:r>
      <w:r>
        <w:rPr>
          <w:spacing w:val="1"/>
        </w:rPr>
        <w:t xml:space="preserve"> </w:t>
      </w:r>
      <w:r>
        <w:t>communicating, counseling or procuring Unpublished Price Sensitive Information. Insider</w:t>
      </w:r>
      <w:r>
        <w:rPr>
          <w:spacing w:val="1"/>
        </w:rPr>
        <w:t xml:space="preserve"> </w:t>
      </w:r>
      <w:r>
        <w:t>Trading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unethical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resorted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privy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unpublished</w:t>
      </w:r>
      <w:r>
        <w:rPr>
          <w:spacing w:val="21"/>
        </w:rPr>
        <w:t xml:space="preserve"> </w:t>
      </w:r>
      <w:r>
        <w:t>price</w:t>
      </w:r>
      <w:r>
        <w:rPr>
          <w:spacing w:val="19"/>
        </w:rPr>
        <w:t xml:space="preserve"> </w:t>
      </w:r>
      <w:r>
        <w:t>sensitive</w:t>
      </w:r>
      <w:r>
        <w:rPr>
          <w:spacing w:val="21"/>
        </w:rPr>
        <w:t xml:space="preserve"> </w:t>
      </w:r>
      <w:r>
        <w:t>information</w:t>
      </w:r>
      <w:r>
        <w:rPr>
          <w:spacing w:val="22"/>
        </w:rPr>
        <w:t xml:space="preserve"> </w:t>
      </w:r>
      <w:r>
        <w:t>relating</w:t>
      </w:r>
      <w:r>
        <w:rPr>
          <w:spacing w:val="16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company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profit</w:t>
      </w:r>
      <w:r>
        <w:rPr>
          <w:spacing w:val="21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expense</w:t>
      </w:r>
      <w:r>
        <w:rPr>
          <w:spacing w:val="2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investors</w:t>
      </w:r>
      <w:r>
        <w:rPr>
          <w:spacing w:val="-4"/>
        </w:rPr>
        <w:t xml:space="preserve"> </w:t>
      </w:r>
      <w:r>
        <w:t>who do</w:t>
      </w:r>
      <w:r>
        <w:rPr>
          <w:spacing w:val="-4"/>
        </w:rPr>
        <w:t xml:space="preserve"> </w:t>
      </w:r>
      <w:r>
        <w:t>not have</w:t>
      </w:r>
      <w:r>
        <w:rPr>
          <w:spacing w:val="-3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such information.</w:t>
      </w:r>
    </w:p>
    <w:p w14:paraId="564BB13B" w14:textId="77777777" w:rsidR="00B426BA" w:rsidRDefault="00B426BA">
      <w:pPr>
        <w:pStyle w:val="BodyText"/>
        <w:spacing w:before="11"/>
        <w:rPr>
          <w:sz w:val="23"/>
        </w:rPr>
      </w:pPr>
    </w:p>
    <w:p w14:paraId="30DB0A56" w14:textId="115301D9" w:rsidR="00B426BA" w:rsidRDefault="000712AB">
      <w:pPr>
        <w:pStyle w:val="BodyText"/>
        <w:ind w:left="220" w:right="498"/>
        <w:jc w:val="both"/>
      </w:pPr>
      <w:r>
        <w:t>Rajath</w:t>
      </w:r>
      <w:r>
        <w:rPr>
          <w:spacing w:val="19"/>
        </w:rPr>
        <w:t xml:space="preserve"> </w:t>
      </w:r>
      <w:r>
        <w:t>Finance</w:t>
      </w:r>
      <w:r>
        <w:rPr>
          <w:spacing w:val="19"/>
        </w:rPr>
        <w:t xml:space="preserve"> </w:t>
      </w:r>
      <w:r>
        <w:t>Limited</w:t>
      </w:r>
      <w:r>
        <w:rPr>
          <w:spacing w:val="20"/>
        </w:rPr>
        <w:t xml:space="preserve"> </w:t>
      </w:r>
      <w:r>
        <w:t>(hereinafter</w:t>
      </w:r>
      <w:r>
        <w:rPr>
          <w:spacing w:val="20"/>
        </w:rPr>
        <w:t xml:space="preserve"> </w:t>
      </w:r>
      <w:r>
        <w:t>referred</w:t>
      </w:r>
      <w:r>
        <w:rPr>
          <w:spacing w:val="20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b/>
        </w:rPr>
        <w:t>"Company'</w:t>
      </w:r>
      <w:r>
        <w:t>)</w:t>
      </w:r>
      <w:r>
        <w:rPr>
          <w:spacing w:val="17"/>
        </w:rPr>
        <w:t xml:space="preserve"> </w:t>
      </w:r>
      <w:r>
        <w:t>has</w:t>
      </w:r>
      <w:r>
        <w:rPr>
          <w:spacing w:val="18"/>
        </w:rPr>
        <w:t xml:space="preserve"> </w:t>
      </w:r>
      <w:r>
        <w:t>framed</w:t>
      </w:r>
      <w:r>
        <w:rPr>
          <w:spacing w:val="20"/>
        </w:rPr>
        <w:t xml:space="preserve"> </w:t>
      </w:r>
      <w:r w:rsidR="000B2922">
        <w:rPr>
          <w:spacing w:val="20"/>
        </w:rPr>
        <w:t>“</w:t>
      </w:r>
      <w:r>
        <w:t>The</w:t>
      </w:r>
      <w:r>
        <w:rPr>
          <w:spacing w:val="18"/>
        </w:rPr>
        <w:t xml:space="preserve"> </w:t>
      </w:r>
      <w:r>
        <w:t>Code</w:t>
      </w:r>
      <w:r>
        <w:rPr>
          <w:spacing w:val="-52"/>
        </w:rPr>
        <w:t xml:space="preserve"> </w:t>
      </w:r>
      <w:r>
        <w:t>of Conduct for Prevention of Insider Trading" which is binding on all the insiders during the</w:t>
      </w:r>
      <w:r>
        <w:rPr>
          <w:spacing w:val="1"/>
        </w:rPr>
        <w:t xml:space="preserve"> </w:t>
      </w:r>
      <w:r>
        <w:t>course of performance of their duties. This Code is in line with the policy of the Company to</w:t>
      </w:r>
      <w:r>
        <w:rPr>
          <w:spacing w:val="-52"/>
        </w:rPr>
        <w:t xml:space="preserve"> </w:t>
      </w:r>
      <w:r>
        <w:t>implement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t>Governance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fairness,</w:t>
      </w:r>
      <w:r>
        <w:rPr>
          <w:spacing w:val="1"/>
        </w:rPr>
        <w:t xml:space="preserve"> </w:t>
      </w:r>
      <w:r>
        <w:t>transparency,</w:t>
      </w:r>
      <w:r>
        <w:rPr>
          <w:spacing w:val="1"/>
        </w:rPr>
        <w:t xml:space="preserve"> </w:t>
      </w:r>
      <w:r>
        <w:t>integrity,</w:t>
      </w:r>
      <w:r>
        <w:rPr>
          <w:spacing w:val="1"/>
        </w:rPr>
        <w:t xml:space="preserve"> </w:t>
      </w:r>
      <w:r>
        <w:t>honesty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accountability,</w:t>
      </w:r>
      <w:r>
        <w:rPr>
          <w:spacing w:val="1"/>
        </w:rPr>
        <w:t xml:space="preserve"> </w:t>
      </w:r>
      <w:r>
        <w:t>consistently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followed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Company in all its business practices and dealings. The Company </w:t>
      </w:r>
      <w:r w:rsidR="006F766A">
        <w:t>recognizes</w:t>
      </w:r>
      <w:r>
        <w:t xml:space="preserve"> that strict</w:t>
      </w:r>
      <w:r>
        <w:rPr>
          <w:spacing w:val="1"/>
        </w:rPr>
        <w:t xml:space="preserve"> </w:t>
      </w:r>
      <w:r>
        <w:t>observance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pre-requisite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confidentiality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"Unpublished Price Sensitive Information" and to build general investor confidence and</w:t>
      </w:r>
      <w:r>
        <w:rPr>
          <w:spacing w:val="1"/>
        </w:rPr>
        <w:t xml:space="preserve"> </w:t>
      </w:r>
      <w:r>
        <w:t>stakeholder</w:t>
      </w:r>
      <w:r>
        <w:rPr>
          <w:spacing w:val="1"/>
        </w:rPr>
        <w:t xml:space="preserve"> </w:t>
      </w:r>
      <w:r>
        <w:t>credibility.</w:t>
      </w:r>
      <w:r>
        <w:rPr>
          <w:spacing w:val="1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t>stated,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applies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employees/</w:t>
      </w:r>
      <w:r>
        <w:rPr>
          <w:spacing w:val="1"/>
        </w:rPr>
        <w:t xml:space="preserve"> </w:t>
      </w:r>
      <w:r>
        <w:t>designated persons of all the subsidiaries, joint ventures and associates (whether in or</w:t>
      </w:r>
      <w:r>
        <w:rPr>
          <w:spacing w:val="1"/>
        </w:rPr>
        <w:t xml:space="preserve"> </w:t>
      </w:r>
      <w:r>
        <w:t>outside of India) of the Company (collectively or individually hereinafter referred to as the</w:t>
      </w:r>
      <w:r>
        <w:rPr>
          <w:spacing w:val="1"/>
        </w:rPr>
        <w:t xml:space="preserve"> </w:t>
      </w:r>
      <w:r>
        <w:t>“Group”).</w:t>
      </w:r>
    </w:p>
    <w:p w14:paraId="5E286047" w14:textId="77777777" w:rsidR="00B426BA" w:rsidRDefault="00B426BA">
      <w:pPr>
        <w:pStyle w:val="BodyText"/>
        <w:spacing w:before="1"/>
      </w:pPr>
    </w:p>
    <w:p w14:paraId="4E02783B" w14:textId="77777777" w:rsidR="00B426BA" w:rsidRDefault="000712AB">
      <w:pPr>
        <w:pStyle w:val="BodyText"/>
        <w:ind w:left="220" w:right="503"/>
        <w:jc w:val="both"/>
      </w:pPr>
      <w:r>
        <w:t>Further,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"Code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Prevention of Insider Trading" to ensure timely and adequate disclosure of Price Sensitive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with special</w:t>
      </w:r>
      <w:r>
        <w:rPr>
          <w:spacing w:val="-4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analysts,</w:t>
      </w:r>
      <w:r>
        <w:rPr>
          <w:spacing w:val="-3"/>
        </w:rPr>
        <w:t xml:space="preserve"> </w:t>
      </w:r>
      <w:r>
        <w:t>institutional</w:t>
      </w:r>
      <w:r>
        <w:rPr>
          <w:spacing w:val="-1"/>
        </w:rPr>
        <w:t xml:space="preserve"> </w:t>
      </w:r>
      <w:r>
        <w:t>investors,</w:t>
      </w:r>
      <w:r>
        <w:rPr>
          <w:spacing w:val="-2"/>
        </w:rPr>
        <w:t xml:space="preserve"> </w:t>
      </w:r>
      <w:r>
        <w:t>etc.</w:t>
      </w:r>
    </w:p>
    <w:p w14:paraId="4FCB539D" w14:textId="77777777" w:rsidR="00B426BA" w:rsidRDefault="00B426BA">
      <w:pPr>
        <w:pStyle w:val="BodyText"/>
        <w:spacing w:before="11"/>
        <w:rPr>
          <w:sz w:val="23"/>
        </w:rPr>
      </w:pPr>
    </w:p>
    <w:p w14:paraId="0CB8D7C0" w14:textId="1BFE9DB2" w:rsidR="00B426BA" w:rsidRDefault="000712AB" w:rsidP="005142AC">
      <w:pPr>
        <w:pStyle w:val="BodyText"/>
        <w:ind w:left="220" w:right="503"/>
        <w:jc w:val="both"/>
      </w:pPr>
      <w:r>
        <w:t>'The</w:t>
      </w:r>
      <w:r w:rsidRPr="005142AC">
        <w:t xml:space="preserve"> </w:t>
      </w:r>
      <w:r>
        <w:t>Code</w:t>
      </w:r>
      <w:r w:rsidRPr="005142AC">
        <w:t xml:space="preserve"> </w:t>
      </w:r>
      <w:r>
        <w:t>of</w:t>
      </w:r>
      <w:r w:rsidRPr="005142AC">
        <w:t xml:space="preserve"> </w:t>
      </w:r>
      <w:r>
        <w:t>Conduct</w:t>
      </w:r>
      <w:r w:rsidRPr="005142AC">
        <w:t xml:space="preserve"> </w:t>
      </w:r>
      <w:r>
        <w:t>for</w:t>
      </w:r>
      <w:r w:rsidRPr="005142AC">
        <w:t xml:space="preserve"> </w:t>
      </w:r>
      <w:r>
        <w:t>Prevention</w:t>
      </w:r>
      <w:r w:rsidRPr="005142AC">
        <w:t xml:space="preserve"> </w:t>
      </w:r>
      <w:r>
        <w:t>of</w:t>
      </w:r>
      <w:r w:rsidRPr="005142AC">
        <w:t xml:space="preserve"> </w:t>
      </w:r>
      <w:r>
        <w:t>Insider</w:t>
      </w:r>
      <w:r w:rsidRPr="005142AC">
        <w:t xml:space="preserve"> </w:t>
      </w:r>
      <w:r>
        <w:t>Trading"</w:t>
      </w:r>
      <w:r w:rsidRPr="005142AC">
        <w:t xml:space="preserve"> </w:t>
      </w:r>
      <w:r>
        <w:t>and</w:t>
      </w:r>
      <w:r w:rsidRPr="005142AC">
        <w:t xml:space="preserve"> </w:t>
      </w:r>
      <w:r>
        <w:t>the</w:t>
      </w:r>
      <w:r w:rsidRPr="005142AC">
        <w:t xml:space="preserve"> </w:t>
      </w:r>
      <w:r>
        <w:t>“</w:t>
      </w:r>
      <w:r w:rsidR="004D08F2" w:rsidRPr="005142AC">
        <w:t xml:space="preserve">Code </w:t>
      </w:r>
      <w:r w:rsidR="00CC65C4">
        <w:t>o</w:t>
      </w:r>
      <w:r w:rsidR="004D08F2" w:rsidRPr="005142AC">
        <w:t xml:space="preserve">f Practices </w:t>
      </w:r>
      <w:r w:rsidR="00CC65C4">
        <w:t>a</w:t>
      </w:r>
      <w:r w:rsidR="004D08F2" w:rsidRPr="005142AC">
        <w:t xml:space="preserve">nd Procedures </w:t>
      </w:r>
      <w:r w:rsidR="004D08F2">
        <w:t>f</w:t>
      </w:r>
      <w:r w:rsidR="004D08F2" w:rsidRPr="005142AC">
        <w:t xml:space="preserve">or Fair Disclosure </w:t>
      </w:r>
      <w:r w:rsidR="004D08F2">
        <w:t>o</w:t>
      </w:r>
      <w:r w:rsidR="004D08F2" w:rsidRPr="005142AC">
        <w:t>f Unpublished Price Sensitive Information</w:t>
      </w:r>
      <w:r>
        <w:t>” are hereinafter referred to as the “</w:t>
      </w:r>
      <w:r w:rsidRPr="005142AC">
        <w:t>Code of Conduct”</w:t>
      </w:r>
      <w:r>
        <w:t>.</w:t>
      </w:r>
      <w:r w:rsidRPr="005142AC">
        <w:t xml:space="preserve"> </w:t>
      </w:r>
      <w:r>
        <w:t>The</w:t>
      </w:r>
      <w:r w:rsidRPr="005142AC">
        <w:t xml:space="preserve"> </w:t>
      </w:r>
      <w:r>
        <w:t>Code</w:t>
      </w:r>
      <w:r w:rsidRPr="005142AC">
        <w:t xml:space="preserve"> </w:t>
      </w:r>
      <w:r>
        <w:t>of</w:t>
      </w:r>
      <w:r w:rsidRPr="005142AC">
        <w:t xml:space="preserve"> </w:t>
      </w:r>
      <w:r>
        <w:t>Conduct</w:t>
      </w:r>
      <w:r w:rsidRPr="005142AC">
        <w:t xml:space="preserve"> </w:t>
      </w:r>
      <w:r>
        <w:t>shall</w:t>
      </w:r>
      <w:r w:rsidRPr="005142AC">
        <w:t xml:space="preserve"> </w:t>
      </w:r>
      <w:r>
        <w:t>come</w:t>
      </w:r>
      <w:r w:rsidRPr="005142AC">
        <w:t xml:space="preserve"> </w:t>
      </w:r>
      <w:r>
        <w:t>in</w:t>
      </w:r>
      <w:r w:rsidRPr="005142AC">
        <w:t xml:space="preserve"> </w:t>
      </w:r>
      <w:r>
        <w:t>to</w:t>
      </w:r>
      <w:r w:rsidRPr="005142AC">
        <w:t xml:space="preserve"> </w:t>
      </w:r>
      <w:r>
        <w:t>force</w:t>
      </w:r>
      <w:r w:rsidRPr="005142AC">
        <w:t xml:space="preserve"> </w:t>
      </w:r>
      <w:r>
        <w:t>with</w:t>
      </w:r>
      <w:r w:rsidRPr="005142AC">
        <w:t xml:space="preserve"> </w:t>
      </w:r>
      <w:r>
        <w:t>effective</w:t>
      </w:r>
      <w:r w:rsidRPr="005142AC">
        <w:t xml:space="preserve"> </w:t>
      </w:r>
      <w:r>
        <w:t>date</w:t>
      </w:r>
      <w:r w:rsidRPr="005142AC">
        <w:t xml:space="preserve"> </w:t>
      </w:r>
      <w:r>
        <w:t>as</w:t>
      </w:r>
      <w:r w:rsidRPr="005142AC">
        <w:t xml:space="preserve"> </w:t>
      </w:r>
      <w:r>
        <w:t>approved.</w:t>
      </w:r>
    </w:p>
    <w:p w14:paraId="2A3995F3" w14:textId="77777777" w:rsidR="00B426BA" w:rsidRDefault="00B426BA">
      <w:pPr>
        <w:spacing w:line="482" w:lineRule="auto"/>
        <w:sectPr w:rsidR="00B426BA" w:rsidSect="00AD0640">
          <w:pgSz w:w="11920" w:h="16850"/>
          <w:pgMar w:top="1600" w:right="1000" w:bottom="1160" w:left="1220" w:header="0" w:footer="966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7E3A63C4" w14:textId="77777777" w:rsidR="00B426BA" w:rsidRDefault="00B426BA">
      <w:pPr>
        <w:pStyle w:val="BodyText"/>
        <w:spacing w:before="3"/>
        <w:rPr>
          <w:sz w:val="5"/>
        </w:rPr>
      </w:pPr>
    </w:p>
    <w:p w14:paraId="211243E6" w14:textId="77777777" w:rsidR="00B426BA" w:rsidRDefault="00000000">
      <w:pPr>
        <w:pStyle w:val="BodyText"/>
        <w:spacing w:line="20" w:lineRule="exact"/>
        <w:ind w:left="191"/>
        <w:rPr>
          <w:sz w:val="2"/>
        </w:rPr>
      </w:pPr>
      <w:r>
        <w:rPr>
          <w:sz w:val="2"/>
        </w:rPr>
      </w:r>
      <w:r>
        <w:rPr>
          <w:sz w:val="2"/>
        </w:rPr>
        <w:pict w14:anchorId="27E0397E">
          <v:group id="_x0000_s2065" style="width:411.35pt;height:.5pt;mso-position-horizontal-relative:char;mso-position-vertical-relative:line" coordsize="8227,10">
            <v:rect id="_x0000_s2066" style="position:absolute;width:8227;height:10" fillcolor="#5b9bd3" stroked="f"/>
            <w10:anchorlock/>
          </v:group>
        </w:pict>
      </w:r>
    </w:p>
    <w:p w14:paraId="54C3A565" w14:textId="77777777" w:rsidR="00B426BA" w:rsidRDefault="00B426BA">
      <w:pPr>
        <w:pStyle w:val="BodyText"/>
        <w:spacing w:before="3"/>
        <w:rPr>
          <w:sz w:val="11"/>
        </w:rPr>
      </w:pPr>
    </w:p>
    <w:p w14:paraId="70AD0189" w14:textId="77777777" w:rsidR="00B426BA" w:rsidRDefault="000712AB">
      <w:pPr>
        <w:pStyle w:val="ListParagraph"/>
        <w:numPr>
          <w:ilvl w:val="0"/>
          <w:numId w:val="22"/>
        </w:numPr>
        <w:tabs>
          <w:tab w:val="left" w:pos="940"/>
          <w:tab w:val="left" w:pos="941"/>
        </w:tabs>
        <w:spacing w:before="52"/>
        <w:ind w:left="940" w:hanging="723"/>
        <w:jc w:val="left"/>
        <w:rPr>
          <w:b/>
          <w:i/>
          <w:sz w:val="24"/>
        </w:rPr>
      </w:pPr>
      <w:r>
        <w:rPr>
          <w:b/>
          <w:i/>
          <w:color w:val="5B9BD3"/>
          <w:sz w:val="24"/>
        </w:rPr>
        <w:t>DEFINITIONS</w:t>
      </w:r>
    </w:p>
    <w:p w14:paraId="3820C98D" w14:textId="77777777" w:rsidR="00B426BA" w:rsidRDefault="00000000">
      <w:pPr>
        <w:pStyle w:val="BodyText"/>
        <w:spacing w:before="3"/>
        <w:rPr>
          <w:b/>
          <w:i/>
          <w:sz w:val="13"/>
        </w:rPr>
      </w:pPr>
      <w:r>
        <w:pict w14:anchorId="600A5DF4">
          <v:rect id="_x0000_s2064" style="position:absolute;margin-left:70.6pt;margin-top:10.05pt;width:411.3pt;height:.5pt;z-index:-15727104;mso-wrap-distance-left:0;mso-wrap-distance-right:0;mso-position-horizontal-relative:page" fillcolor="#5b9bd3" stroked="f">
            <w10:wrap type="topAndBottom" anchorx="page"/>
          </v:rect>
        </w:pict>
      </w:r>
    </w:p>
    <w:p w14:paraId="5CE0E589" w14:textId="77777777" w:rsidR="00B426BA" w:rsidRDefault="00B426BA">
      <w:pPr>
        <w:pStyle w:val="BodyText"/>
        <w:rPr>
          <w:b/>
          <w:i/>
        </w:rPr>
      </w:pPr>
    </w:p>
    <w:p w14:paraId="3AD2A544" w14:textId="77777777" w:rsidR="00B426BA" w:rsidRDefault="00B426BA">
      <w:pPr>
        <w:pStyle w:val="BodyText"/>
        <w:spacing w:before="11"/>
        <w:rPr>
          <w:b/>
          <w:i/>
        </w:rPr>
      </w:pPr>
    </w:p>
    <w:p w14:paraId="3E1AFC24" w14:textId="77777777" w:rsidR="00B426BA" w:rsidRDefault="000712AB">
      <w:pPr>
        <w:pStyle w:val="BodyText"/>
        <w:ind w:left="220" w:right="683"/>
      </w:pPr>
      <w:r>
        <w:t>The</w:t>
      </w:r>
      <w:r>
        <w:rPr>
          <w:spacing w:val="6"/>
        </w:rPr>
        <w:t xml:space="preserve"> </w:t>
      </w:r>
      <w:r>
        <w:t>following</w:t>
      </w:r>
      <w:r>
        <w:rPr>
          <w:spacing w:val="7"/>
        </w:rPr>
        <w:t xml:space="preserve"> </w:t>
      </w:r>
      <w:r>
        <w:t>terms</w:t>
      </w:r>
      <w:r>
        <w:rPr>
          <w:spacing w:val="7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phrases</w:t>
      </w:r>
      <w:r>
        <w:rPr>
          <w:spacing w:val="8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anywhere</w:t>
      </w:r>
      <w:r>
        <w:rPr>
          <w:spacing w:val="10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Code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Conduct</w:t>
      </w:r>
      <w:r>
        <w:rPr>
          <w:spacing w:val="12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t>be</w:t>
      </w:r>
      <w:r>
        <w:rPr>
          <w:spacing w:val="-52"/>
        </w:rPr>
        <w:t xml:space="preserve"> </w:t>
      </w:r>
      <w:r>
        <w:t>interpreted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convey</w:t>
      </w:r>
      <w:r>
        <w:rPr>
          <w:spacing w:val="-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meaning ascribed to them</w:t>
      </w:r>
      <w:r>
        <w:rPr>
          <w:spacing w:val="2"/>
        </w:rPr>
        <w:t xml:space="preserve"> </w:t>
      </w:r>
      <w:r>
        <w:t>hereunder:</w:t>
      </w:r>
    </w:p>
    <w:p w14:paraId="2C47D423" w14:textId="77777777" w:rsidR="00B426BA" w:rsidRDefault="00B426BA">
      <w:pPr>
        <w:pStyle w:val="BodyText"/>
        <w:spacing w:before="10"/>
        <w:rPr>
          <w:sz w:val="23"/>
        </w:rPr>
      </w:pPr>
    </w:p>
    <w:p w14:paraId="5AA1FB22" w14:textId="77777777" w:rsidR="00B426BA" w:rsidRDefault="000712AB">
      <w:pPr>
        <w:pStyle w:val="Heading1"/>
        <w:numPr>
          <w:ilvl w:val="0"/>
          <w:numId w:val="21"/>
        </w:numPr>
        <w:tabs>
          <w:tab w:val="left" w:pos="567"/>
        </w:tabs>
        <w:ind w:hanging="364"/>
      </w:pPr>
      <w:r>
        <w:t>Applicability:</w:t>
      </w:r>
    </w:p>
    <w:p w14:paraId="132C3EF1" w14:textId="77777777" w:rsidR="00B426BA" w:rsidRDefault="00B426BA">
      <w:pPr>
        <w:pStyle w:val="BodyText"/>
        <w:spacing w:before="11"/>
        <w:rPr>
          <w:b/>
          <w:sz w:val="23"/>
        </w:rPr>
      </w:pPr>
    </w:p>
    <w:p w14:paraId="23775322" w14:textId="77777777" w:rsidR="00B426BA" w:rsidRDefault="000712AB">
      <w:pPr>
        <w:pStyle w:val="BodyText"/>
        <w:spacing w:before="1"/>
        <w:ind w:left="566" w:right="190"/>
      </w:pPr>
      <w:r>
        <w:t>The</w:t>
      </w:r>
      <w:r>
        <w:rPr>
          <w:spacing w:val="4"/>
        </w:rPr>
        <w:t xml:space="preserve"> </w:t>
      </w:r>
      <w:r>
        <w:t>Code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applicable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Designated</w:t>
      </w:r>
      <w:r>
        <w:rPr>
          <w:spacing w:val="6"/>
        </w:rPr>
        <w:t xml:space="preserve"> </w:t>
      </w:r>
      <w:r>
        <w:t>Persons/insiders</w:t>
      </w:r>
      <w:r>
        <w:rPr>
          <w:spacing w:val="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group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defined</w:t>
      </w:r>
      <w:r>
        <w:rPr>
          <w:spacing w:val="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time to</w:t>
      </w:r>
      <w:r>
        <w:rPr>
          <w:spacing w:val="-1"/>
        </w:rPr>
        <w:t xml:space="preserve"> </w:t>
      </w:r>
      <w:r>
        <w:t>time.</w:t>
      </w:r>
    </w:p>
    <w:p w14:paraId="33BCFFF1" w14:textId="77777777" w:rsidR="00B426BA" w:rsidRDefault="00B426BA">
      <w:pPr>
        <w:pStyle w:val="BodyText"/>
        <w:spacing w:before="2"/>
      </w:pPr>
    </w:p>
    <w:p w14:paraId="74B38A0D" w14:textId="77777777" w:rsidR="00B426BA" w:rsidRDefault="000712AB">
      <w:pPr>
        <w:pStyle w:val="Heading1"/>
        <w:numPr>
          <w:ilvl w:val="0"/>
          <w:numId w:val="21"/>
        </w:numPr>
        <w:tabs>
          <w:tab w:val="left" w:pos="567"/>
        </w:tabs>
        <w:ind w:hanging="364"/>
      </w:pPr>
      <w:r>
        <w:t>Audit</w:t>
      </w:r>
      <w:r>
        <w:rPr>
          <w:spacing w:val="-4"/>
        </w:rPr>
        <w:t xml:space="preserve"> </w:t>
      </w:r>
      <w:r>
        <w:t>Committee</w:t>
      </w:r>
    </w:p>
    <w:p w14:paraId="26C41C32" w14:textId="77777777" w:rsidR="00B426BA" w:rsidRDefault="00B426BA">
      <w:pPr>
        <w:pStyle w:val="BodyText"/>
        <w:rPr>
          <w:b/>
        </w:rPr>
      </w:pPr>
    </w:p>
    <w:p w14:paraId="4C7A6D39" w14:textId="6581E40D" w:rsidR="00B426BA" w:rsidRDefault="000712AB">
      <w:pPr>
        <w:pStyle w:val="BodyText"/>
        <w:ind w:left="566" w:right="683"/>
      </w:pPr>
      <w:r>
        <w:t>Audit Committee means Audit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Board constituted under</w:t>
      </w:r>
      <w:r>
        <w:rPr>
          <w:spacing w:val="1"/>
        </w:rPr>
        <w:t xml:space="preserve"> </w:t>
      </w:r>
      <w:proofErr w:type="gramStart"/>
      <w:r>
        <w:t>the</w:t>
      </w:r>
      <w:r>
        <w:rPr>
          <w:spacing w:val="-52"/>
        </w:rPr>
        <w:t xml:space="preserve"> </w:t>
      </w:r>
      <w:r w:rsidR="00941E0F">
        <w:rPr>
          <w:spacing w:val="-52"/>
        </w:rPr>
        <w:t xml:space="preserve"> </w:t>
      </w:r>
      <w:r>
        <w:t>Companies</w:t>
      </w:r>
      <w:proofErr w:type="gramEnd"/>
      <w:r>
        <w:rPr>
          <w:spacing w:val="-4"/>
        </w:rPr>
        <w:t xml:space="preserve"> </w:t>
      </w:r>
      <w:r>
        <w:t>act,</w:t>
      </w:r>
      <w:r>
        <w:rPr>
          <w:spacing w:val="-3"/>
        </w:rPr>
        <w:t xml:space="preserve"> </w:t>
      </w:r>
      <w:r>
        <w:t>2013.</w:t>
      </w:r>
    </w:p>
    <w:p w14:paraId="0FBD135A" w14:textId="77777777" w:rsidR="00B426BA" w:rsidRDefault="00B426BA">
      <w:pPr>
        <w:pStyle w:val="BodyText"/>
        <w:spacing w:before="9"/>
        <w:rPr>
          <w:sz w:val="23"/>
        </w:rPr>
      </w:pPr>
    </w:p>
    <w:p w14:paraId="639C2FE5" w14:textId="77777777" w:rsidR="00B426BA" w:rsidRDefault="000712AB">
      <w:pPr>
        <w:pStyle w:val="Heading1"/>
        <w:numPr>
          <w:ilvl w:val="0"/>
          <w:numId w:val="21"/>
        </w:numPr>
        <w:tabs>
          <w:tab w:val="left" w:pos="567"/>
        </w:tabs>
        <w:ind w:hanging="364"/>
        <w:rPr>
          <w:b w:val="0"/>
        </w:rPr>
      </w:pP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Directors</w:t>
      </w:r>
      <w:r>
        <w:rPr>
          <w:b w:val="0"/>
        </w:rPr>
        <w:t>:</w:t>
      </w:r>
    </w:p>
    <w:p w14:paraId="79E659FA" w14:textId="77777777" w:rsidR="00B426BA" w:rsidRDefault="00B426BA">
      <w:pPr>
        <w:pStyle w:val="BodyText"/>
        <w:spacing w:before="2"/>
      </w:pPr>
    </w:p>
    <w:p w14:paraId="1516BA58" w14:textId="77777777" w:rsidR="00B426BA" w:rsidRDefault="000712AB">
      <w:pPr>
        <w:pStyle w:val="BodyText"/>
        <w:spacing w:line="242" w:lineRule="auto"/>
        <w:ind w:left="566" w:right="190"/>
      </w:pPr>
      <w:r>
        <w:t>“Board”</w:t>
      </w:r>
      <w:r>
        <w:rPr>
          <w:spacing w:val="3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“Board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Directors”</w:t>
      </w:r>
      <w:r>
        <w:rPr>
          <w:spacing w:val="5"/>
        </w:rPr>
        <w:t xml:space="preserve"> </w:t>
      </w:r>
      <w:r>
        <w:t>means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Board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Directors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Company</w:t>
      </w:r>
      <w:r>
        <w:rPr>
          <w:spacing w:val="6"/>
        </w:rPr>
        <w:t xml:space="preserve"> </w:t>
      </w:r>
      <w:r>
        <w:t>including</w:t>
      </w:r>
      <w:r>
        <w:rPr>
          <w:spacing w:val="-5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committee of the</w:t>
      </w:r>
      <w:r>
        <w:rPr>
          <w:spacing w:val="-1"/>
        </w:rPr>
        <w:t xml:space="preserve"> </w:t>
      </w:r>
      <w:r>
        <w:t>Board.</w:t>
      </w:r>
    </w:p>
    <w:p w14:paraId="23F77273" w14:textId="77777777" w:rsidR="00B426BA" w:rsidRDefault="00B426BA">
      <w:pPr>
        <w:pStyle w:val="BodyText"/>
        <w:spacing w:before="9"/>
        <w:rPr>
          <w:sz w:val="23"/>
        </w:rPr>
      </w:pPr>
    </w:p>
    <w:p w14:paraId="66EE6D42" w14:textId="77777777" w:rsidR="00B426BA" w:rsidRDefault="000712AB">
      <w:pPr>
        <w:pStyle w:val="Heading1"/>
        <w:numPr>
          <w:ilvl w:val="0"/>
          <w:numId w:val="21"/>
        </w:numPr>
        <w:tabs>
          <w:tab w:val="left" w:pos="567"/>
        </w:tabs>
        <w:ind w:hanging="364"/>
      </w:pPr>
      <w:r>
        <w:t>Company:</w:t>
      </w:r>
    </w:p>
    <w:p w14:paraId="63E261C1" w14:textId="77777777" w:rsidR="00B426BA" w:rsidRDefault="00B426BA">
      <w:pPr>
        <w:pStyle w:val="BodyText"/>
        <w:spacing w:before="11"/>
        <w:rPr>
          <w:b/>
          <w:sz w:val="23"/>
        </w:rPr>
      </w:pPr>
    </w:p>
    <w:p w14:paraId="7ECD0EB6" w14:textId="77777777" w:rsidR="00B426BA" w:rsidRDefault="000712AB">
      <w:pPr>
        <w:pStyle w:val="BodyText"/>
        <w:spacing w:before="1"/>
        <w:ind w:left="566"/>
      </w:pPr>
      <w:r>
        <w:t>“Company”</w:t>
      </w:r>
      <w:r>
        <w:rPr>
          <w:spacing w:val="-8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t>Rajath</w:t>
      </w:r>
      <w:r>
        <w:rPr>
          <w:spacing w:val="-3"/>
        </w:rPr>
        <w:t xml:space="preserve"> </w:t>
      </w:r>
      <w:r>
        <w:t>Finance</w:t>
      </w:r>
      <w:r>
        <w:rPr>
          <w:spacing w:val="-2"/>
        </w:rPr>
        <w:t xml:space="preserve"> </w:t>
      </w:r>
      <w:r>
        <w:t>Limited.</w:t>
      </w:r>
    </w:p>
    <w:p w14:paraId="1BBA6803" w14:textId="77777777" w:rsidR="00B426BA" w:rsidRDefault="00B426BA">
      <w:pPr>
        <w:pStyle w:val="BodyText"/>
        <w:spacing w:before="11"/>
        <w:rPr>
          <w:sz w:val="23"/>
        </w:rPr>
      </w:pPr>
    </w:p>
    <w:p w14:paraId="5934F35C" w14:textId="77777777" w:rsidR="00B426BA" w:rsidRDefault="000712AB">
      <w:pPr>
        <w:pStyle w:val="Heading1"/>
        <w:numPr>
          <w:ilvl w:val="0"/>
          <w:numId w:val="21"/>
        </w:numPr>
        <w:tabs>
          <w:tab w:val="left" w:pos="567"/>
        </w:tabs>
        <w:spacing w:before="1"/>
        <w:ind w:hanging="364"/>
      </w:pPr>
      <w:r>
        <w:t>Compliance</w:t>
      </w:r>
      <w:r>
        <w:rPr>
          <w:spacing w:val="-10"/>
        </w:rPr>
        <w:t xml:space="preserve"> </w:t>
      </w:r>
      <w:r>
        <w:t>Officer</w:t>
      </w:r>
    </w:p>
    <w:p w14:paraId="5F68FA12" w14:textId="77777777" w:rsidR="00B426BA" w:rsidRDefault="00B426BA">
      <w:pPr>
        <w:pStyle w:val="BodyText"/>
        <w:spacing w:before="11"/>
        <w:rPr>
          <w:b/>
          <w:sz w:val="23"/>
        </w:rPr>
      </w:pPr>
    </w:p>
    <w:p w14:paraId="594E62B9" w14:textId="77777777" w:rsidR="00B426BA" w:rsidRDefault="000712AB">
      <w:pPr>
        <w:pStyle w:val="BodyText"/>
        <w:ind w:left="566" w:right="424"/>
        <w:jc w:val="both"/>
      </w:pPr>
      <w:r>
        <w:t>“Compliance Officer” means the</w:t>
      </w:r>
      <w:r>
        <w:rPr>
          <w:spacing w:val="1"/>
        </w:rPr>
        <w:t xml:space="preserve"> </w:t>
      </w:r>
      <w:r>
        <w:t>Company Secretary</w:t>
      </w:r>
      <w:r>
        <w:rPr>
          <w:spacing w:val="1"/>
        </w:rPr>
        <w:t xml:space="preserve"> </w:t>
      </w:r>
      <w:r>
        <w:t>of Rajath Finance Limited 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his/her</w:t>
      </w:r>
      <w:r>
        <w:rPr>
          <w:spacing w:val="1"/>
        </w:rPr>
        <w:t xml:space="preserve"> </w:t>
      </w:r>
      <w:r>
        <w:t>absence,</w:t>
      </w:r>
      <w:r>
        <w:rPr>
          <w:spacing w:val="1"/>
        </w:rPr>
        <w:t xml:space="preserve"> </w:t>
      </w:r>
      <w:r>
        <w:t>Chief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designated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Board/Chairperson/Managing</w:t>
      </w:r>
      <w:r>
        <w:rPr>
          <w:spacing w:val="4"/>
        </w:rPr>
        <w:t xml:space="preserve"> </w:t>
      </w:r>
      <w:r>
        <w:t>Director/CEO.</w:t>
      </w:r>
    </w:p>
    <w:p w14:paraId="2F2E3969" w14:textId="77777777" w:rsidR="00B426BA" w:rsidRDefault="00B426BA">
      <w:pPr>
        <w:pStyle w:val="BodyText"/>
      </w:pPr>
    </w:p>
    <w:p w14:paraId="1B5D41B2" w14:textId="77777777" w:rsidR="00B426BA" w:rsidRDefault="000712AB">
      <w:pPr>
        <w:pStyle w:val="Heading1"/>
        <w:numPr>
          <w:ilvl w:val="0"/>
          <w:numId w:val="21"/>
        </w:numPr>
        <w:tabs>
          <w:tab w:val="left" w:pos="567"/>
        </w:tabs>
        <w:spacing w:before="161"/>
        <w:ind w:hanging="364"/>
      </w:pPr>
      <w:r>
        <w:t>Connected</w:t>
      </w:r>
      <w:r>
        <w:rPr>
          <w:spacing w:val="-6"/>
        </w:rPr>
        <w:t xml:space="preserve"> </w:t>
      </w:r>
      <w:r>
        <w:t>Person</w:t>
      </w:r>
    </w:p>
    <w:p w14:paraId="63AE0741" w14:textId="77777777" w:rsidR="00B426BA" w:rsidRDefault="00B426BA">
      <w:pPr>
        <w:pStyle w:val="BodyText"/>
        <w:spacing w:before="9"/>
        <w:rPr>
          <w:b/>
          <w:sz w:val="23"/>
        </w:rPr>
      </w:pPr>
    </w:p>
    <w:p w14:paraId="26592E4B" w14:textId="77777777" w:rsidR="00B426BA" w:rsidRDefault="000712AB">
      <w:pPr>
        <w:pStyle w:val="BodyText"/>
        <w:spacing w:before="1"/>
        <w:ind w:left="566"/>
        <w:jc w:val="both"/>
      </w:pPr>
      <w:r>
        <w:t>“Connected</w:t>
      </w:r>
      <w:r>
        <w:rPr>
          <w:spacing w:val="-5"/>
        </w:rPr>
        <w:t xml:space="preserve"> </w:t>
      </w:r>
      <w:r>
        <w:t>Person,”</w:t>
      </w:r>
      <w:r>
        <w:rPr>
          <w:spacing w:val="-4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–</w:t>
      </w:r>
    </w:p>
    <w:p w14:paraId="4651B961" w14:textId="77777777" w:rsidR="00B426BA" w:rsidRDefault="000712AB">
      <w:pPr>
        <w:pStyle w:val="ListParagraph"/>
        <w:numPr>
          <w:ilvl w:val="1"/>
          <w:numId w:val="21"/>
        </w:numPr>
        <w:tabs>
          <w:tab w:val="left" w:pos="1653"/>
          <w:tab w:val="left" w:pos="1654"/>
        </w:tabs>
        <w:spacing w:before="163"/>
        <w:ind w:hanging="474"/>
        <w:jc w:val="lef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Director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Company;</w:t>
      </w:r>
    </w:p>
    <w:p w14:paraId="484198AD" w14:textId="77777777" w:rsidR="00B426BA" w:rsidRDefault="000712AB">
      <w:pPr>
        <w:pStyle w:val="ListParagraph"/>
        <w:numPr>
          <w:ilvl w:val="1"/>
          <w:numId w:val="21"/>
        </w:numPr>
        <w:tabs>
          <w:tab w:val="left" w:pos="1653"/>
          <w:tab w:val="left" w:pos="1654"/>
        </w:tabs>
        <w:spacing w:before="119"/>
        <w:ind w:hanging="529"/>
        <w:jc w:val="lef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Key</w:t>
      </w:r>
      <w:r>
        <w:rPr>
          <w:spacing w:val="-3"/>
          <w:sz w:val="24"/>
        </w:rPr>
        <w:t xml:space="preserve"> </w:t>
      </w:r>
      <w:r>
        <w:rPr>
          <w:sz w:val="24"/>
        </w:rPr>
        <w:t>Managerial</w:t>
      </w:r>
      <w:r>
        <w:rPr>
          <w:spacing w:val="-5"/>
          <w:sz w:val="24"/>
        </w:rPr>
        <w:t xml:space="preserve"> </w:t>
      </w:r>
      <w:r>
        <w:rPr>
          <w:sz w:val="24"/>
        </w:rPr>
        <w:t>Personnel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Company;</w:t>
      </w:r>
    </w:p>
    <w:p w14:paraId="178B07E8" w14:textId="77777777" w:rsidR="00B426BA" w:rsidRDefault="000712AB">
      <w:pPr>
        <w:pStyle w:val="ListParagraph"/>
        <w:numPr>
          <w:ilvl w:val="1"/>
          <w:numId w:val="21"/>
        </w:numPr>
        <w:tabs>
          <w:tab w:val="left" w:pos="1653"/>
          <w:tab w:val="left" w:pos="1654"/>
        </w:tabs>
        <w:spacing w:before="120"/>
        <w:ind w:hanging="584"/>
        <w:jc w:val="left"/>
        <w:rPr>
          <w:sz w:val="24"/>
        </w:rPr>
      </w:pPr>
      <w:r>
        <w:rPr>
          <w:sz w:val="24"/>
        </w:rPr>
        <w:t>An Officer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Company;</w:t>
      </w:r>
    </w:p>
    <w:p w14:paraId="4BBB07B4" w14:textId="77777777" w:rsidR="00B426BA" w:rsidRDefault="000712AB">
      <w:pPr>
        <w:pStyle w:val="ListParagraph"/>
        <w:numPr>
          <w:ilvl w:val="1"/>
          <w:numId w:val="21"/>
        </w:numPr>
        <w:tabs>
          <w:tab w:val="left" w:pos="1654"/>
        </w:tabs>
        <w:spacing w:before="120"/>
        <w:ind w:right="425" w:hanging="581"/>
        <w:jc w:val="both"/>
        <w:rPr>
          <w:sz w:val="24"/>
        </w:rPr>
      </w:pPr>
      <w:r>
        <w:rPr>
          <w:sz w:val="24"/>
        </w:rPr>
        <w:t>Any person who is or has been in a contractual or fiduciary or employment</w:t>
      </w:r>
      <w:r>
        <w:rPr>
          <w:spacing w:val="1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six-month</w:t>
      </w:r>
      <w:r>
        <w:rPr>
          <w:spacing w:val="1"/>
          <w:sz w:val="24"/>
        </w:rPr>
        <w:t xml:space="preserve"> </w:t>
      </w:r>
      <w:r>
        <w:rPr>
          <w:sz w:val="24"/>
        </w:rPr>
        <w:t>period</w:t>
      </w:r>
      <w:r>
        <w:rPr>
          <w:spacing w:val="1"/>
          <w:sz w:val="24"/>
        </w:rPr>
        <w:t xml:space="preserve"> </w:t>
      </w:r>
      <w:r>
        <w:rPr>
          <w:sz w:val="24"/>
        </w:rPr>
        <w:t>prior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determining</w:t>
      </w:r>
      <w:r>
        <w:rPr>
          <w:spacing w:val="1"/>
          <w:sz w:val="24"/>
        </w:rPr>
        <w:t xml:space="preserve"> </w:t>
      </w:r>
      <w:r>
        <w:rPr>
          <w:sz w:val="24"/>
        </w:rPr>
        <w:t>whether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person,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result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54"/>
          <w:sz w:val="24"/>
        </w:rPr>
        <w:t xml:space="preserve"> </w:t>
      </w:r>
      <w:r>
        <w:rPr>
          <w:sz w:val="24"/>
        </w:rPr>
        <w:t>relationship,</w:t>
      </w:r>
      <w:r>
        <w:rPr>
          <w:spacing w:val="54"/>
          <w:sz w:val="24"/>
        </w:rPr>
        <w:t xml:space="preserve"> </w:t>
      </w:r>
      <w:r>
        <w:rPr>
          <w:sz w:val="24"/>
        </w:rPr>
        <w:t>was</w:t>
      </w:r>
      <w:r>
        <w:rPr>
          <w:spacing w:val="1"/>
          <w:sz w:val="24"/>
        </w:rPr>
        <w:t xml:space="preserve"> </w:t>
      </w:r>
      <w:r>
        <w:rPr>
          <w:sz w:val="24"/>
        </w:rPr>
        <w:t>directly</w:t>
      </w:r>
      <w:r>
        <w:rPr>
          <w:spacing w:val="25"/>
          <w:sz w:val="24"/>
        </w:rPr>
        <w:t xml:space="preserve"> </w:t>
      </w:r>
      <w:r>
        <w:rPr>
          <w:sz w:val="24"/>
        </w:rPr>
        <w:t>or</w:t>
      </w:r>
      <w:r>
        <w:rPr>
          <w:spacing w:val="26"/>
          <w:sz w:val="24"/>
        </w:rPr>
        <w:t xml:space="preserve"> </w:t>
      </w:r>
      <w:r>
        <w:rPr>
          <w:sz w:val="24"/>
        </w:rPr>
        <w:t>indirectly,</w:t>
      </w:r>
      <w:r>
        <w:rPr>
          <w:spacing w:val="29"/>
          <w:sz w:val="24"/>
        </w:rPr>
        <w:t xml:space="preserve"> </w:t>
      </w:r>
      <w:r>
        <w:rPr>
          <w:sz w:val="24"/>
        </w:rPr>
        <w:t>(x)</w:t>
      </w:r>
      <w:r>
        <w:rPr>
          <w:spacing w:val="27"/>
          <w:sz w:val="24"/>
        </w:rPr>
        <w:t xml:space="preserve"> </w:t>
      </w:r>
      <w:r>
        <w:rPr>
          <w:sz w:val="24"/>
        </w:rPr>
        <w:t>allowed</w:t>
      </w:r>
      <w:r>
        <w:rPr>
          <w:spacing w:val="30"/>
          <w:sz w:val="24"/>
        </w:rPr>
        <w:t xml:space="preserve"> </w:t>
      </w:r>
      <w:r>
        <w:rPr>
          <w:sz w:val="24"/>
        </w:rPr>
        <w:t>access</w:t>
      </w:r>
      <w:r>
        <w:rPr>
          <w:spacing w:val="26"/>
          <w:sz w:val="24"/>
        </w:rPr>
        <w:t xml:space="preserve"> </w:t>
      </w:r>
      <w:r>
        <w:rPr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z w:val="24"/>
        </w:rPr>
        <w:t>Unpublished</w:t>
      </w:r>
      <w:r>
        <w:rPr>
          <w:spacing w:val="30"/>
          <w:sz w:val="24"/>
        </w:rPr>
        <w:t xml:space="preserve"> </w:t>
      </w:r>
      <w:r>
        <w:rPr>
          <w:sz w:val="24"/>
        </w:rPr>
        <w:t>Price</w:t>
      </w:r>
      <w:r>
        <w:rPr>
          <w:spacing w:val="24"/>
          <w:sz w:val="24"/>
        </w:rPr>
        <w:t xml:space="preserve"> </w:t>
      </w:r>
      <w:r>
        <w:rPr>
          <w:sz w:val="24"/>
        </w:rPr>
        <w:t>Sensitive</w:t>
      </w:r>
    </w:p>
    <w:p w14:paraId="6123559C" w14:textId="77777777" w:rsidR="00B426BA" w:rsidRDefault="00B426BA">
      <w:pPr>
        <w:jc w:val="both"/>
        <w:rPr>
          <w:sz w:val="24"/>
        </w:rPr>
        <w:sectPr w:rsidR="00B426BA" w:rsidSect="00AD0640">
          <w:pgSz w:w="11920" w:h="16850"/>
          <w:pgMar w:top="1600" w:right="1000" w:bottom="1240" w:left="1220" w:header="0" w:footer="966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23983DFB" w14:textId="77777777" w:rsidR="00B426BA" w:rsidRDefault="000712AB">
      <w:pPr>
        <w:pStyle w:val="BodyText"/>
        <w:spacing w:before="62"/>
        <w:ind w:left="1653" w:right="435"/>
        <w:jc w:val="both"/>
      </w:pPr>
      <w:r>
        <w:lastRenderedPageBreak/>
        <w:t>Information</w:t>
      </w:r>
      <w:r>
        <w:rPr>
          <w:spacing w:val="1"/>
        </w:rPr>
        <w:t xml:space="preserve"> </w:t>
      </w:r>
      <w:r>
        <w:t>(UPSI)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(y)</w:t>
      </w:r>
      <w:r>
        <w:rPr>
          <w:spacing w:val="1"/>
        </w:rPr>
        <w:t xml:space="preserve"> </w:t>
      </w:r>
      <w:r>
        <w:t>reasonably</w:t>
      </w:r>
      <w:r>
        <w:rPr>
          <w:spacing w:val="1"/>
        </w:rPr>
        <w:t xml:space="preserve"> </w:t>
      </w:r>
      <w:r>
        <w:t>expected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allowed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Unpublished</w:t>
      </w:r>
      <w:r>
        <w:rPr>
          <w:spacing w:val="-1"/>
        </w:rPr>
        <w:t xml:space="preserve"> </w:t>
      </w:r>
      <w:r>
        <w:t>Price</w:t>
      </w:r>
      <w:r>
        <w:rPr>
          <w:spacing w:val="1"/>
        </w:rPr>
        <w:t xml:space="preserve"> </w:t>
      </w:r>
      <w:r>
        <w:t>Sensitive</w:t>
      </w:r>
      <w:r>
        <w:rPr>
          <w:spacing w:val="1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(UPSI);</w:t>
      </w:r>
    </w:p>
    <w:p w14:paraId="228E86C6" w14:textId="77777777" w:rsidR="00B426BA" w:rsidRDefault="000712AB">
      <w:pPr>
        <w:pStyle w:val="ListParagraph"/>
        <w:numPr>
          <w:ilvl w:val="1"/>
          <w:numId w:val="21"/>
        </w:numPr>
        <w:tabs>
          <w:tab w:val="left" w:pos="1654"/>
        </w:tabs>
        <w:spacing w:before="122"/>
        <w:ind w:right="428" w:hanging="526"/>
        <w:jc w:val="both"/>
        <w:rPr>
          <w:sz w:val="24"/>
        </w:rPr>
      </w:pPr>
      <w:r>
        <w:rPr>
          <w:sz w:val="24"/>
        </w:rPr>
        <w:t>Any person who is or has been in frequent communication with an Officer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Company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six-month</w:t>
      </w:r>
      <w:r>
        <w:rPr>
          <w:spacing w:val="1"/>
          <w:sz w:val="24"/>
        </w:rPr>
        <w:t xml:space="preserve"> </w:t>
      </w:r>
      <w:r>
        <w:rPr>
          <w:sz w:val="24"/>
        </w:rPr>
        <w:t>period</w:t>
      </w:r>
      <w:r>
        <w:rPr>
          <w:spacing w:val="1"/>
          <w:sz w:val="24"/>
        </w:rPr>
        <w:t xml:space="preserve"> </w:t>
      </w:r>
      <w:r>
        <w:rPr>
          <w:sz w:val="24"/>
        </w:rPr>
        <w:t>prior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determining</w:t>
      </w:r>
      <w:r>
        <w:rPr>
          <w:spacing w:val="1"/>
          <w:sz w:val="24"/>
        </w:rPr>
        <w:t xml:space="preserve"> </w:t>
      </w:r>
      <w:r>
        <w:rPr>
          <w:sz w:val="24"/>
        </w:rPr>
        <w:t>whether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person,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result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55"/>
          <w:sz w:val="24"/>
        </w:rPr>
        <w:t xml:space="preserve"> </w:t>
      </w:r>
      <w:r>
        <w:rPr>
          <w:sz w:val="24"/>
        </w:rPr>
        <w:t>frequent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communication, was, directly or indirectly, (x) allowed access to Unpublished</w:t>
      </w:r>
      <w:r>
        <w:rPr>
          <w:spacing w:val="1"/>
          <w:sz w:val="24"/>
        </w:rPr>
        <w:t xml:space="preserve"> </w:t>
      </w:r>
      <w:r>
        <w:rPr>
          <w:sz w:val="24"/>
        </w:rPr>
        <w:t>Price Sensitive Information (UPSI) or (y) reasonably expected to be allowed</w:t>
      </w:r>
      <w:r>
        <w:rPr>
          <w:spacing w:val="1"/>
          <w:sz w:val="24"/>
        </w:rPr>
        <w:t xml:space="preserve"> </w:t>
      </w:r>
      <w:r>
        <w:rPr>
          <w:sz w:val="24"/>
        </w:rPr>
        <w:t>access to Unpublished</w:t>
      </w:r>
      <w:r>
        <w:rPr>
          <w:spacing w:val="-1"/>
          <w:sz w:val="24"/>
        </w:rPr>
        <w:t xml:space="preserve"> </w:t>
      </w:r>
      <w:r>
        <w:rPr>
          <w:sz w:val="24"/>
        </w:rPr>
        <w:t>Price Sensitive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(UPSI);</w:t>
      </w:r>
    </w:p>
    <w:p w14:paraId="50D5236F" w14:textId="77777777" w:rsidR="00B426BA" w:rsidRDefault="000712AB">
      <w:pPr>
        <w:pStyle w:val="ListParagraph"/>
        <w:numPr>
          <w:ilvl w:val="1"/>
          <w:numId w:val="21"/>
        </w:numPr>
        <w:tabs>
          <w:tab w:val="left" w:pos="1654"/>
        </w:tabs>
        <w:spacing w:before="119"/>
        <w:ind w:right="431" w:hanging="581"/>
        <w:jc w:val="both"/>
        <w:rPr>
          <w:sz w:val="24"/>
        </w:rPr>
      </w:pPr>
      <w:r>
        <w:rPr>
          <w:sz w:val="24"/>
        </w:rPr>
        <w:t>An employee of the Company who has access to Unpublished Price Sensitive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(UPSI) or is reasonably expected to have access to Unpublished</w:t>
      </w:r>
      <w:r>
        <w:rPr>
          <w:spacing w:val="1"/>
          <w:sz w:val="24"/>
        </w:rPr>
        <w:t xml:space="preserve"> </w:t>
      </w:r>
      <w:r>
        <w:rPr>
          <w:sz w:val="24"/>
        </w:rPr>
        <w:t>Price Sensitive Information</w:t>
      </w:r>
      <w:r>
        <w:rPr>
          <w:spacing w:val="6"/>
          <w:sz w:val="24"/>
        </w:rPr>
        <w:t xml:space="preserve"> </w:t>
      </w:r>
      <w:r>
        <w:rPr>
          <w:sz w:val="24"/>
        </w:rPr>
        <w:t>(UPSI);</w:t>
      </w:r>
    </w:p>
    <w:p w14:paraId="1BBD3A6F" w14:textId="77777777" w:rsidR="00B426BA" w:rsidRDefault="000712AB">
      <w:pPr>
        <w:pStyle w:val="ListParagraph"/>
        <w:numPr>
          <w:ilvl w:val="1"/>
          <w:numId w:val="21"/>
        </w:numPr>
        <w:tabs>
          <w:tab w:val="left" w:pos="1654"/>
        </w:tabs>
        <w:spacing w:before="123"/>
        <w:ind w:right="432" w:hanging="636"/>
        <w:jc w:val="both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relationship,</w:t>
      </w:r>
      <w:r>
        <w:rPr>
          <w:spacing w:val="1"/>
          <w:sz w:val="24"/>
        </w:rPr>
        <w:t xml:space="preserve"> </w:t>
      </w:r>
      <w:r>
        <w:rPr>
          <w:sz w:val="24"/>
        </w:rPr>
        <w:t>directly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indirectly,</w:t>
      </w:r>
      <w:r>
        <w:rPr>
          <w:spacing w:val="1"/>
          <w:sz w:val="24"/>
        </w:rPr>
        <w:t xml:space="preserve"> </w:t>
      </w:r>
      <w:r>
        <w:rPr>
          <w:sz w:val="24"/>
        </w:rPr>
        <w:t>(x)</w:t>
      </w:r>
      <w:r>
        <w:rPr>
          <w:spacing w:val="1"/>
          <w:sz w:val="24"/>
        </w:rPr>
        <w:t xml:space="preserve"> </w:t>
      </w:r>
      <w:r>
        <w:rPr>
          <w:sz w:val="24"/>
        </w:rPr>
        <w:t>allows</w:t>
      </w:r>
      <w:r>
        <w:rPr>
          <w:spacing w:val="1"/>
          <w:sz w:val="24"/>
        </w:rPr>
        <w:t xml:space="preserve"> </w:t>
      </w:r>
      <w:r>
        <w:rPr>
          <w:sz w:val="24"/>
        </w:rPr>
        <w:t>access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UPSI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(y)</w:t>
      </w:r>
      <w:r>
        <w:rPr>
          <w:spacing w:val="55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reasonably</w:t>
      </w:r>
      <w:r>
        <w:rPr>
          <w:spacing w:val="-1"/>
          <w:sz w:val="24"/>
        </w:rPr>
        <w:t xml:space="preserve"> </w:t>
      </w:r>
      <w:r>
        <w:rPr>
          <w:sz w:val="24"/>
        </w:rPr>
        <w:t>expected to</w:t>
      </w:r>
      <w:r>
        <w:rPr>
          <w:spacing w:val="-2"/>
          <w:sz w:val="24"/>
        </w:rPr>
        <w:t xml:space="preserve"> </w:t>
      </w:r>
      <w:r>
        <w:rPr>
          <w:sz w:val="24"/>
        </w:rPr>
        <w:t>allow access to</w:t>
      </w:r>
      <w:r>
        <w:rPr>
          <w:spacing w:val="-2"/>
          <w:sz w:val="24"/>
        </w:rPr>
        <w:t xml:space="preserve"> </w:t>
      </w:r>
      <w:r>
        <w:rPr>
          <w:sz w:val="24"/>
        </w:rPr>
        <w:t>UPSI;</w:t>
      </w:r>
    </w:p>
    <w:p w14:paraId="45777763" w14:textId="77777777" w:rsidR="00B426BA" w:rsidRDefault="000712AB">
      <w:pPr>
        <w:pStyle w:val="ListParagraph"/>
        <w:numPr>
          <w:ilvl w:val="1"/>
          <w:numId w:val="21"/>
        </w:numPr>
        <w:tabs>
          <w:tab w:val="left" w:pos="1654"/>
        </w:tabs>
        <w:spacing w:before="117"/>
        <w:ind w:hanging="695"/>
        <w:jc w:val="both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classified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Designated Person</w:t>
      </w:r>
      <w:r>
        <w:rPr>
          <w:sz w:val="24"/>
        </w:rPr>
        <w:t>”</w:t>
      </w:r>
      <w:r>
        <w:rPr>
          <w:spacing w:val="-5"/>
          <w:sz w:val="24"/>
        </w:rPr>
        <w:t xml:space="preserve"> </w:t>
      </w:r>
      <w:r>
        <w:rPr>
          <w:sz w:val="24"/>
        </w:rPr>
        <w:t>defined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below:</w:t>
      </w:r>
    </w:p>
    <w:p w14:paraId="132BDA3F" w14:textId="77777777" w:rsidR="00B426BA" w:rsidRDefault="000712AB">
      <w:pPr>
        <w:pStyle w:val="ListParagraph"/>
        <w:numPr>
          <w:ilvl w:val="2"/>
          <w:numId w:val="21"/>
        </w:numPr>
        <w:tabs>
          <w:tab w:val="left" w:pos="2348"/>
        </w:tabs>
        <w:spacing w:before="119"/>
        <w:ind w:hanging="429"/>
        <w:jc w:val="both"/>
        <w:rPr>
          <w:sz w:val="24"/>
        </w:rPr>
      </w:pPr>
      <w:r>
        <w:rPr>
          <w:sz w:val="24"/>
        </w:rPr>
        <w:t>Promoters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Rajath</w:t>
      </w:r>
      <w:r>
        <w:rPr>
          <w:spacing w:val="-3"/>
          <w:sz w:val="24"/>
        </w:rPr>
        <w:t xml:space="preserve"> </w:t>
      </w:r>
      <w:r>
        <w:rPr>
          <w:sz w:val="24"/>
        </w:rPr>
        <w:t>Finance</w:t>
      </w:r>
      <w:r>
        <w:rPr>
          <w:spacing w:val="-1"/>
          <w:sz w:val="24"/>
        </w:rPr>
        <w:t xml:space="preserve"> </w:t>
      </w:r>
      <w:r>
        <w:rPr>
          <w:sz w:val="24"/>
        </w:rPr>
        <w:t>Limited;</w:t>
      </w:r>
    </w:p>
    <w:p w14:paraId="14606F17" w14:textId="77777777" w:rsidR="00B426BA" w:rsidRDefault="000712AB">
      <w:pPr>
        <w:pStyle w:val="ListParagraph"/>
        <w:numPr>
          <w:ilvl w:val="2"/>
          <w:numId w:val="21"/>
        </w:numPr>
        <w:tabs>
          <w:tab w:val="left" w:pos="2348"/>
        </w:tabs>
        <w:spacing w:before="60" w:line="242" w:lineRule="auto"/>
        <w:ind w:right="431"/>
        <w:jc w:val="both"/>
        <w:rPr>
          <w:sz w:val="24"/>
        </w:rPr>
      </w:pP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Directors/</w:t>
      </w:r>
      <w:r>
        <w:rPr>
          <w:spacing w:val="1"/>
          <w:sz w:val="24"/>
        </w:rPr>
        <w:t xml:space="preserve"> </w:t>
      </w:r>
      <w:r>
        <w:rPr>
          <w:sz w:val="24"/>
        </w:rPr>
        <w:t>Key</w:t>
      </w:r>
      <w:r>
        <w:rPr>
          <w:spacing w:val="1"/>
          <w:sz w:val="24"/>
        </w:rPr>
        <w:t xml:space="preserve"> </w:t>
      </w:r>
      <w:r>
        <w:rPr>
          <w:sz w:val="24"/>
        </w:rPr>
        <w:t>Managerial</w:t>
      </w:r>
      <w:r>
        <w:rPr>
          <w:spacing w:val="1"/>
          <w:sz w:val="24"/>
        </w:rPr>
        <w:t xml:space="preserve"> </w:t>
      </w:r>
      <w:r>
        <w:rPr>
          <w:sz w:val="24"/>
        </w:rPr>
        <w:t>Personnel(s)</w:t>
      </w:r>
      <w:r>
        <w:rPr>
          <w:spacing w:val="1"/>
          <w:sz w:val="24"/>
        </w:rPr>
        <w:t xml:space="preserve"> </w:t>
      </w:r>
      <w:r>
        <w:rPr>
          <w:sz w:val="24"/>
        </w:rPr>
        <w:t>(“KMP”)/Observers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Rajath Finance</w:t>
      </w:r>
      <w:r>
        <w:rPr>
          <w:spacing w:val="2"/>
          <w:sz w:val="24"/>
        </w:rPr>
        <w:t xml:space="preserve"> </w:t>
      </w:r>
      <w:r>
        <w:rPr>
          <w:sz w:val="24"/>
        </w:rPr>
        <w:t>Limited;</w:t>
      </w:r>
    </w:p>
    <w:p w14:paraId="529294C7" w14:textId="77777777" w:rsidR="00B426BA" w:rsidRDefault="000712AB">
      <w:pPr>
        <w:pStyle w:val="ListParagraph"/>
        <w:numPr>
          <w:ilvl w:val="2"/>
          <w:numId w:val="21"/>
        </w:numPr>
        <w:tabs>
          <w:tab w:val="left" w:pos="2348"/>
        </w:tabs>
        <w:spacing w:before="56"/>
        <w:ind w:right="424"/>
        <w:jc w:val="both"/>
        <w:rPr>
          <w:sz w:val="24"/>
        </w:rPr>
      </w:pPr>
      <w:r>
        <w:rPr>
          <w:sz w:val="24"/>
        </w:rPr>
        <w:t>All employees of the Rajath Finance Limited who are in the cadre of</w:t>
      </w:r>
      <w:r>
        <w:rPr>
          <w:spacing w:val="1"/>
          <w:sz w:val="24"/>
        </w:rPr>
        <w:t xml:space="preserve"> </w:t>
      </w:r>
      <w:r>
        <w:rPr>
          <w:sz w:val="24"/>
        </w:rPr>
        <w:t>two level below Chief Executive Officer (“CEO”) i.e. Vice-President and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above;</w:t>
      </w:r>
      <w:proofErr w:type="gramEnd"/>
    </w:p>
    <w:p w14:paraId="5C6284D0" w14:textId="77777777" w:rsidR="00B426BA" w:rsidRDefault="000712AB">
      <w:pPr>
        <w:pStyle w:val="ListParagraph"/>
        <w:numPr>
          <w:ilvl w:val="2"/>
          <w:numId w:val="21"/>
        </w:numPr>
        <w:tabs>
          <w:tab w:val="left" w:pos="2348"/>
        </w:tabs>
        <w:spacing w:before="58"/>
        <w:ind w:right="430"/>
        <w:jc w:val="both"/>
        <w:rPr>
          <w:sz w:val="24"/>
        </w:rPr>
      </w:pPr>
      <w:r>
        <w:rPr>
          <w:sz w:val="24"/>
        </w:rPr>
        <w:t>All employees in the Finance and Accounts / Corporate Secretarial/</w:t>
      </w:r>
      <w:r>
        <w:rPr>
          <w:spacing w:val="1"/>
          <w:sz w:val="24"/>
        </w:rPr>
        <w:t xml:space="preserve"> </w:t>
      </w:r>
      <w:r>
        <w:rPr>
          <w:sz w:val="24"/>
        </w:rPr>
        <w:t>Corporate Communications/ Investor Relations department across the</w:t>
      </w:r>
      <w:r>
        <w:rPr>
          <w:spacing w:val="1"/>
          <w:sz w:val="24"/>
        </w:rPr>
        <w:t xml:space="preserve"> </w:t>
      </w:r>
      <w:r>
        <w:rPr>
          <w:sz w:val="24"/>
        </w:rPr>
        <w:t>Company;</w:t>
      </w:r>
    </w:p>
    <w:p w14:paraId="4A8DF654" w14:textId="77777777" w:rsidR="00B426BA" w:rsidRDefault="000712AB">
      <w:pPr>
        <w:pStyle w:val="ListParagraph"/>
        <w:numPr>
          <w:ilvl w:val="2"/>
          <w:numId w:val="21"/>
        </w:numPr>
        <w:tabs>
          <w:tab w:val="left" w:pos="2348"/>
        </w:tabs>
        <w:spacing w:before="62"/>
        <w:ind w:right="424"/>
        <w:jc w:val="both"/>
        <w:rPr>
          <w:sz w:val="24"/>
        </w:rPr>
      </w:pPr>
      <w:r>
        <w:rPr>
          <w:sz w:val="24"/>
        </w:rPr>
        <w:t>Support</w:t>
      </w:r>
      <w:r>
        <w:rPr>
          <w:spacing w:val="1"/>
          <w:sz w:val="24"/>
        </w:rPr>
        <w:t xml:space="preserve"> </w:t>
      </w:r>
      <w:r>
        <w:rPr>
          <w:sz w:val="24"/>
        </w:rPr>
        <w:t>staff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Company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 office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Chairperson,</w:t>
      </w:r>
      <w:r>
        <w:rPr>
          <w:spacing w:val="1"/>
          <w:sz w:val="24"/>
        </w:rPr>
        <w:t xml:space="preserve"> </w:t>
      </w:r>
      <w:r>
        <w:rPr>
          <w:sz w:val="24"/>
        </w:rPr>
        <w:t>Vice-</w:t>
      </w:r>
      <w:r>
        <w:rPr>
          <w:spacing w:val="1"/>
          <w:sz w:val="24"/>
        </w:rPr>
        <w:t xml:space="preserve"> </w:t>
      </w:r>
      <w:r>
        <w:rPr>
          <w:sz w:val="24"/>
        </w:rPr>
        <w:t>Chairperson,</w:t>
      </w:r>
      <w:r>
        <w:rPr>
          <w:spacing w:val="1"/>
          <w:sz w:val="24"/>
        </w:rPr>
        <w:t xml:space="preserve"> </w:t>
      </w:r>
      <w:r>
        <w:rPr>
          <w:sz w:val="24"/>
        </w:rPr>
        <w:t>Executive</w:t>
      </w:r>
      <w:r>
        <w:rPr>
          <w:spacing w:val="1"/>
          <w:sz w:val="24"/>
        </w:rPr>
        <w:t xml:space="preserve"> </w:t>
      </w:r>
      <w:r>
        <w:rPr>
          <w:sz w:val="24"/>
        </w:rPr>
        <w:t>Directors,</w:t>
      </w:r>
      <w:r>
        <w:rPr>
          <w:spacing w:val="1"/>
          <w:sz w:val="24"/>
        </w:rPr>
        <w:t xml:space="preserve"> </w:t>
      </w:r>
      <w:r>
        <w:rPr>
          <w:sz w:val="24"/>
        </w:rPr>
        <w:t>Chief</w:t>
      </w:r>
      <w:r>
        <w:rPr>
          <w:spacing w:val="1"/>
          <w:sz w:val="24"/>
        </w:rPr>
        <w:t xml:space="preserve"> </w:t>
      </w:r>
      <w:r>
        <w:rPr>
          <w:sz w:val="24"/>
        </w:rPr>
        <w:t>Executive</w:t>
      </w:r>
      <w:r>
        <w:rPr>
          <w:spacing w:val="1"/>
          <w:sz w:val="24"/>
        </w:rPr>
        <w:t xml:space="preserve"> </w:t>
      </w:r>
      <w:r>
        <w:rPr>
          <w:sz w:val="24"/>
        </w:rPr>
        <w:t>Officer,</w:t>
      </w:r>
      <w:r>
        <w:rPr>
          <w:spacing w:val="1"/>
          <w:sz w:val="24"/>
        </w:rPr>
        <w:t xml:space="preserve"> </w:t>
      </w:r>
      <w:r>
        <w:rPr>
          <w:sz w:val="24"/>
        </w:rPr>
        <w:t>Chief</w:t>
      </w:r>
      <w:r>
        <w:rPr>
          <w:spacing w:val="1"/>
          <w:sz w:val="24"/>
        </w:rPr>
        <w:t xml:space="preserve"> </w:t>
      </w:r>
      <w:r>
        <w:rPr>
          <w:sz w:val="24"/>
        </w:rPr>
        <w:t>Operating Officer, Chief Financial Officer, Chief Commercial Officer,</w:t>
      </w:r>
      <w:r>
        <w:rPr>
          <w:spacing w:val="1"/>
          <w:sz w:val="24"/>
        </w:rPr>
        <w:t xml:space="preserve"> </w:t>
      </w:r>
      <w:r>
        <w:rPr>
          <w:sz w:val="24"/>
        </w:rPr>
        <w:t>Company Secretary and other key management team as defined from</w:t>
      </w:r>
      <w:r>
        <w:rPr>
          <w:spacing w:val="1"/>
          <w:sz w:val="24"/>
        </w:rPr>
        <w:t xml:space="preserve"> </w:t>
      </w:r>
      <w:r>
        <w:rPr>
          <w:sz w:val="24"/>
        </w:rPr>
        <w:t>time to</w:t>
      </w:r>
      <w:r>
        <w:rPr>
          <w:spacing w:val="1"/>
          <w:sz w:val="24"/>
        </w:rPr>
        <w:t xml:space="preserve"> </w:t>
      </w:r>
      <w:r>
        <w:rPr>
          <w:sz w:val="24"/>
        </w:rPr>
        <w:t>time;</w:t>
      </w:r>
    </w:p>
    <w:p w14:paraId="432FDB64" w14:textId="77777777" w:rsidR="00B426BA" w:rsidRDefault="000712AB">
      <w:pPr>
        <w:pStyle w:val="ListParagraph"/>
        <w:numPr>
          <w:ilvl w:val="2"/>
          <w:numId w:val="21"/>
        </w:numPr>
        <w:tabs>
          <w:tab w:val="left" w:pos="2348"/>
        </w:tabs>
        <w:spacing w:before="61"/>
        <w:ind w:right="435"/>
        <w:jc w:val="both"/>
        <w:rPr>
          <w:sz w:val="24"/>
        </w:rPr>
      </w:pPr>
      <w:r>
        <w:rPr>
          <w:sz w:val="24"/>
        </w:rPr>
        <w:t>Any other Connected Person designated by either Board members/</w:t>
      </w:r>
      <w:r>
        <w:rPr>
          <w:spacing w:val="1"/>
          <w:sz w:val="24"/>
        </w:rPr>
        <w:t xml:space="preserve"> </w:t>
      </w:r>
      <w:r>
        <w:rPr>
          <w:sz w:val="24"/>
        </w:rPr>
        <w:t>Chief Executive Officer /Chief Financial Officer/ Compliance Officer 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basis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functional</w:t>
      </w:r>
      <w:r>
        <w:rPr>
          <w:spacing w:val="-1"/>
          <w:sz w:val="24"/>
        </w:rPr>
        <w:t xml:space="preserve"> </w:t>
      </w:r>
      <w:r>
        <w:rPr>
          <w:sz w:val="24"/>
        </w:rPr>
        <w:t>role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organisation</w:t>
      </w:r>
      <w:proofErr w:type="spellEnd"/>
      <w:r>
        <w:rPr>
          <w:sz w:val="24"/>
        </w:rPr>
        <w:t>;</w:t>
      </w:r>
    </w:p>
    <w:p w14:paraId="1E00743B" w14:textId="77777777" w:rsidR="00B426BA" w:rsidRDefault="000712AB">
      <w:pPr>
        <w:pStyle w:val="ListParagraph"/>
        <w:numPr>
          <w:ilvl w:val="2"/>
          <w:numId w:val="21"/>
        </w:numPr>
        <w:tabs>
          <w:tab w:val="left" w:pos="2348"/>
        </w:tabs>
        <w:spacing w:before="8"/>
        <w:ind w:hanging="429"/>
        <w:jc w:val="both"/>
        <w:rPr>
          <w:sz w:val="24"/>
        </w:rPr>
      </w:pPr>
      <w:r>
        <w:rPr>
          <w:sz w:val="24"/>
        </w:rPr>
        <w:t>Immediate</w:t>
      </w:r>
      <w:r>
        <w:rPr>
          <w:spacing w:val="-3"/>
          <w:sz w:val="24"/>
        </w:rPr>
        <w:t xml:space="preserve"> </w:t>
      </w:r>
      <w:r>
        <w:rPr>
          <w:sz w:val="24"/>
        </w:rPr>
        <w:t>relative(s)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described in</w:t>
      </w:r>
      <w:r>
        <w:rPr>
          <w:spacing w:val="-2"/>
          <w:sz w:val="24"/>
        </w:rPr>
        <w:t xml:space="preserve"> </w:t>
      </w:r>
      <w:r>
        <w:rPr>
          <w:sz w:val="24"/>
        </w:rPr>
        <w:t>‘a’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‘g’</w:t>
      </w:r>
      <w:r>
        <w:rPr>
          <w:spacing w:val="-3"/>
          <w:sz w:val="24"/>
        </w:rPr>
        <w:t xml:space="preserve"> </w:t>
      </w:r>
      <w:r>
        <w:rPr>
          <w:sz w:val="24"/>
        </w:rPr>
        <w:t>above.</w:t>
      </w:r>
    </w:p>
    <w:p w14:paraId="1277BA4D" w14:textId="77777777" w:rsidR="00B426BA" w:rsidRDefault="00B426BA">
      <w:pPr>
        <w:pStyle w:val="BodyText"/>
        <w:spacing w:before="11"/>
        <w:rPr>
          <w:sz w:val="23"/>
        </w:rPr>
      </w:pPr>
    </w:p>
    <w:p w14:paraId="1632DEA9" w14:textId="77777777" w:rsidR="00B426BA" w:rsidRDefault="000712AB">
      <w:pPr>
        <w:spacing w:before="1"/>
        <w:ind w:left="1298" w:right="190"/>
        <w:rPr>
          <w:sz w:val="24"/>
        </w:rPr>
      </w:pP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persons</w:t>
      </w:r>
      <w:r>
        <w:rPr>
          <w:spacing w:val="38"/>
          <w:sz w:val="24"/>
        </w:rPr>
        <w:t xml:space="preserve"> </w:t>
      </w:r>
      <w:r>
        <w:rPr>
          <w:sz w:val="24"/>
        </w:rPr>
        <w:t>enumerated</w:t>
      </w:r>
      <w:r>
        <w:rPr>
          <w:spacing w:val="41"/>
          <w:sz w:val="24"/>
        </w:rPr>
        <w:t xml:space="preserve"> </w:t>
      </w:r>
      <w:r>
        <w:rPr>
          <w:sz w:val="24"/>
        </w:rPr>
        <w:t>below</w:t>
      </w:r>
      <w:r>
        <w:rPr>
          <w:spacing w:val="36"/>
          <w:sz w:val="24"/>
        </w:rPr>
        <w:t xml:space="preserve"> </w:t>
      </w:r>
      <w:r>
        <w:rPr>
          <w:sz w:val="24"/>
        </w:rPr>
        <w:t>shall</w:t>
      </w:r>
      <w:r>
        <w:rPr>
          <w:spacing w:val="35"/>
          <w:sz w:val="24"/>
        </w:rPr>
        <w:t xml:space="preserve"> </w:t>
      </w:r>
      <w:r>
        <w:rPr>
          <w:sz w:val="24"/>
        </w:rPr>
        <w:t>be</w:t>
      </w:r>
      <w:r>
        <w:rPr>
          <w:spacing w:val="42"/>
          <w:sz w:val="24"/>
        </w:rPr>
        <w:t xml:space="preserve"> </w:t>
      </w:r>
      <w:r>
        <w:rPr>
          <w:b/>
          <w:sz w:val="24"/>
        </w:rPr>
        <w:t>deemed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Connected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Persons</w:t>
      </w:r>
      <w:r>
        <w:rPr>
          <w:b/>
          <w:spacing w:val="42"/>
          <w:sz w:val="24"/>
        </w:rPr>
        <w:t xml:space="preserve"> </w:t>
      </w:r>
      <w:r>
        <w:rPr>
          <w:sz w:val="24"/>
        </w:rPr>
        <w:t>if</w:t>
      </w:r>
      <w:r>
        <w:rPr>
          <w:spacing w:val="-51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UPSI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reasonably</w:t>
      </w:r>
      <w:r>
        <w:rPr>
          <w:spacing w:val="-4"/>
          <w:sz w:val="24"/>
        </w:rPr>
        <w:t xml:space="preserve"> </w:t>
      </w:r>
      <w:r>
        <w:rPr>
          <w:sz w:val="24"/>
        </w:rPr>
        <w:t>expected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UPSI:</w:t>
      </w:r>
    </w:p>
    <w:p w14:paraId="3894C632" w14:textId="77777777" w:rsidR="00B426BA" w:rsidRDefault="000712AB">
      <w:pPr>
        <w:pStyle w:val="ListParagraph"/>
        <w:numPr>
          <w:ilvl w:val="2"/>
          <w:numId w:val="21"/>
        </w:numPr>
        <w:tabs>
          <w:tab w:val="left" w:pos="2380"/>
          <w:tab w:val="left" w:pos="2381"/>
        </w:tabs>
        <w:spacing w:before="59"/>
        <w:ind w:left="2381" w:hanging="462"/>
        <w:rPr>
          <w:sz w:val="24"/>
        </w:rPr>
      </w:pPr>
      <w:r>
        <w:rPr>
          <w:sz w:val="24"/>
        </w:rPr>
        <w:t>Immediate</w:t>
      </w:r>
      <w:r>
        <w:rPr>
          <w:spacing w:val="-3"/>
          <w:sz w:val="24"/>
        </w:rPr>
        <w:t xml:space="preserve"> </w:t>
      </w:r>
      <w:r>
        <w:rPr>
          <w:sz w:val="24"/>
        </w:rPr>
        <w:t>relative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Connected</w:t>
      </w:r>
      <w:r>
        <w:rPr>
          <w:spacing w:val="-4"/>
          <w:sz w:val="24"/>
        </w:rPr>
        <w:t xml:space="preserve"> </w:t>
      </w:r>
      <w:r>
        <w:rPr>
          <w:sz w:val="24"/>
        </w:rPr>
        <w:t>Persons;</w:t>
      </w:r>
    </w:p>
    <w:p w14:paraId="3E844CF9" w14:textId="77777777" w:rsidR="00B426BA" w:rsidRDefault="000712AB">
      <w:pPr>
        <w:pStyle w:val="ListParagraph"/>
        <w:numPr>
          <w:ilvl w:val="2"/>
          <w:numId w:val="21"/>
        </w:numPr>
        <w:tabs>
          <w:tab w:val="left" w:pos="2380"/>
          <w:tab w:val="left" w:pos="2381"/>
        </w:tabs>
        <w:spacing w:before="60"/>
        <w:ind w:left="2381" w:hanging="462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holding</w:t>
      </w:r>
      <w:r>
        <w:rPr>
          <w:spacing w:val="-7"/>
          <w:sz w:val="24"/>
        </w:rPr>
        <w:t xml:space="preserve"> </w:t>
      </w:r>
      <w:r>
        <w:rPr>
          <w:sz w:val="24"/>
        </w:rPr>
        <w:t>company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associate</w:t>
      </w:r>
      <w:r>
        <w:rPr>
          <w:spacing w:val="-4"/>
          <w:sz w:val="24"/>
        </w:rPr>
        <w:t xml:space="preserve"> </w:t>
      </w:r>
      <w:r>
        <w:rPr>
          <w:sz w:val="24"/>
        </w:rPr>
        <w:t>company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subsidiary</w:t>
      </w:r>
      <w:r>
        <w:rPr>
          <w:spacing w:val="-8"/>
          <w:sz w:val="24"/>
        </w:rPr>
        <w:t xml:space="preserve"> </w:t>
      </w:r>
      <w:r>
        <w:rPr>
          <w:sz w:val="24"/>
        </w:rPr>
        <w:t>company;</w:t>
      </w:r>
    </w:p>
    <w:p w14:paraId="7489BA01" w14:textId="77777777" w:rsidR="00B426BA" w:rsidRDefault="000712AB">
      <w:pPr>
        <w:pStyle w:val="ListParagraph"/>
        <w:numPr>
          <w:ilvl w:val="2"/>
          <w:numId w:val="21"/>
        </w:numPr>
        <w:tabs>
          <w:tab w:val="left" w:pos="2347"/>
          <w:tab w:val="left" w:pos="2348"/>
        </w:tabs>
        <w:spacing w:before="58" w:line="242" w:lineRule="auto"/>
        <w:ind w:right="1104"/>
        <w:rPr>
          <w:sz w:val="24"/>
        </w:rPr>
      </w:pPr>
      <w:r>
        <w:rPr>
          <w:sz w:val="24"/>
        </w:rPr>
        <w:t>An</w:t>
      </w:r>
      <w:r>
        <w:rPr>
          <w:spacing w:val="11"/>
          <w:sz w:val="24"/>
        </w:rPr>
        <w:t xml:space="preserve"> </w:t>
      </w:r>
      <w:r>
        <w:rPr>
          <w:sz w:val="24"/>
        </w:rPr>
        <w:t>intermediary</w:t>
      </w:r>
      <w:r>
        <w:rPr>
          <w:spacing w:val="8"/>
          <w:sz w:val="24"/>
        </w:rPr>
        <w:t xml:space="preserve"> </w:t>
      </w:r>
      <w:r>
        <w:rPr>
          <w:sz w:val="24"/>
        </w:rPr>
        <w:t>as</w:t>
      </w:r>
      <w:r>
        <w:rPr>
          <w:spacing w:val="8"/>
          <w:sz w:val="24"/>
        </w:rPr>
        <w:t xml:space="preserve"> </w:t>
      </w:r>
      <w:r>
        <w:rPr>
          <w:sz w:val="24"/>
        </w:rPr>
        <w:t>specified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section</w:t>
      </w:r>
      <w:r>
        <w:rPr>
          <w:spacing w:val="12"/>
          <w:sz w:val="24"/>
        </w:rPr>
        <w:t xml:space="preserve"> </w:t>
      </w:r>
      <w:r>
        <w:rPr>
          <w:sz w:val="24"/>
        </w:rPr>
        <w:t>12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SEBI</w:t>
      </w:r>
      <w:r>
        <w:rPr>
          <w:spacing w:val="7"/>
          <w:sz w:val="24"/>
        </w:rPr>
        <w:t xml:space="preserve"> </w:t>
      </w:r>
      <w:r>
        <w:rPr>
          <w:sz w:val="24"/>
        </w:rPr>
        <w:t>Act</w:t>
      </w:r>
      <w:r>
        <w:rPr>
          <w:spacing w:val="11"/>
          <w:sz w:val="24"/>
        </w:rPr>
        <w:t xml:space="preserve"> </w:t>
      </w:r>
      <w:r>
        <w:rPr>
          <w:sz w:val="24"/>
        </w:rPr>
        <w:t>or</w:t>
      </w:r>
      <w:r>
        <w:rPr>
          <w:spacing w:val="8"/>
          <w:sz w:val="24"/>
        </w:rPr>
        <w:t xml:space="preserve"> </w:t>
      </w:r>
      <w:r>
        <w:rPr>
          <w:sz w:val="24"/>
        </w:rPr>
        <w:t>an</w:t>
      </w:r>
      <w:r>
        <w:rPr>
          <w:spacing w:val="-51"/>
          <w:sz w:val="24"/>
        </w:rPr>
        <w:t xml:space="preserve"> </w:t>
      </w:r>
      <w:r>
        <w:rPr>
          <w:sz w:val="24"/>
        </w:rPr>
        <w:t>employee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director</w:t>
      </w:r>
      <w:r>
        <w:rPr>
          <w:spacing w:val="-3"/>
          <w:sz w:val="24"/>
        </w:rPr>
        <w:t xml:space="preserve"> </w:t>
      </w:r>
      <w:r>
        <w:rPr>
          <w:sz w:val="24"/>
        </w:rPr>
        <w:t>thereof;</w:t>
      </w:r>
    </w:p>
    <w:p w14:paraId="62B1B87D" w14:textId="77777777" w:rsidR="00B426BA" w:rsidRDefault="00B426BA">
      <w:pPr>
        <w:spacing w:line="242" w:lineRule="auto"/>
        <w:rPr>
          <w:sz w:val="24"/>
        </w:rPr>
        <w:sectPr w:rsidR="00B426BA" w:rsidSect="00AD0640">
          <w:pgSz w:w="11920" w:h="16850"/>
          <w:pgMar w:top="1600" w:right="1000" w:bottom="1240" w:left="1220" w:header="0" w:footer="966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56FF84A0" w14:textId="77777777" w:rsidR="00B426BA" w:rsidRDefault="000712AB">
      <w:pPr>
        <w:pStyle w:val="ListParagraph"/>
        <w:numPr>
          <w:ilvl w:val="2"/>
          <w:numId w:val="21"/>
        </w:numPr>
        <w:tabs>
          <w:tab w:val="left" w:pos="2348"/>
        </w:tabs>
        <w:spacing w:before="60" w:line="242" w:lineRule="auto"/>
        <w:ind w:right="435"/>
        <w:jc w:val="both"/>
        <w:rPr>
          <w:sz w:val="24"/>
        </w:rPr>
      </w:pPr>
      <w:r>
        <w:rPr>
          <w:sz w:val="24"/>
        </w:rPr>
        <w:lastRenderedPageBreak/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investment</w:t>
      </w:r>
      <w:r>
        <w:rPr>
          <w:spacing w:val="1"/>
          <w:sz w:val="24"/>
        </w:rPr>
        <w:t xml:space="preserve"> </w:t>
      </w:r>
      <w:r>
        <w:rPr>
          <w:sz w:val="24"/>
        </w:rPr>
        <w:t>company,</w:t>
      </w:r>
      <w:r>
        <w:rPr>
          <w:spacing w:val="1"/>
          <w:sz w:val="24"/>
        </w:rPr>
        <w:t xml:space="preserve"> </w:t>
      </w:r>
      <w:r>
        <w:rPr>
          <w:sz w:val="24"/>
        </w:rPr>
        <w:t>trustee</w:t>
      </w:r>
      <w:r>
        <w:rPr>
          <w:spacing w:val="1"/>
          <w:sz w:val="24"/>
        </w:rPr>
        <w:t xml:space="preserve"> </w:t>
      </w:r>
      <w:r>
        <w:rPr>
          <w:sz w:val="24"/>
        </w:rPr>
        <w:t>company,</w:t>
      </w:r>
      <w:r>
        <w:rPr>
          <w:spacing w:val="1"/>
          <w:sz w:val="24"/>
        </w:rPr>
        <w:t xml:space="preserve"> </w:t>
      </w:r>
      <w:r>
        <w:rPr>
          <w:sz w:val="24"/>
        </w:rPr>
        <w:t>asset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company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director</w:t>
      </w:r>
      <w:r>
        <w:rPr>
          <w:spacing w:val="-3"/>
          <w:sz w:val="24"/>
        </w:rPr>
        <w:t xml:space="preserve"> </w:t>
      </w:r>
      <w:r>
        <w:rPr>
          <w:sz w:val="24"/>
        </w:rPr>
        <w:t>thereof;</w:t>
      </w:r>
    </w:p>
    <w:p w14:paraId="238FD993" w14:textId="77777777" w:rsidR="00B426BA" w:rsidRDefault="000712AB">
      <w:pPr>
        <w:pStyle w:val="ListParagraph"/>
        <w:numPr>
          <w:ilvl w:val="2"/>
          <w:numId w:val="21"/>
        </w:numPr>
        <w:tabs>
          <w:tab w:val="left" w:pos="2381"/>
        </w:tabs>
        <w:spacing w:before="58"/>
        <w:ind w:left="2381" w:hanging="462"/>
        <w:jc w:val="both"/>
        <w:rPr>
          <w:sz w:val="24"/>
        </w:rPr>
      </w:pP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official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stock</w:t>
      </w:r>
      <w:r>
        <w:rPr>
          <w:spacing w:val="-4"/>
          <w:sz w:val="24"/>
        </w:rPr>
        <w:t xml:space="preserve"> </w:t>
      </w:r>
      <w:r>
        <w:rPr>
          <w:sz w:val="24"/>
        </w:rPr>
        <w:t>exchange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clearing</w:t>
      </w:r>
      <w:r>
        <w:rPr>
          <w:spacing w:val="-8"/>
          <w:sz w:val="24"/>
        </w:rPr>
        <w:t xml:space="preserve"> </w:t>
      </w:r>
      <w:r>
        <w:rPr>
          <w:sz w:val="24"/>
        </w:rPr>
        <w:t>house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corporation;</w:t>
      </w:r>
    </w:p>
    <w:p w14:paraId="609AA202" w14:textId="77777777" w:rsidR="00B426BA" w:rsidRDefault="000712AB">
      <w:pPr>
        <w:pStyle w:val="ListParagraph"/>
        <w:numPr>
          <w:ilvl w:val="2"/>
          <w:numId w:val="21"/>
        </w:numPr>
        <w:tabs>
          <w:tab w:val="left" w:pos="2348"/>
        </w:tabs>
        <w:spacing w:before="58"/>
        <w:ind w:right="429"/>
        <w:jc w:val="both"/>
        <w:rPr>
          <w:sz w:val="24"/>
        </w:rPr>
      </w:pPr>
      <w:r>
        <w:rPr>
          <w:sz w:val="24"/>
        </w:rPr>
        <w:t>A member of board of trustees of a mutual fund or a member of the</w:t>
      </w:r>
      <w:r>
        <w:rPr>
          <w:spacing w:val="1"/>
          <w:sz w:val="24"/>
        </w:rPr>
        <w:t xml:space="preserve"> </w:t>
      </w:r>
      <w:r>
        <w:rPr>
          <w:sz w:val="24"/>
        </w:rPr>
        <w:t>Board of Directors of the asset management company of a</w:t>
      </w:r>
      <w:r>
        <w:rPr>
          <w:spacing w:val="54"/>
          <w:sz w:val="24"/>
        </w:rPr>
        <w:t xml:space="preserve"> </w:t>
      </w:r>
      <w:r>
        <w:rPr>
          <w:sz w:val="24"/>
        </w:rPr>
        <w:t>mutual</w:t>
      </w:r>
      <w:r>
        <w:rPr>
          <w:spacing w:val="1"/>
          <w:sz w:val="24"/>
        </w:rPr>
        <w:t xml:space="preserve"> </w:t>
      </w:r>
      <w:r>
        <w:rPr>
          <w:sz w:val="24"/>
        </w:rPr>
        <w:t>fund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employee</w:t>
      </w:r>
      <w:r>
        <w:rPr>
          <w:spacing w:val="-3"/>
          <w:sz w:val="24"/>
        </w:rPr>
        <w:t xml:space="preserve"> </w:t>
      </w:r>
      <w:r>
        <w:rPr>
          <w:sz w:val="24"/>
        </w:rPr>
        <w:t>thereof;</w:t>
      </w:r>
    </w:p>
    <w:p w14:paraId="27461D1D" w14:textId="77777777" w:rsidR="00B426BA" w:rsidRDefault="000712AB">
      <w:pPr>
        <w:pStyle w:val="ListParagraph"/>
        <w:numPr>
          <w:ilvl w:val="2"/>
          <w:numId w:val="21"/>
        </w:numPr>
        <w:tabs>
          <w:tab w:val="left" w:pos="2348"/>
        </w:tabs>
        <w:spacing w:before="59"/>
        <w:ind w:right="426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member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directors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employee,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financial institution as defined in section 2 (72) of the Companies Act,</w:t>
      </w:r>
      <w:r>
        <w:rPr>
          <w:spacing w:val="1"/>
          <w:sz w:val="24"/>
        </w:rPr>
        <w:t xml:space="preserve"> </w:t>
      </w:r>
      <w:r>
        <w:rPr>
          <w:sz w:val="24"/>
        </w:rPr>
        <w:t>2013;</w:t>
      </w:r>
    </w:p>
    <w:p w14:paraId="47D7BB13" w14:textId="77777777" w:rsidR="00B426BA" w:rsidRDefault="000712AB">
      <w:pPr>
        <w:pStyle w:val="ListParagraph"/>
        <w:numPr>
          <w:ilvl w:val="2"/>
          <w:numId w:val="21"/>
        </w:numPr>
        <w:tabs>
          <w:tab w:val="left" w:pos="2348"/>
        </w:tabs>
        <w:spacing w:before="60" w:line="242" w:lineRule="auto"/>
        <w:ind w:right="431"/>
        <w:jc w:val="both"/>
        <w:rPr>
          <w:sz w:val="24"/>
        </w:rPr>
      </w:pPr>
      <w:r>
        <w:rPr>
          <w:sz w:val="24"/>
        </w:rPr>
        <w:t xml:space="preserve">An official or an employee of a self-regulatory organization </w:t>
      </w:r>
      <w:proofErr w:type="spellStart"/>
      <w:r>
        <w:rPr>
          <w:sz w:val="24"/>
        </w:rPr>
        <w:t>recognised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or authorized 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SEBI;</w:t>
      </w:r>
    </w:p>
    <w:p w14:paraId="3A30A411" w14:textId="77777777" w:rsidR="00B426BA" w:rsidRDefault="000712AB">
      <w:pPr>
        <w:pStyle w:val="ListParagraph"/>
        <w:numPr>
          <w:ilvl w:val="2"/>
          <w:numId w:val="21"/>
        </w:numPr>
        <w:tabs>
          <w:tab w:val="left" w:pos="2348"/>
        </w:tabs>
        <w:spacing w:before="56"/>
        <w:ind w:hanging="429"/>
        <w:jc w:val="both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banker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Company;</w:t>
      </w:r>
    </w:p>
    <w:p w14:paraId="7712E3AF" w14:textId="77777777" w:rsidR="00B426BA" w:rsidRDefault="000712AB">
      <w:pPr>
        <w:pStyle w:val="ListParagraph"/>
        <w:numPr>
          <w:ilvl w:val="2"/>
          <w:numId w:val="21"/>
        </w:numPr>
        <w:tabs>
          <w:tab w:val="left" w:pos="2348"/>
        </w:tabs>
        <w:spacing w:before="5"/>
        <w:ind w:right="424"/>
        <w:jc w:val="both"/>
        <w:rPr>
          <w:sz w:val="24"/>
        </w:rPr>
      </w:pPr>
      <w:r>
        <w:rPr>
          <w:sz w:val="24"/>
        </w:rPr>
        <w:t>A concern, firm, trust, Hindu undivided family, company or association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persons</w:t>
      </w:r>
      <w:r>
        <w:rPr>
          <w:spacing w:val="1"/>
          <w:sz w:val="24"/>
        </w:rPr>
        <w:t xml:space="preserve"> </w:t>
      </w:r>
      <w:r>
        <w:rPr>
          <w:sz w:val="24"/>
        </w:rPr>
        <w:t>wherein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director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Company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his</w:t>
      </w:r>
      <w:r>
        <w:rPr>
          <w:spacing w:val="1"/>
          <w:sz w:val="24"/>
        </w:rPr>
        <w:t xml:space="preserve"> </w:t>
      </w:r>
      <w:r>
        <w:rPr>
          <w:sz w:val="24"/>
        </w:rPr>
        <w:t>Immediate</w:t>
      </w:r>
      <w:r>
        <w:rPr>
          <w:spacing w:val="1"/>
          <w:sz w:val="24"/>
        </w:rPr>
        <w:t xml:space="preserve"> </w:t>
      </w:r>
      <w:r>
        <w:rPr>
          <w:sz w:val="24"/>
        </w:rPr>
        <w:t>Relative or banker of the Company, has more than 10% percent of the</w:t>
      </w:r>
      <w:r>
        <w:rPr>
          <w:spacing w:val="1"/>
          <w:sz w:val="24"/>
        </w:rPr>
        <w:t xml:space="preserve"> </w:t>
      </w:r>
      <w:r>
        <w:rPr>
          <w:sz w:val="24"/>
        </w:rPr>
        <w:t>holding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interest.</w:t>
      </w:r>
    </w:p>
    <w:p w14:paraId="2AB5A3AA" w14:textId="77777777" w:rsidR="00B426BA" w:rsidRDefault="00B426BA">
      <w:pPr>
        <w:pStyle w:val="BodyText"/>
        <w:spacing w:before="9"/>
        <w:rPr>
          <w:sz w:val="19"/>
        </w:rPr>
      </w:pPr>
    </w:p>
    <w:p w14:paraId="15548A9A" w14:textId="77777777" w:rsidR="00B426BA" w:rsidRDefault="000712AB">
      <w:pPr>
        <w:pStyle w:val="Heading1"/>
        <w:numPr>
          <w:ilvl w:val="0"/>
          <w:numId w:val="21"/>
        </w:numPr>
        <w:tabs>
          <w:tab w:val="left" w:pos="567"/>
        </w:tabs>
        <w:spacing w:before="51"/>
        <w:ind w:hanging="364"/>
      </w:pPr>
      <w:r>
        <w:t>Contra</w:t>
      </w:r>
      <w:r>
        <w:rPr>
          <w:spacing w:val="-8"/>
        </w:rPr>
        <w:t xml:space="preserve"> </w:t>
      </w:r>
      <w:r>
        <w:t>Trade</w:t>
      </w:r>
    </w:p>
    <w:p w14:paraId="6755E140" w14:textId="77777777" w:rsidR="00B426BA" w:rsidRDefault="00B426BA">
      <w:pPr>
        <w:pStyle w:val="BodyText"/>
        <w:spacing w:before="2"/>
        <w:rPr>
          <w:b/>
        </w:rPr>
      </w:pPr>
    </w:p>
    <w:p w14:paraId="64AF5400" w14:textId="77777777" w:rsidR="00B426BA" w:rsidRDefault="000712AB">
      <w:pPr>
        <w:pStyle w:val="BodyText"/>
        <w:ind w:left="566" w:right="427"/>
        <w:jc w:val="both"/>
      </w:pPr>
      <w:r>
        <w:t>“Contra</w:t>
      </w:r>
      <w:r>
        <w:rPr>
          <w:spacing w:val="1"/>
        </w:rPr>
        <w:t xml:space="preserve"> </w:t>
      </w:r>
      <w:r>
        <w:t>Trade’’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transaction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buying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selling</w:t>
      </w:r>
      <w:r>
        <w:rPr>
          <w:spacing w:val="54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number of Securities of the Company and within 6 months of trading or transacting in an</w:t>
      </w:r>
      <w:r>
        <w:rPr>
          <w:spacing w:val="1"/>
        </w:rPr>
        <w:t xml:space="preserve"> </w:t>
      </w:r>
      <w:r>
        <w:t>opposite</w:t>
      </w:r>
      <w:r>
        <w:rPr>
          <w:spacing w:val="-5"/>
        </w:rPr>
        <w:t xml:space="preserve"> </w:t>
      </w:r>
      <w:r>
        <w:t>transaction involving</w:t>
      </w:r>
      <w:r>
        <w:rPr>
          <w:spacing w:val="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sell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buy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transaction.”</w:t>
      </w:r>
    </w:p>
    <w:p w14:paraId="35367897" w14:textId="77777777" w:rsidR="00B426BA" w:rsidRDefault="00B426BA">
      <w:pPr>
        <w:pStyle w:val="BodyText"/>
      </w:pPr>
    </w:p>
    <w:p w14:paraId="05BD049D" w14:textId="77777777" w:rsidR="00B426BA" w:rsidRDefault="000712AB">
      <w:pPr>
        <w:pStyle w:val="Heading1"/>
        <w:numPr>
          <w:ilvl w:val="0"/>
          <w:numId w:val="21"/>
        </w:numPr>
        <w:tabs>
          <w:tab w:val="left" w:pos="567"/>
        </w:tabs>
        <w:ind w:hanging="364"/>
      </w:pPr>
      <w:r>
        <w:t>Director</w:t>
      </w:r>
    </w:p>
    <w:p w14:paraId="3F66A0A6" w14:textId="77777777" w:rsidR="00B426BA" w:rsidRDefault="00B426BA">
      <w:pPr>
        <w:pStyle w:val="BodyText"/>
        <w:spacing w:before="12"/>
        <w:rPr>
          <w:b/>
          <w:sz w:val="23"/>
        </w:rPr>
      </w:pPr>
    </w:p>
    <w:p w14:paraId="5F2DE12F" w14:textId="77777777" w:rsidR="00B426BA" w:rsidRDefault="000712AB">
      <w:pPr>
        <w:pStyle w:val="BodyText"/>
        <w:ind w:left="566"/>
        <w:jc w:val="both"/>
      </w:pPr>
      <w:r>
        <w:t>“Director”</w:t>
      </w:r>
      <w:r>
        <w:rPr>
          <w:spacing w:val="-4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appointed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Company.</w:t>
      </w:r>
    </w:p>
    <w:p w14:paraId="7E24C2F4" w14:textId="77777777" w:rsidR="00B426BA" w:rsidRDefault="00B426BA">
      <w:pPr>
        <w:pStyle w:val="BodyText"/>
        <w:spacing w:before="12"/>
        <w:rPr>
          <w:sz w:val="23"/>
        </w:rPr>
      </w:pPr>
    </w:p>
    <w:p w14:paraId="635806A5" w14:textId="77777777" w:rsidR="00B426BA" w:rsidRDefault="000712AB">
      <w:pPr>
        <w:pStyle w:val="Heading1"/>
        <w:numPr>
          <w:ilvl w:val="0"/>
          <w:numId w:val="21"/>
        </w:numPr>
        <w:tabs>
          <w:tab w:val="left" w:pos="567"/>
        </w:tabs>
        <w:ind w:hanging="364"/>
      </w:pPr>
      <w:r>
        <w:t>Group</w:t>
      </w:r>
    </w:p>
    <w:p w14:paraId="4303D975" w14:textId="77777777" w:rsidR="00B426BA" w:rsidRDefault="00B426BA">
      <w:pPr>
        <w:pStyle w:val="BodyText"/>
        <w:spacing w:before="11"/>
        <w:rPr>
          <w:b/>
          <w:sz w:val="23"/>
        </w:rPr>
      </w:pPr>
    </w:p>
    <w:p w14:paraId="05BA3E77" w14:textId="095F4AD7" w:rsidR="00B426BA" w:rsidRDefault="000712AB">
      <w:pPr>
        <w:pStyle w:val="BodyText"/>
        <w:spacing w:before="1"/>
        <w:ind w:left="566"/>
        <w:jc w:val="both"/>
        <w:rPr>
          <w:b/>
        </w:rPr>
      </w:pPr>
      <w:r>
        <w:t>Group</w:t>
      </w:r>
      <w:r>
        <w:rPr>
          <w:spacing w:val="-6"/>
        </w:rPr>
        <w:t xml:space="preserve"> </w:t>
      </w:r>
      <w:r>
        <w:t>means</w:t>
      </w:r>
      <w:r>
        <w:rPr>
          <w:spacing w:val="-4"/>
        </w:rPr>
        <w:t xml:space="preserve"> </w:t>
      </w:r>
      <w:r w:rsidR="00BD210A">
        <w:t>Rajath Finance</w:t>
      </w:r>
      <w:r>
        <w:rPr>
          <w:spacing w:val="-3"/>
        </w:rPr>
        <w:t xml:space="preserve"> </w:t>
      </w:r>
      <w:r>
        <w:t>Limited,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subsidiaries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associates</w:t>
      </w:r>
      <w:r>
        <w:rPr>
          <w:spacing w:val="-2"/>
        </w:rPr>
        <w:t xml:space="preserve"> </w:t>
      </w:r>
      <w:r>
        <w:t>Companies</w:t>
      </w:r>
      <w:r>
        <w:rPr>
          <w:b/>
        </w:rPr>
        <w:t>.</w:t>
      </w:r>
    </w:p>
    <w:p w14:paraId="54FB105B" w14:textId="77777777" w:rsidR="00B426BA" w:rsidRDefault="00B426BA">
      <w:pPr>
        <w:pStyle w:val="BodyText"/>
        <w:spacing w:before="2"/>
        <w:rPr>
          <w:b/>
        </w:rPr>
      </w:pPr>
    </w:p>
    <w:p w14:paraId="3EAF4495" w14:textId="77777777" w:rsidR="00B426BA" w:rsidRDefault="000712AB">
      <w:pPr>
        <w:pStyle w:val="Heading1"/>
        <w:numPr>
          <w:ilvl w:val="0"/>
          <w:numId w:val="21"/>
        </w:numPr>
        <w:tabs>
          <w:tab w:val="left" w:pos="622"/>
        </w:tabs>
        <w:ind w:left="621" w:hanging="419"/>
      </w:pPr>
      <w:r>
        <w:t>Immediate</w:t>
      </w:r>
      <w:r>
        <w:rPr>
          <w:spacing w:val="-8"/>
        </w:rPr>
        <w:t xml:space="preserve"> </w:t>
      </w:r>
      <w:r>
        <w:t>Relative</w:t>
      </w:r>
    </w:p>
    <w:p w14:paraId="64E6D394" w14:textId="77777777" w:rsidR="00B426BA" w:rsidRDefault="00B426BA">
      <w:pPr>
        <w:pStyle w:val="BodyText"/>
        <w:rPr>
          <w:b/>
        </w:rPr>
      </w:pPr>
    </w:p>
    <w:p w14:paraId="064FD19A" w14:textId="77777777" w:rsidR="00B426BA" w:rsidRDefault="000712AB">
      <w:pPr>
        <w:pStyle w:val="BodyText"/>
        <w:ind w:left="566" w:right="425"/>
        <w:jc w:val="both"/>
      </w:pPr>
      <w:r>
        <w:t>“Immediate Relative” in relation to a designated person means spouse, dependent or</w:t>
      </w:r>
      <w:r>
        <w:rPr>
          <w:spacing w:val="1"/>
        </w:rPr>
        <w:t xml:space="preserve"> </w:t>
      </w:r>
      <w:r>
        <w:t>not, and includes parent, sibling and child of that person or his or her spouse, if they are</w:t>
      </w:r>
      <w:r>
        <w:rPr>
          <w:spacing w:val="1"/>
        </w:rPr>
        <w:t xml:space="preserve"> </w:t>
      </w:r>
      <w:r>
        <w:t>either dependent financially on such person or consult such person in taking decisions</w:t>
      </w:r>
      <w:r>
        <w:rPr>
          <w:spacing w:val="1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trading</w:t>
      </w:r>
      <w:r>
        <w:rPr>
          <w:spacing w:val="-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securities.</w:t>
      </w:r>
    </w:p>
    <w:p w14:paraId="3F28A596" w14:textId="77777777" w:rsidR="00B426BA" w:rsidRDefault="00B426BA">
      <w:pPr>
        <w:pStyle w:val="BodyText"/>
        <w:spacing w:before="11"/>
        <w:rPr>
          <w:sz w:val="23"/>
        </w:rPr>
      </w:pPr>
    </w:p>
    <w:p w14:paraId="15653E84" w14:textId="77777777" w:rsidR="00B426BA" w:rsidRDefault="000712AB">
      <w:pPr>
        <w:pStyle w:val="Heading1"/>
        <w:numPr>
          <w:ilvl w:val="0"/>
          <w:numId w:val="21"/>
        </w:numPr>
        <w:tabs>
          <w:tab w:val="left" w:pos="567"/>
        </w:tabs>
        <w:ind w:hanging="364"/>
      </w:pPr>
      <w:r>
        <w:t>Insider</w:t>
      </w:r>
    </w:p>
    <w:p w14:paraId="681C0B51" w14:textId="77777777" w:rsidR="00B426BA" w:rsidRDefault="00B426BA">
      <w:pPr>
        <w:pStyle w:val="BodyText"/>
        <w:rPr>
          <w:b/>
        </w:rPr>
      </w:pPr>
    </w:p>
    <w:p w14:paraId="16EB1991" w14:textId="77777777" w:rsidR="00B426BA" w:rsidRDefault="000712AB">
      <w:pPr>
        <w:pStyle w:val="BodyText"/>
        <w:ind w:left="566"/>
      </w:pPr>
      <w:r>
        <w:t>An</w:t>
      </w:r>
      <w:r>
        <w:rPr>
          <w:spacing w:val="1"/>
        </w:rPr>
        <w:t xml:space="preserve"> </w:t>
      </w:r>
      <w:r>
        <w:t>insider</w:t>
      </w:r>
      <w:r>
        <w:rPr>
          <w:spacing w:val="-4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is:</w:t>
      </w:r>
    </w:p>
    <w:p w14:paraId="54407BCF" w14:textId="77777777" w:rsidR="00B426BA" w:rsidRDefault="000712AB">
      <w:pPr>
        <w:pStyle w:val="ListParagraph"/>
        <w:numPr>
          <w:ilvl w:val="0"/>
          <w:numId w:val="20"/>
        </w:numPr>
        <w:tabs>
          <w:tab w:val="left" w:pos="1353"/>
          <w:tab w:val="left" w:pos="1354"/>
        </w:tabs>
        <w:ind w:hanging="57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Connected</w:t>
      </w:r>
      <w:r>
        <w:rPr>
          <w:spacing w:val="-3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</w:p>
    <w:p w14:paraId="48DA8D83" w14:textId="77777777" w:rsidR="00B426BA" w:rsidRDefault="000712AB">
      <w:pPr>
        <w:pStyle w:val="ListParagraph"/>
        <w:numPr>
          <w:ilvl w:val="0"/>
          <w:numId w:val="20"/>
        </w:numPr>
        <w:tabs>
          <w:tab w:val="left" w:pos="1353"/>
          <w:tab w:val="left" w:pos="1354"/>
        </w:tabs>
        <w:ind w:hanging="570"/>
        <w:rPr>
          <w:sz w:val="24"/>
        </w:rPr>
      </w:pP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possession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having</w:t>
      </w:r>
      <w:r>
        <w:rPr>
          <w:spacing w:val="-5"/>
          <w:sz w:val="24"/>
        </w:rPr>
        <w:t xml:space="preserve"> </w:t>
      </w:r>
      <w:r>
        <w:rPr>
          <w:sz w:val="24"/>
        </w:rPr>
        <w:t>access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Unpublished</w:t>
      </w:r>
      <w:r>
        <w:rPr>
          <w:spacing w:val="-8"/>
          <w:sz w:val="24"/>
        </w:rPr>
        <w:t xml:space="preserve"> </w:t>
      </w:r>
      <w:r>
        <w:rPr>
          <w:sz w:val="24"/>
        </w:rPr>
        <w:t>Price</w:t>
      </w:r>
      <w:r>
        <w:rPr>
          <w:spacing w:val="-4"/>
          <w:sz w:val="24"/>
        </w:rPr>
        <w:t xml:space="preserve"> </w:t>
      </w:r>
      <w:r>
        <w:rPr>
          <w:sz w:val="24"/>
        </w:rPr>
        <w:t>Sensitive</w:t>
      </w:r>
      <w:r>
        <w:rPr>
          <w:spacing w:val="-7"/>
          <w:sz w:val="24"/>
        </w:rPr>
        <w:t xml:space="preserve"> </w:t>
      </w:r>
      <w:r>
        <w:rPr>
          <w:sz w:val="24"/>
        </w:rPr>
        <w:t>Information</w:t>
      </w:r>
    </w:p>
    <w:p w14:paraId="0373C837" w14:textId="77777777" w:rsidR="00B426BA" w:rsidRDefault="00B426BA">
      <w:pPr>
        <w:rPr>
          <w:sz w:val="24"/>
        </w:rPr>
        <w:sectPr w:rsidR="00B426BA" w:rsidSect="00AD0640">
          <w:pgSz w:w="11920" w:h="16850"/>
          <w:pgMar w:top="1600" w:right="1000" w:bottom="1240" w:left="1220" w:header="0" w:footer="966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0BD48F7F" w14:textId="77777777" w:rsidR="00B426BA" w:rsidRDefault="000712AB">
      <w:pPr>
        <w:pStyle w:val="Heading1"/>
        <w:numPr>
          <w:ilvl w:val="0"/>
          <w:numId w:val="21"/>
        </w:numPr>
        <w:tabs>
          <w:tab w:val="left" w:pos="567"/>
        </w:tabs>
        <w:spacing w:before="62"/>
        <w:ind w:hanging="364"/>
      </w:pPr>
      <w:r>
        <w:lastRenderedPageBreak/>
        <w:t>Key</w:t>
      </w:r>
      <w:r>
        <w:rPr>
          <w:spacing w:val="-9"/>
        </w:rPr>
        <w:t xml:space="preserve"> </w:t>
      </w:r>
      <w:r>
        <w:t>Managerial</w:t>
      </w:r>
      <w:r>
        <w:rPr>
          <w:spacing w:val="-3"/>
        </w:rPr>
        <w:t xml:space="preserve"> </w:t>
      </w:r>
      <w:r>
        <w:t>Personnel</w:t>
      </w:r>
    </w:p>
    <w:p w14:paraId="7491A060" w14:textId="77777777" w:rsidR="00B426BA" w:rsidRDefault="00B426BA">
      <w:pPr>
        <w:pStyle w:val="BodyText"/>
        <w:spacing w:before="12"/>
        <w:rPr>
          <w:b/>
          <w:sz w:val="23"/>
        </w:rPr>
      </w:pPr>
    </w:p>
    <w:p w14:paraId="11C26748" w14:textId="77777777" w:rsidR="00B426BA" w:rsidRDefault="000712AB">
      <w:pPr>
        <w:pStyle w:val="BodyText"/>
        <w:ind w:left="566"/>
        <w:jc w:val="both"/>
      </w:pPr>
      <w:r>
        <w:t>“Key</w:t>
      </w:r>
      <w:r>
        <w:rPr>
          <w:spacing w:val="-4"/>
        </w:rPr>
        <w:t xml:space="preserve"> </w:t>
      </w:r>
      <w:r>
        <w:t>Managerial</w:t>
      </w:r>
      <w:r>
        <w:rPr>
          <w:spacing w:val="-7"/>
        </w:rPr>
        <w:t xml:space="preserve"> </w:t>
      </w:r>
      <w:r>
        <w:t>Personnel”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company,</w:t>
      </w:r>
      <w:r>
        <w:rPr>
          <w:spacing w:val="-4"/>
        </w:rPr>
        <w:t xml:space="preserve"> </w:t>
      </w:r>
      <w:r>
        <w:t>means-</w:t>
      </w:r>
    </w:p>
    <w:p w14:paraId="6A00F7EA" w14:textId="77777777" w:rsidR="00B426BA" w:rsidRDefault="000712AB">
      <w:pPr>
        <w:pStyle w:val="ListParagraph"/>
        <w:numPr>
          <w:ilvl w:val="1"/>
          <w:numId w:val="21"/>
        </w:numPr>
        <w:tabs>
          <w:tab w:val="left" w:pos="1660"/>
          <w:tab w:val="left" w:pos="1661"/>
        </w:tabs>
        <w:spacing w:before="160"/>
        <w:ind w:left="1660" w:hanging="419"/>
        <w:jc w:val="left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Chief</w:t>
      </w:r>
      <w:r>
        <w:rPr>
          <w:spacing w:val="-3"/>
          <w:sz w:val="24"/>
        </w:rPr>
        <w:t xml:space="preserve"> </w:t>
      </w:r>
      <w:r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Officer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Managing</w:t>
      </w:r>
      <w:r>
        <w:rPr>
          <w:spacing w:val="-8"/>
          <w:sz w:val="24"/>
        </w:rPr>
        <w:t xml:space="preserve"> </w:t>
      </w:r>
      <w:r>
        <w:rPr>
          <w:sz w:val="24"/>
        </w:rPr>
        <w:t>Director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Manager;</w:t>
      </w:r>
    </w:p>
    <w:p w14:paraId="4233C624" w14:textId="77777777" w:rsidR="00B426BA" w:rsidRDefault="000712AB">
      <w:pPr>
        <w:pStyle w:val="ListParagraph"/>
        <w:numPr>
          <w:ilvl w:val="1"/>
          <w:numId w:val="21"/>
        </w:numPr>
        <w:tabs>
          <w:tab w:val="left" w:pos="1660"/>
          <w:tab w:val="left" w:pos="1661"/>
        </w:tabs>
        <w:ind w:left="1660" w:hanging="474"/>
        <w:jc w:val="left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Whole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Director;</w:t>
      </w:r>
    </w:p>
    <w:p w14:paraId="57452FC3" w14:textId="77777777" w:rsidR="00B426BA" w:rsidRDefault="000712AB">
      <w:pPr>
        <w:pStyle w:val="ListParagraph"/>
        <w:numPr>
          <w:ilvl w:val="1"/>
          <w:numId w:val="21"/>
        </w:numPr>
        <w:tabs>
          <w:tab w:val="left" w:pos="1660"/>
          <w:tab w:val="left" w:pos="1661"/>
        </w:tabs>
        <w:ind w:left="1660" w:hanging="529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Chief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Officer;</w:t>
      </w:r>
    </w:p>
    <w:p w14:paraId="14464022" w14:textId="77777777" w:rsidR="00B426BA" w:rsidRDefault="000712AB">
      <w:pPr>
        <w:pStyle w:val="ListParagraph"/>
        <w:numPr>
          <w:ilvl w:val="1"/>
          <w:numId w:val="21"/>
        </w:numPr>
        <w:tabs>
          <w:tab w:val="left" w:pos="1660"/>
          <w:tab w:val="left" w:pos="1661"/>
        </w:tabs>
        <w:ind w:left="1660" w:hanging="527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Company</w:t>
      </w:r>
      <w:r>
        <w:rPr>
          <w:spacing w:val="-3"/>
          <w:sz w:val="24"/>
        </w:rPr>
        <w:t xml:space="preserve"> </w:t>
      </w:r>
      <w:r>
        <w:rPr>
          <w:sz w:val="24"/>
        </w:rPr>
        <w:t>Secretary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</w:p>
    <w:p w14:paraId="6617083B" w14:textId="77777777" w:rsidR="00B426BA" w:rsidRDefault="000712AB">
      <w:pPr>
        <w:pStyle w:val="ListParagraph"/>
        <w:numPr>
          <w:ilvl w:val="1"/>
          <w:numId w:val="21"/>
        </w:numPr>
        <w:tabs>
          <w:tab w:val="left" w:pos="1660"/>
          <w:tab w:val="left" w:pos="1661"/>
        </w:tabs>
        <w:spacing w:before="2"/>
        <w:ind w:left="1660" w:hanging="471"/>
        <w:jc w:val="left"/>
        <w:rPr>
          <w:sz w:val="24"/>
        </w:rPr>
      </w:pP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officer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prescribed under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Companies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6"/>
          <w:sz w:val="24"/>
        </w:rPr>
        <w:t xml:space="preserve"> </w:t>
      </w:r>
      <w:r>
        <w:rPr>
          <w:sz w:val="24"/>
        </w:rPr>
        <w:t>2013.</w:t>
      </w:r>
    </w:p>
    <w:p w14:paraId="1CA39BE6" w14:textId="77777777" w:rsidR="00B426BA" w:rsidRDefault="00B426BA">
      <w:pPr>
        <w:pStyle w:val="BodyText"/>
        <w:spacing w:before="9"/>
        <w:rPr>
          <w:sz w:val="23"/>
        </w:rPr>
      </w:pPr>
    </w:p>
    <w:p w14:paraId="4BA07F93" w14:textId="77777777" w:rsidR="00B426BA" w:rsidRDefault="000712AB">
      <w:pPr>
        <w:pStyle w:val="Heading1"/>
        <w:numPr>
          <w:ilvl w:val="0"/>
          <w:numId w:val="21"/>
        </w:numPr>
        <w:tabs>
          <w:tab w:val="left" w:pos="567"/>
        </w:tabs>
        <w:spacing w:before="1"/>
        <w:ind w:hanging="364"/>
      </w:pPr>
      <w:r>
        <w:t>Legitimate</w:t>
      </w:r>
      <w:r>
        <w:rPr>
          <w:spacing w:val="-4"/>
        </w:rPr>
        <w:t xml:space="preserve"> </w:t>
      </w:r>
      <w:r>
        <w:t>Purpose</w:t>
      </w:r>
    </w:p>
    <w:p w14:paraId="674B0D02" w14:textId="77777777" w:rsidR="00B426BA" w:rsidRDefault="000712AB">
      <w:pPr>
        <w:pStyle w:val="BodyText"/>
        <w:spacing w:before="163"/>
        <w:ind w:left="647" w:right="430"/>
        <w:jc w:val="both"/>
      </w:pPr>
      <w:r>
        <w:t>"Legitimate Purpose" shall include sharing of UPSI in the ordinary course of business by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insider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partners,</w:t>
      </w:r>
      <w:r>
        <w:rPr>
          <w:spacing w:val="1"/>
        </w:rPr>
        <w:t xml:space="preserve"> </w:t>
      </w:r>
      <w:r>
        <w:t>collaborators,</w:t>
      </w:r>
      <w:r>
        <w:rPr>
          <w:spacing w:val="1"/>
        </w:rPr>
        <w:t xml:space="preserve"> </w:t>
      </w:r>
      <w:r>
        <w:t>lenders,</w:t>
      </w:r>
      <w:r>
        <w:rPr>
          <w:spacing w:val="1"/>
        </w:rPr>
        <w:t xml:space="preserve"> </w:t>
      </w:r>
      <w:r>
        <w:t>customers,</w:t>
      </w:r>
      <w:r>
        <w:rPr>
          <w:spacing w:val="1"/>
        </w:rPr>
        <w:t xml:space="preserve"> </w:t>
      </w:r>
      <w:r>
        <w:t>suppliers,</w:t>
      </w:r>
      <w:r>
        <w:rPr>
          <w:spacing w:val="55"/>
        </w:rPr>
        <w:t xml:space="preserve"> </w:t>
      </w:r>
      <w:r>
        <w:t>merchant</w:t>
      </w:r>
      <w:r>
        <w:rPr>
          <w:spacing w:val="1"/>
        </w:rPr>
        <w:t xml:space="preserve"> </w:t>
      </w:r>
      <w:r>
        <w:t>bankers, legal advisors, auditors, investors, insolvency professionals or other advisors or</w:t>
      </w:r>
      <w:r>
        <w:rPr>
          <w:spacing w:val="-52"/>
        </w:rPr>
        <w:t xml:space="preserve"> </w:t>
      </w:r>
      <w:r>
        <w:t>consultants, provided that such sharing has not been carried out to evade or circumvent</w:t>
      </w:r>
      <w:r>
        <w:rPr>
          <w:spacing w:val="-5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prohibitions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this code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conduct.</w:t>
      </w:r>
    </w:p>
    <w:p w14:paraId="453EE110" w14:textId="77777777" w:rsidR="00B426BA" w:rsidRDefault="000712AB">
      <w:pPr>
        <w:pStyle w:val="Heading1"/>
        <w:numPr>
          <w:ilvl w:val="0"/>
          <w:numId w:val="21"/>
        </w:numPr>
        <w:tabs>
          <w:tab w:val="left" w:pos="567"/>
        </w:tabs>
        <w:spacing w:before="155"/>
        <w:ind w:hanging="364"/>
      </w:pPr>
      <w:r>
        <w:t>Material</w:t>
      </w:r>
      <w:r>
        <w:rPr>
          <w:spacing w:val="-3"/>
        </w:rPr>
        <w:t xml:space="preserve"> </w:t>
      </w:r>
      <w:r>
        <w:t>Subsidiary</w:t>
      </w:r>
    </w:p>
    <w:p w14:paraId="184D0CC4" w14:textId="77777777" w:rsidR="00B426BA" w:rsidRDefault="000712AB">
      <w:pPr>
        <w:pStyle w:val="BodyText"/>
        <w:spacing w:before="163"/>
        <w:ind w:left="647" w:right="432"/>
        <w:jc w:val="both"/>
      </w:pPr>
      <w:r>
        <w:t>The term “Material Subsidiary” shall have the same meaning as defined under SEBI</w:t>
      </w:r>
      <w:r>
        <w:rPr>
          <w:spacing w:val="1"/>
        </w:rPr>
        <w:t xml:space="preserve"> </w:t>
      </w:r>
      <w:r>
        <w:t>(Listing Obligations and Disclosure Requirements) Regulations, 2015, as amended from</w:t>
      </w:r>
      <w:r>
        <w:rPr>
          <w:spacing w:val="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time.</w:t>
      </w:r>
    </w:p>
    <w:p w14:paraId="5EEF6888" w14:textId="77777777" w:rsidR="00B426BA" w:rsidRDefault="000712AB">
      <w:pPr>
        <w:pStyle w:val="Heading1"/>
        <w:numPr>
          <w:ilvl w:val="0"/>
          <w:numId w:val="21"/>
        </w:numPr>
        <w:tabs>
          <w:tab w:val="left" w:pos="567"/>
        </w:tabs>
        <w:spacing w:before="163"/>
        <w:ind w:hanging="364"/>
      </w:pPr>
      <w:r>
        <w:t>Officer</w:t>
      </w:r>
    </w:p>
    <w:p w14:paraId="218A257D" w14:textId="77777777" w:rsidR="00B426BA" w:rsidRDefault="00B426BA">
      <w:pPr>
        <w:pStyle w:val="BodyText"/>
        <w:spacing w:before="10"/>
        <w:rPr>
          <w:b/>
          <w:sz w:val="23"/>
        </w:rPr>
      </w:pPr>
    </w:p>
    <w:p w14:paraId="4BCCFE75" w14:textId="77777777" w:rsidR="00B426BA" w:rsidRDefault="000712AB">
      <w:pPr>
        <w:pStyle w:val="BodyText"/>
        <w:ind w:left="647" w:right="431"/>
        <w:jc w:val="both"/>
      </w:pPr>
      <w:r>
        <w:t>“Officer” includes any Director, Manager or Key Managerial Personnel or any person in</w:t>
      </w:r>
      <w:r>
        <w:rPr>
          <w:spacing w:val="1"/>
        </w:rPr>
        <w:t xml:space="preserve"> </w:t>
      </w:r>
      <w:r>
        <w:t>accordance with whose directions or instructions the Board of Directors or any one or</w:t>
      </w:r>
      <w:r>
        <w:rPr>
          <w:spacing w:val="1"/>
        </w:rPr>
        <w:t xml:space="preserve"> </w:t>
      </w:r>
      <w:r>
        <w:t>more of the</w:t>
      </w:r>
      <w:r>
        <w:rPr>
          <w:spacing w:val="-1"/>
        </w:rPr>
        <w:t xml:space="preserve"> </w:t>
      </w:r>
      <w:r>
        <w:t>Directors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are accustomed to</w:t>
      </w:r>
      <w:r>
        <w:rPr>
          <w:spacing w:val="-1"/>
        </w:rPr>
        <w:t xml:space="preserve"> </w:t>
      </w:r>
      <w:r>
        <w:t>act;</w:t>
      </w:r>
    </w:p>
    <w:p w14:paraId="124AA460" w14:textId="77777777" w:rsidR="00B426BA" w:rsidRDefault="00B426BA">
      <w:pPr>
        <w:pStyle w:val="BodyText"/>
        <w:spacing w:before="11"/>
        <w:rPr>
          <w:sz w:val="23"/>
        </w:rPr>
      </w:pPr>
    </w:p>
    <w:p w14:paraId="5490B07E" w14:textId="77777777" w:rsidR="00B426BA" w:rsidRDefault="000712AB">
      <w:pPr>
        <w:pStyle w:val="Heading1"/>
        <w:numPr>
          <w:ilvl w:val="0"/>
          <w:numId w:val="21"/>
        </w:numPr>
        <w:tabs>
          <w:tab w:val="left" w:pos="567"/>
        </w:tabs>
        <w:spacing w:before="1"/>
        <w:ind w:hanging="364"/>
      </w:pPr>
      <w:r>
        <w:t>Support</w:t>
      </w:r>
      <w:r>
        <w:rPr>
          <w:spacing w:val="-2"/>
        </w:rPr>
        <w:t xml:space="preserve"> </w:t>
      </w:r>
      <w:r>
        <w:t>Staff</w:t>
      </w:r>
    </w:p>
    <w:p w14:paraId="4DCFC5C3" w14:textId="77777777" w:rsidR="00B426BA" w:rsidRDefault="00B426BA">
      <w:pPr>
        <w:pStyle w:val="BodyText"/>
        <w:spacing w:before="1"/>
        <w:rPr>
          <w:b/>
        </w:rPr>
      </w:pPr>
    </w:p>
    <w:p w14:paraId="36E2AA93" w14:textId="77777777" w:rsidR="00B426BA" w:rsidRDefault="000712AB">
      <w:pPr>
        <w:pStyle w:val="BodyText"/>
        <w:spacing w:before="1"/>
        <w:ind w:left="647" w:right="424"/>
        <w:jc w:val="both"/>
      </w:pPr>
      <w:r>
        <w:t>“Support staff” means those staff who operate from the offices as defined in para 6(viii)</w:t>
      </w:r>
      <w:r>
        <w:rPr>
          <w:spacing w:val="1"/>
        </w:rPr>
        <w:t xml:space="preserve"> </w:t>
      </w:r>
      <w:r>
        <w:t>(f), and who by virtue of their location, may have access to UPSI, this may include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secretarial staff</w:t>
      </w:r>
      <w:r>
        <w:rPr>
          <w:spacing w:val="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IT staff.</w:t>
      </w:r>
    </w:p>
    <w:p w14:paraId="30B68FFC" w14:textId="77777777" w:rsidR="00B426BA" w:rsidRDefault="00B426BA">
      <w:pPr>
        <w:pStyle w:val="BodyText"/>
        <w:spacing w:before="2"/>
      </w:pPr>
    </w:p>
    <w:p w14:paraId="66BE946E" w14:textId="77777777" w:rsidR="00B426BA" w:rsidRDefault="000712AB">
      <w:pPr>
        <w:pStyle w:val="Heading1"/>
        <w:numPr>
          <w:ilvl w:val="0"/>
          <w:numId w:val="21"/>
        </w:numPr>
        <w:tabs>
          <w:tab w:val="left" w:pos="567"/>
        </w:tabs>
        <w:ind w:hanging="364"/>
      </w:pPr>
      <w:r>
        <w:t>Securities</w:t>
      </w:r>
    </w:p>
    <w:p w14:paraId="385130A7" w14:textId="77777777" w:rsidR="00B426BA" w:rsidRDefault="00B426BA">
      <w:pPr>
        <w:pStyle w:val="BodyText"/>
        <w:spacing w:before="12"/>
        <w:rPr>
          <w:b/>
          <w:sz w:val="23"/>
        </w:rPr>
      </w:pPr>
    </w:p>
    <w:p w14:paraId="1DC457B4" w14:textId="77777777" w:rsidR="00B426BA" w:rsidRDefault="000712AB">
      <w:pPr>
        <w:pStyle w:val="BodyText"/>
        <w:ind w:left="503" w:right="424"/>
        <w:jc w:val="both"/>
      </w:pPr>
      <w:r>
        <w:t>“Securities”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assigned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Securities</w:t>
      </w:r>
      <w:r>
        <w:rPr>
          <w:spacing w:val="1"/>
        </w:rPr>
        <w:t xml:space="preserve"> </w:t>
      </w:r>
      <w:r>
        <w:t>Contracts</w:t>
      </w:r>
      <w:r>
        <w:rPr>
          <w:spacing w:val="1"/>
        </w:rPr>
        <w:t xml:space="preserve"> </w:t>
      </w:r>
      <w:r>
        <w:t>(Regulations)</w:t>
      </w:r>
      <w:r>
        <w:rPr>
          <w:spacing w:val="7"/>
        </w:rPr>
        <w:t xml:space="preserve"> </w:t>
      </w:r>
      <w:r>
        <w:t>Act,</w:t>
      </w:r>
      <w:r>
        <w:rPr>
          <w:spacing w:val="8"/>
        </w:rPr>
        <w:t xml:space="preserve"> </w:t>
      </w:r>
      <w:r>
        <w:t>1956</w:t>
      </w:r>
      <w:r>
        <w:rPr>
          <w:spacing w:val="7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modification</w:t>
      </w:r>
      <w:r>
        <w:rPr>
          <w:spacing w:val="9"/>
        </w:rPr>
        <w:t xml:space="preserve"> </w:t>
      </w:r>
      <w:r>
        <w:t>thereof</w:t>
      </w:r>
      <w:r>
        <w:rPr>
          <w:spacing w:val="9"/>
        </w:rPr>
        <w:t xml:space="preserve"> </w:t>
      </w:r>
      <w:r>
        <w:t>except</w:t>
      </w:r>
      <w:r>
        <w:rPr>
          <w:spacing w:val="9"/>
        </w:rPr>
        <w:t xml:space="preserve"> </w:t>
      </w:r>
      <w:r>
        <w:t>units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mutual</w:t>
      </w:r>
      <w:r>
        <w:rPr>
          <w:spacing w:val="8"/>
        </w:rPr>
        <w:t xml:space="preserve"> </w:t>
      </w:r>
      <w:r>
        <w:t>fund,</w:t>
      </w:r>
      <w:r>
        <w:rPr>
          <w:spacing w:val="8"/>
        </w:rPr>
        <w:t xml:space="preserve"> </w:t>
      </w:r>
      <w:r>
        <w:t>which</w:t>
      </w:r>
      <w:r>
        <w:rPr>
          <w:spacing w:val="-5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</w:t>
      </w:r>
    </w:p>
    <w:p w14:paraId="1065507D" w14:textId="77777777" w:rsidR="00B426BA" w:rsidRDefault="000712AB">
      <w:pPr>
        <w:pStyle w:val="BodyText"/>
        <w:spacing w:before="158"/>
        <w:ind w:left="446"/>
      </w:pPr>
      <w:r>
        <w:t>“Securities”</w:t>
      </w:r>
      <w:r>
        <w:rPr>
          <w:spacing w:val="-4"/>
        </w:rPr>
        <w:t xml:space="preserve"> </w:t>
      </w:r>
      <w:r>
        <w:t>include—</w:t>
      </w:r>
    </w:p>
    <w:p w14:paraId="19CD7273" w14:textId="77777777" w:rsidR="00B426BA" w:rsidRDefault="000712AB">
      <w:pPr>
        <w:pStyle w:val="ListParagraph"/>
        <w:numPr>
          <w:ilvl w:val="0"/>
          <w:numId w:val="19"/>
        </w:numPr>
        <w:tabs>
          <w:tab w:val="left" w:pos="806"/>
        </w:tabs>
        <w:spacing w:before="163"/>
        <w:ind w:right="598"/>
        <w:rPr>
          <w:sz w:val="24"/>
        </w:rPr>
      </w:pPr>
      <w:r>
        <w:rPr>
          <w:sz w:val="24"/>
        </w:rPr>
        <w:t>shares,</w:t>
      </w:r>
      <w:r>
        <w:rPr>
          <w:spacing w:val="1"/>
          <w:sz w:val="24"/>
        </w:rPr>
        <w:t xml:space="preserve"> </w:t>
      </w:r>
      <w:r>
        <w:rPr>
          <w:sz w:val="24"/>
        </w:rPr>
        <w:t>scrips,</w:t>
      </w:r>
      <w:r>
        <w:rPr>
          <w:spacing w:val="1"/>
          <w:sz w:val="24"/>
        </w:rPr>
        <w:t xml:space="preserve"> </w:t>
      </w:r>
      <w:r>
        <w:rPr>
          <w:sz w:val="24"/>
        </w:rPr>
        <w:t>stocks,</w:t>
      </w:r>
      <w:r>
        <w:rPr>
          <w:spacing w:val="1"/>
          <w:sz w:val="24"/>
        </w:rPr>
        <w:t xml:space="preserve"> </w:t>
      </w:r>
      <w:r>
        <w:rPr>
          <w:sz w:val="24"/>
        </w:rPr>
        <w:t>bonds,</w:t>
      </w:r>
      <w:r>
        <w:rPr>
          <w:spacing w:val="1"/>
          <w:sz w:val="24"/>
        </w:rPr>
        <w:t xml:space="preserve"> </w:t>
      </w:r>
      <w:r>
        <w:rPr>
          <w:sz w:val="24"/>
        </w:rPr>
        <w:t>debentures,</w:t>
      </w:r>
      <w:r>
        <w:rPr>
          <w:spacing w:val="1"/>
          <w:sz w:val="24"/>
        </w:rPr>
        <w:t xml:space="preserve"> </w:t>
      </w:r>
      <w:r>
        <w:rPr>
          <w:sz w:val="24"/>
        </w:rPr>
        <w:t>debenture</w:t>
      </w:r>
      <w:r>
        <w:rPr>
          <w:spacing w:val="1"/>
          <w:sz w:val="24"/>
        </w:rPr>
        <w:t xml:space="preserve"> </w:t>
      </w:r>
      <w:r>
        <w:rPr>
          <w:sz w:val="24"/>
        </w:rPr>
        <w:t>stock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marketable</w:t>
      </w:r>
      <w:r>
        <w:rPr>
          <w:spacing w:val="1"/>
          <w:sz w:val="24"/>
        </w:rPr>
        <w:t xml:space="preserve"> </w:t>
      </w:r>
      <w:r>
        <w:rPr>
          <w:sz w:val="24"/>
        </w:rPr>
        <w:t>securities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like</w:t>
      </w:r>
      <w:r>
        <w:rPr>
          <w:spacing w:val="-6"/>
          <w:sz w:val="24"/>
        </w:rPr>
        <w:t xml:space="preserve"> </w:t>
      </w:r>
      <w:r>
        <w:rPr>
          <w:sz w:val="24"/>
        </w:rPr>
        <w:t>nature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incorporated company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body</w:t>
      </w:r>
      <w:r>
        <w:rPr>
          <w:spacing w:val="-5"/>
          <w:sz w:val="24"/>
        </w:rPr>
        <w:t xml:space="preserve"> </w:t>
      </w:r>
      <w:r>
        <w:rPr>
          <w:sz w:val="24"/>
        </w:rPr>
        <w:t>Corporate</w:t>
      </w:r>
    </w:p>
    <w:p w14:paraId="79AC719A" w14:textId="77777777" w:rsidR="00B426BA" w:rsidRDefault="000712AB">
      <w:pPr>
        <w:pStyle w:val="ListParagraph"/>
        <w:numPr>
          <w:ilvl w:val="1"/>
          <w:numId w:val="19"/>
        </w:numPr>
        <w:tabs>
          <w:tab w:val="left" w:pos="1373"/>
        </w:tabs>
        <w:spacing w:before="7"/>
        <w:rPr>
          <w:sz w:val="24"/>
        </w:rPr>
      </w:pPr>
      <w:r>
        <w:rPr>
          <w:sz w:val="24"/>
        </w:rPr>
        <w:t>Derivatives;</w:t>
      </w:r>
    </w:p>
    <w:p w14:paraId="678F1A41" w14:textId="77777777" w:rsidR="00B426BA" w:rsidRDefault="00B426BA">
      <w:pPr>
        <w:rPr>
          <w:sz w:val="24"/>
        </w:rPr>
        <w:sectPr w:rsidR="00B426BA" w:rsidSect="00AD0640">
          <w:pgSz w:w="11920" w:h="16850"/>
          <w:pgMar w:top="1600" w:right="1000" w:bottom="1240" w:left="1220" w:header="0" w:footer="966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77EF0C72" w14:textId="77777777" w:rsidR="00B426BA" w:rsidRDefault="000712AB">
      <w:pPr>
        <w:pStyle w:val="ListParagraph"/>
        <w:numPr>
          <w:ilvl w:val="1"/>
          <w:numId w:val="19"/>
        </w:numPr>
        <w:tabs>
          <w:tab w:val="left" w:pos="1373"/>
        </w:tabs>
        <w:spacing w:before="62"/>
        <w:ind w:right="436" w:hanging="360"/>
        <w:jc w:val="both"/>
        <w:rPr>
          <w:sz w:val="24"/>
        </w:rPr>
      </w:pPr>
      <w:r>
        <w:rPr>
          <w:sz w:val="24"/>
        </w:rPr>
        <w:lastRenderedPageBreak/>
        <w:t>Security receipt as defined in clause (</w:t>
      </w:r>
      <w:proofErr w:type="spellStart"/>
      <w:r>
        <w:rPr>
          <w:sz w:val="24"/>
        </w:rPr>
        <w:t>zg</w:t>
      </w:r>
      <w:proofErr w:type="spellEnd"/>
      <w:r>
        <w:rPr>
          <w:sz w:val="24"/>
        </w:rPr>
        <w:t xml:space="preserve">) of section 2 of the </w:t>
      </w:r>
      <w:proofErr w:type="spellStart"/>
      <w:r>
        <w:rPr>
          <w:sz w:val="24"/>
        </w:rPr>
        <w:t>Securitisation</w:t>
      </w:r>
      <w:proofErr w:type="spellEnd"/>
      <w:r>
        <w:rPr>
          <w:sz w:val="24"/>
        </w:rPr>
        <w:t xml:space="preserve"> and</w:t>
      </w:r>
      <w:r>
        <w:rPr>
          <w:spacing w:val="1"/>
          <w:sz w:val="24"/>
        </w:rPr>
        <w:t xml:space="preserve"> </w:t>
      </w:r>
      <w:r>
        <w:rPr>
          <w:sz w:val="24"/>
        </w:rPr>
        <w:t>Reconstruction of Financial Assets and</w:t>
      </w:r>
      <w:r>
        <w:rPr>
          <w:spacing w:val="1"/>
          <w:sz w:val="24"/>
        </w:rPr>
        <w:t xml:space="preserve"> </w:t>
      </w:r>
      <w:r>
        <w:rPr>
          <w:sz w:val="24"/>
        </w:rPr>
        <w:t>Enforcement of Security Interest Act,</w:t>
      </w:r>
      <w:r>
        <w:rPr>
          <w:spacing w:val="1"/>
          <w:sz w:val="24"/>
        </w:rPr>
        <w:t xml:space="preserve"> </w:t>
      </w:r>
      <w:r>
        <w:rPr>
          <w:sz w:val="24"/>
        </w:rPr>
        <w:t>2002</w:t>
      </w:r>
    </w:p>
    <w:p w14:paraId="28BD73A4" w14:textId="77777777" w:rsidR="00B426BA" w:rsidRDefault="000712AB">
      <w:pPr>
        <w:pStyle w:val="ListParagraph"/>
        <w:numPr>
          <w:ilvl w:val="1"/>
          <w:numId w:val="19"/>
        </w:numPr>
        <w:tabs>
          <w:tab w:val="left" w:pos="1373"/>
        </w:tabs>
        <w:spacing w:before="2"/>
        <w:ind w:right="444" w:hanging="360"/>
        <w:jc w:val="both"/>
        <w:rPr>
          <w:sz w:val="24"/>
        </w:rPr>
      </w:pPr>
      <w:r>
        <w:rPr>
          <w:sz w:val="24"/>
        </w:rPr>
        <w:t>Units or any other such instrument issued to the investors under any mutual</w:t>
      </w:r>
      <w:r>
        <w:rPr>
          <w:spacing w:val="1"/>
          <w:sz w:val="24"/>
        </w:rPr>
        <w:t xml:space="preserve"> </w:t>
      </w:r>
      <w:r>
        <w:rPr>
          <w:sz w:val="24"/>
        </w:rPr>
        <w:t>fund scheme</w:t>
      </w:r>
    </w:p>
    <w:p w14:paraId="070A28BB" w14:textId="77777777" w:rsidR="00B426BA" w:rsidRDefault="000712AB">
      <w:pPr>
        <w:pStyle w:val="ListParagraph"/>
        <w:numPr>
          <w:ilvl w:val="0"/>
          <w:numId w:val="19"/>
        </w:numPr>
        <w:tabs>
          <w:tab w:val="left" w:pos="806"/>
        </w:tabs>
        <w:spacing w:before="7" w:line="289" w:lineRule="exact"/>
        <w:jc w:val="both"/>
        <w:rPr>
          <w:sz w:val="24"/>
        </w:rPr>
      </w:pPr>
      <w:r>
        <w:rPr>
          <w:sz w:val="24"/>
        </w:rPr>
        <w:t>Government</w:t>
      </w:r>
      <w:r>
        <w:rPr>
          <w:spacing w:val="-9"/>
          <w:sz w:val="24"/>
        </w:rPr>
        <w:t xml:space="preserve"> </w:t>
      </w:r>
      <w:r>
        <w:rPr>
          <w:sz w:val="24"/>
        </w:rPr>
        <w:t>securities;</w:t>
      </w:r>
    </w:p>
    <w:p w14:paraId="2BC952B8" w14:textId="77777777" w:rsidR="00B426BA" w:rsidRDefault="000712AB">
      <w:pPr>
        <w:pStyle w:val="BodyText"/>
        <w:ind w:left="1166" w:right="429"/>
        <w:jc w:val="both"/>
      </w:pPr>
      <w:r>
        <w:t>Such other instruments as may be declared by the Central Government to be</w:t>
      </w:r>
      <w:r>
        <w:rPr>
          <w:spacing w:val="1"/>
        </w:rPr>
        <w:t xml:space="preserve"> </w:t>
      </w:r>
      <w:r>
        <w:t>securities;</w:t>
      </w:r>
      <w:r>
        <w:rPr>
          <w:spacing w:val="-3"/>
        </w:rPr>
        <w:t xml:space="preserve"> </w:t>
      </w:r>
      <w:r>
        <w:t>and</w:t>
      </w:r>
    </w:p>
    <w:p w14:paraId="65772CF1" w14:textId="77777777" w:rsidR="00B426BA" w:rsidRDefault="000712AB">
      <w:pPr>
        <w:pStyle w:val="ListParagraph"/>
        <w:numPr>
          <w:ilvl w:val="0"/>
          <w:numId w:val="19"/>
        </w:numPr>
        <w:tabs>
          <w:tab w:val="left" w:pos="806"/>
        </w:tabs>
        <w:spacing w:before="3"/>
        <w:jc w:val="both"/>
        <w:rPr>
          <w:sz w:val="24"/>
        </w:rPr>
      </w:pPr>
      <w:r>
        <w:rPr>
          <w:sz w:val="24"/>
        </w:rPr>
        <w:t>Rights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Interest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securities;</w:t>
      </w:r>
    </w:p>
    <w:p w14:paraId="2803FA0F" w14:textId="77777777" w:rsidR="00B426BA" w:rsidRDefault="00B426BA">
      <w:pPr>
        <w:pStyle w:val="BodyText"/>
        <w:spacing w:before="4"/>
        <w:rPr>
          <w:sz w:val="23"/>
        </w:rPr>
      </w:pPr>
    </w:p>
    <w:p w14:paraId="3B9CE97E" w14:textId="77777777" w:rsidR="00B426BA" w:rsidRDefault="000712AB">
      <w:pPr>
        <w:pStyle w:val="Heading1"/>
        <w:numPr>
          <w:ilvl w:val="0"/>
          <w:numId w:val="21"/>
        </w:numPr>
        <w:tabs>
          <w:tab w:val="left" w:pos="567"/>
        </w:tabs>
        <w:spacing w:before="1"/>
        <w:ind w:hanging="364"/>
      </w:pPr>
      <w:r>
        <w:t>Trading</w:t>
      </w:r>
    </w:p>
    <w:p w14:paraId="0DB64AA9" w14:textId="77777777" w:rsidR="00B426BA" w:rsidRDefault="00B426BA">
      <w:pPr>
        <w:pStyle w:val="BodyText"/>
        <w:spacing w:before="2"/>
        <w:rPr>
          <w:b/>
        </w:rPr>
      </w:pPr>
    </w:p>
    <w:p w14:paraId="255AFE9A" w14:textId="77777777" w:rsidR="00B426BA" w:rsidRDefault="000712AB">
      <w:pPr>
        <w:pStyle w:val="BodyText"/>
        <w:spacing w:line="237" w:lineRule="auto"/>
        <w:ind w:left="566" w:right="435"/>
        <w:jc w:val="both"/>
      </w:pPr>
      <w:r>
        <w:t>“Trading”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subscribing,</w:t>
      </w:r>
      <w:r>
        <w:rPr>
          <w:spacing w:val="1"/>
        </w:rPr>
        <w:t xml:space="preserve"> </w:t>
      </w:r>
      <w:r>
        <w:t>buying,</w:t>
      </w:r>
      <w:r>
        <w:rPr>
          <w:spacing w:val="1"/>
        </w:rPr>
        <w:t xml:space="preserve"> </w:t>
      </w:r>
      <w:r>
        <w:t>selling,</w:t>
      </w:r>
      <w:r>
        <w:rPr>
          <w:spacing w:val="1"/>
        </w:rPr>
        <w:t xml:space="preserve"> </w:t>
      </w:r>
      <w:r>
        <w:t>dealing,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agreeing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subscribe,</w:t>
      </w:r>
      <w:r>
        <w:rPr>
          <w:spacing w:val="-8"/>
        </w:rPr>
        <w:t xml:space="preserve"> </w:t>
      </w:r>
      <w:r>
        <w:t>buy,</w:t>
      </w:r>
      <w:r>
        <w:rPr>
          <w:spacing w:val="-4"/>
        </w:rPr>
        <w:t xml:space="preserve"> </w:t>
      </w:r>
      <w:r>
        <w:t>sell,</w:t>
      </w:r>
      <w:r>
        <w:rPr>
          <w:spacing w:val="-6"/>
        </w:rPr>
        <w:t xml:space="preserve"> </w:t>
      </w:r>
      <w:r>
        <w:t>deal</w:t>
      </w:r>
      <w:r>
        <w:rPr>
          <w:spacing w:val="-10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securities,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“trade”</w:t>
      </w:r>
      <w:r>
        <w:rPr>
          <w:spacing w:val="-2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construed</w:t>
      </w:r>
      <w:r>
        <w:rPr>
          <w:spacing w:val="-7"/>
        </w:rPr>
        <w:t xml:space="preserve"> </w:t>
      </w:r>
      <w:r>
        <w:t>accordingly.</w:t>
      </w:r>
    </w:p>
    <w:p w14:paraId="2EE61F2E" w14:textId="77777777" w:rsidR="00B426BA" w:rsidRDefault="000712AB">
      <w:pPr>
        <w:pStyle w:val="Heading1"/>
        <w:numPr>
          <w:ilvl w:val="0"/>
          <w:numId w:val="21"/>
        </w:numPr>
        <w:tabs>
          <w:tab w:val="left" w:pos="567"/>
        </w:tabs>
        <w:spacing w:before="162"/>
        <w:ind w:hanging="364"/>
      </w:pPr>
      <w:r>
        <w:t>Unpublished</w:t>
      </w:r>
      <w:r>
        <w:rPr>
          <w:spacing w:val="-9"/>
        </w:rPr>
        <w:t xml:space="preserve"> </w:t>
      </w:r>
      <w:r>
        <w:t>Price</w:t>
      </w:r>
      <w:r>
        <w:rPr>
          <w:spacing w:val="-7"/>
        </w:rPr>
        <w:t xml:space="preserve"> </w:t>
      </w:r>
      <w:r>
        <w:t>Sensitive</w:t>
      </w:r>
      <w:r>
        <w:rPr>
          <w:spacing w:val="-9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(“UPSI”)</w:t>
      </w:r>
    </w:p>
    <w:p w14:paraId="4D46FB41" w14:textId="77777777" w:rsidR="00B426BA" w:rsidRDefault="000712AB">
      <w:pPr>
        <w:pStyle w:val="BodyText"/>
        <w:spacing w:before="163"/>
        <w:ind w:left="566" w:right="435"/>
        <w:jc w:val="both"/>
      </w:pPr>
      <w:r>
        <w:t>Unpublished Price Sensitive Information (“UPSI”) means any information, which relates</w:t>
      </w:r>
      <w:r>
        <w:rPr>
          <w:spacing w:val="1"/>
        </w:rPr>
        <w:t xml:space="preserve"> </w:t>
      </w:r>
      <w:r>
        <w:t>directly or indirectly, to the Company or its securities, that is not generally available</w:t>
      </w:r>
      <w:r>
        <w:rPr>
          <w:spacing w:val="1"/>
        </w:rPr>
        <w:t xml:space="preserve"> </w:t>
      </w:r>
      <w:r>
        <w:t>which upon becoming generally available, is likely to materially affect the price of the</w:t>
      </w:r>
      <w:r>
        <w:rPr>
          <w:spacing w:val="1"/>
        </w:rPr>
        <w:t xml:space="preserve"> </w:t>
      </w:r>
      <w:r>
        <w:t>securities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Company.</w:t>
      </w:r>
    </w:p>
    <w:p w14:paraId="3721DAC2" w14:textId="77777777" w:rsidR="00B426BA" w:rsidRDefault="000712AB">
      <w:pPr>
        <w:pStyle w:val="BodyText"/>
        <w:spacing w:before="160" w:line="237" w:lineRule="auto"/>
        <w:ind w:left="566" w:right="440"/>
        <w:jc w:val="both"/>
      </w:pPr>
      <w:r>
        <w:t>“Generally available” information means information that is accessible to the public on a</w:t>
      </w:r>
      <w:r>
        <w:rPr>
          <w:spacing w:val="1"/>
        </w:rPr>
        <w:t xml:space="preserve"> </w:t>
      </w:r>
      <w:r>
        <w:t>non-discriminatory</w:t>
      </w:r>
      <w:r>
        <w:rPr>
          <w:spacing w:val="-7"/>
        </w:rPr>
        <w:t xml:space="preserve"> </w:t>
      </w:r>
      <w:r>
        <w:t>basis.</w:t>
      </w:r>
    </w:p>
    <w:p w14:paraId="28D21EC4" w14:textId="77777777" w:rsidR="00B426BA" w:rsidRDefault="000712AB">
      <w:pPr>
        <w:pStyle w:val="BodyText"/>
        <w:spacing w:before="164"/>
        <w:ind w:left="566"/>
        <w:jc w:val="both"/>
      </w:pPr>
      <w:r>
        <w:t>UPSI</w:t>
      </w:r>
      <w:r>
        <w:rPr>
          <w:spacing w:val="-5"/>
        </w:rPr>
        <w:t xml:space="preserve"> </w:t>
      </w:r>
      <w:r>
        <w:t>includes,</w:t>
      </w:r>
      <w:r>
        <w:rPr>
          <w:spacing w:val="-5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limitation,</w:t>
      </w:r>
      <w:r>
        <w:rPr>
          <w:spacing w:val="-6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relating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following:</w:t>
      </w:r>
    </w:p>
    <w:p w14:paraId="1FF31A53" w14:textId="77777777" w:rsidR="00B426BA" w:rsidRDefault="000712AB">
      <w:pPr>
        <w:pStyle w:val="ListParagraph"/>
        <w:numPr>
          <w:ilvl w:val="1"/>
          <w:numId w:val="21"/>
        </w:numPr>
        <w:tabs>
          <w:tab w:val="left" w:pos="1661"/>
        </w:tabs>
        <w:spacing w:before="161"/>
        <w:ind w:left="1660" w:right="425" w:hanging="478"/>
        <w:jc w:val="both"/>
        <w:rPr>
          <w:sz w:val="24"/>
        </w:rPr>
      </w:pPr>
      <w:r>
        <w:rPr>
          <w:sz w:val="24"/>
        </w:rPr>
        <w:t>Consolidated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standalone</w:t>
      </w:r>
      <w:r>
        <w:rPr>
          <w:spacing w:val="1"/>
          <w:sz w:val="24"/>
        </w:rPr>
        <w:t xml:space="preserve"> </w:t>
      </w:r>
      <w:r>
        <w:rPr>
          <w:sz w:val="24"/>
        </w:rPr>
        <w:t>quarterly/half</w:t>
      </w:r>
      <w:r>
        <w:rPr>
          <w:spacing w:val="1"/>
          <w:sz w:val="24"/>
        </w:rPr>
        <w:t xml:space="preserve"> </w:t>
      </w:r>
      <w:r>
        <w:rPr>
          <w:sz w:val="24"/>
        </w:rPr>
        <w:t>yearly/</w:t>
      </w:r>
      <w:r>
        <w:rPr>
          <w:spacing w:val="1"/>
          <w:sz w:val="24"/>
        </w:rPr>
        <w:t xml:space="preserve"> </w:t>
      </w:r>
      <w:r>
        <w:rPr>
          <w:sz w:val="24"/>
        </w:rPr>
        <w:t>annual</w:t>
      </w:r>
      <w:r>
        <w:rPr>
          <w:spacing w:val="1"/>
          <w:sz w:val="24"/>
        </w:rPr>
        <w:t xml:space="preserve"> </w:t>
      </w:r>
      <w:r>
        <w:rPr>
          <w:sz w:val="24"/>
        </w:rPr>
        <w:t>audited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unaudited financial results, financial condition, projections or forecasts of the</w:t>
      </w:r>
      <w:r>
        <w:rPr>
          <w:spacing w:val="1"/>
          <w:sz w:val="24"/>
        </w:rPr>
        <w:t xml:space="preserve"> </w:t>
      </w:r>
      <w:r>
        <w:rPr>
          <w:sz w:val="24"/>
        </w:rPr>
        <w:t>Group;</w:t>
      </w:r>
    </w:p>
    <w:p w14:paraId="4C45A2D1" w14:textId="77777777" w:rsidR="00B426BA" w:rsidRDefault="000712AB">
      <w:pPr>
        <w:pStyle w:val="ListParagraph"/>
        <w:numPr>
          <w:ilvl w:val="1"/>
          <w:numId w:val="21"/>
        </w:numPr>
        <w:tabs>
          <w:tab w:val="left" w:pos="1661"/>
        </w:tabs>
        <w:spacing w:before="35"/>
        <w:ind w:left="1660" w:hanging="534"/>
        <w:jc w:val="both"/>
        <w:rPr>
          <w:sz w:val="24"/>
        </w:rPr>
      </w:pPr>
      <w:r>
        <w:rPr>
          <w:sz w:val="24"/>
        </w:rPr>
        <w:t>Dividends</w:t>
      </w:r>
      <w:r>
        <w:rPr>
          <w:spacing w:val="-5"/>
          <w:sz w:val="24"/>
        </w:rPr>
        <w:t xml:space="preserve"> </w:t>
      </w:r>
      <w:r>
        <w:rPr>
          <w:sz w:val="24"/>
        </w:rPr>
        <w:t>(both</w:t>
      </w:r>
      <w:r>
        <w:rPr>
          <w:spacing w:val="-3"/>
          <w:sz w:val="24"/>
        </w:rPr>
        <w:t xml:space="preserve"> </w:t>
      </w:r>
      <w:r>
        <w:rPr>
          <w:sz w:val="24"/>
        </w:rPr>
        <w:t>interim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final);</w:t>
      </w:r>
    </w:p>
    <w:p w14:paraId="2683FC67" w14:textId="77777777" w:rsidR="00B426BA" w:rsidRDefault="000712AB">
      <w:pPr>
        <w:pStyle w:val="ListParagraph"/>
        <w:numPr>
          <w:ilvl w:val="1"/>
          <w:numId w:val="21"/>
        </w:numPr>
        <w:tabs>
          <w:tab w:val="left" w:pos="1661"/>
        </w:tabs>
        <w:spacing w:before="39"/>
        <w:ind w:left="1660" w:hanging="589"/>
        <w:jc w:val="both"/>
        <w:rPr>
          <w:sz w:val="24"/>
        </w:rPr>
      </w:pPr>
      <w:r>
        <w:rPr>
          <w:sz w:val="24"/>
        </w:rPr>
        <w:t>Change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capital</w:t>
      </w:r>
      <w:r>
        <w:rPr>
          <w:spacing w:val="-4"/>
          <w:sz w:val="24"/>
        </w:rPr>
        <w:t xml:space="preserve"> </w:t>
      </w:r>
      <w:r>
        <w:rPr>
          <w:sz w:val="24"/>
        </w:rPr>
        <w:t>structure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limited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following;</w:t>
      </w:r>
    </w:p>
    <w:p w14:paraId="3076B20B" w14:textId="77777777" w:rsidR="00B426BA" w:rsidRDefault="000712AB">
      <w:pPr>
        <w:pStyle w:val="ListParagraph"/>
        <w:numPr>
          <w:ilvl w:val="0"/>
          <w:numId w:val="18"/>
        </w:numPr>
        <w:tabs>
          <w:tab w:val="left" w:pos="2924"/>
        </w:tabs>
        <w:spacing w:before="31"/>
        <w:jc w:val="both"/>
        <w:rPr>
          <w:sz w:val="24"/>
        </w:rPr>
      </w:pPr>
      <w:r>
        <w:rPr>
          <w:sz w:val="24"/>
        </w:rPr>
        <w:t>Issue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class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securities.</w:t>
      </w:r>
    </w:p>
    <w:p w14:paraId="5499136E" w14:textId="77777777" w:rsidR="00B426BA" w:rsidRDefault="000712AB">
      <w:pPr>
        <w:pStyle w:val="ListParagraph"/>
        <w:numPr>
          <w:ilvl w:val="0"/>
          <w:numId w:val="18"/>
        </w:numPr>
        <w:tabs>
          <w:tab w:val="left" w:pos="2924"/>
        </w:tabs>
        <w:ind w:right="817"/>
        <w:jc w:val="both"/>
        <w:rPr>
          <w:sz w:val="24"/>
        </w:rPr>
      </w:pPr>
      <w:r>
        <w:rPr>
          <w:sz w:val="24"/>
        </w:rPr>
        <w:t>Acquisition,</w:t>
      </w:r>
      <w:r>
        <w:rPr>
          <w:spacing w:val="1"/>
          <w:sz w:val="24"/>
        </w:rPr>
        <w:t xml:space="preserve"> </w:t>
      </w:r>
      <w:r>
        <w:rPr>
          <w:sz w:val="24"/>
        </w:rPr>
        <w:t>merger,</w:t>
      </w:r>
      <w:r>
        <w:rPr>
          <w:spacing w:val="1"/>
          <w:sz w:val="24"/>
        </w:rPr>
        <w:t xml:space="preserve"> </w:t>
      </w:r>
      <w:r>
        <w:rPr>
          <w:sz w:val="24"/>
        </w:rPr>
        <w:t>de-merger,</w:t>
      </w:r>
      <w:r>
        <w:rPr>
          <w:spacing w:val="1"/>
          <w:sz w:val="24"/>
        </w:rPr>
        <w:t xml:space="preserve"> </w:t>
      </w:r>
      <w:r>
        <w:rPr>
          <w:sz w:val="24"/>
        </w:rPr>
        <w:t>amalgamation,</w:t>
      </w:r>
      <w:r>
        <w:rPr>
          <w:spacing w:val="-52"/>
          <w:sz w:val="24"/>
        </w:rPr>
        <w:t xml:space="preserve"> </w:t>
      </w:r>
      <w:r>
        <w:rPr>
          <w:sz w:val="24"/>
        </w:rPr>
        <w:t>restructuring,</w:t>
      </w:r>
      <w:r>
        <w:rPr>
          <w:spacing w:val="1"/>
          <w:sz w:val="24"/>
        </w:rPr>
        <w:t xml:space="preserve"> </w:t>
      </w:r>
      <w:r>
        <w:rPr>
          <w:sz w:val="24"/>
        </w:rPr>
        <w:t>scheme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arrangement,</w:t>
      </w:r>
      <w:r>
        <w:rPr>
          <w:spacing w:val="1"/>
          <w:sz w:val="24"/>
        </w:rPr>
        <w:t xml:space="preserve"> </w:t>
      </w:r>
      <w:r>
        <w:rPr>
          <w:sz w:val="24"/>
        </w:rPr>
        <w:t>spin-off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setting</w:t>
      </w:r>
      <w:r>
        <w:rPr>
          <w:spacing w:val="1"/>
          <w:sz w:val="24"/>
        </w:rPr>
        <w:t xml:space="preserve"> </w:t>
      </w:r>
      <w:r>
        <w:rPr>
          <w:sz w:val="24"/>
        </w:rPr>
        <w:t>divisions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company, etc.</w:t>
      </w:r>
    </w:p>
    <w:p w14:paraId="0F8B4F16" w14:textId="77777777" w:rsidR="00B426BA" w:rsidRDefault="000712AB">
      <w:pPr>
        <w:pStyle w:val="ListParagraph"/>
        <w:numPr>
          <w:ilvl w:val="0"/>
          <w:numId w:val="18"/>
        </w:numPr>
        <w:tabs>
          <w:tab w:val="left" w:pos="2924"/>
        </w:tabs>
        <w:ind w:right="847"/>
        <w:rPr>
          <w:sz w:val="24"/>
        </w:rPr>
      </w:pPr>
      <w:r>
        <w:rPr>
          <w:sz w:val="24"/>
        </w:rPr>
        <w:t>Change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21"/>
          <w:sz w:val="24"/>
        </w:rPr>
        <w:t xml:space="preserve"> </w:t>
      </w:r>
      <w:r>
        <w:rPr>
          <w:sz w:val="24"/>
        </w:rPr>
        <w:t>market</w:t>
      </w:r>
      <w:r>
        <w:rPr>
          <w:spacing w:val="25"/>
          <w:sz w:val="24"/>
        </w:rPr>
        <w:t xml:space="preserve"> </w:t>
      </w:r>
      <w:r>
        <w:rPr>
          <w:sz w:val="24"/>
        </w:rPr>
        <w:t>lot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company's</w:t>
      </w:r>
      <w:r>
        <w:rPr>
          <w:spacing w:val="21"/>
          <w:sz w:val="24"/>
        </w:rPr>
        <w:t xml:space="preserve"> </w:t>
      </w:r>
      <w:r>
        <w:rPr>
          <w:sz w:val="24"/>
        </w:rPr>
        <w:t>shares,</w:t>
      </w:r>
      <w:r>
        <w:rPr>
          <w:spacing w:val="18"/>
          <w:sz w:val="24"/>
        </w:rPr>
        <w:t xml:space="preserve"> </w:t>
      </w:r>
      <w:r>
        <w:rPr>
          <w:sz w:val="24"/>
        </w:rPr>
        <w:t>sub-division</w:t>
      </w:r>
      <w:r>
        <w:rPr>
          <w:spacing w:val="-5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equity</w:t>
      </w:r>
      <w:r>
        <w:rPr>
          <w:spacing w:val="-3"/>
          <w:sz w:val="24"/>
        </w:rPr>
        <w:t xml:space="preserve"> </w:t>
      </w:r>
      <w:r>
        <w:rPr>
          <w:sz w:val="24"/>
        </w:rPr>
        <w:t>shares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company.</w:t>
      </w:r>
    </w:p>
    <w:p w14:paraId="6E65B696" w14:textId="77777777" w:rsidR="00B426BA" w:rsidRDefault="000712AB">
      <w:pPr>
        <w:pStyle w:val="ListParagraph"/>
        <w:numPr>
          <w:ilvl w:val="0"/>
          <w:numId w:val="18"/>
        </w:numPr>
        <w:tabs>
          <w:tab w:val="left" w:pos="2924"/>
        </w:tabs>
        <w:ind w:right="1613"/>
        <w:rPr>
          <w:sz w:val="24"/>
        </w:rPr>
      </w:pPr>
      <w:r>
        <w:rPr>
          <w:sz w:val="24"/>
        </w:rPr>
        <w:t>Voluntary</w:t>
      </w:r>
      <w:r>
        <w:rPr>
          <w:spacing w:val="29"/>
          <w:sz w:val="24"/>
        </w:rPr>
        <w:t xml:space="preserve"> </w:t>
      </w:r>
      <w:r>
        <w:rPr>
          <w:sz w:val="24"/>
        </w:rPr>
        <w:t>delisting</w:t>
      </w:r>
      <w:r>
        <w:rPr>
          <w:spacing w:val="29"/>
          <w:sz w:val="24"/>
        </w:rPr>
        <w:t xml:space="preserve"> </w:t>
      </w:r>
      <w:r>
        <w:rPr>
          <w:sz w:val="24"/>
        </w:rPr>
        <w:t>by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company</w:t>
      </w:r>
      <w:r>
        <w:rPr>
          <w:spacing w:val="26"/>
          <w:sz w:val="24"/>
        </w:rPr>
        <w:t xml:space="preserve"> </w:t>
      </w:r>
      <w:r>
        <w:rPr>
          <w:sz w:val="24"/>
        </w:rPr>
        <w:t>from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stock</w:t>
      </w:r>
      <w:r>
        <w:rPr>
          <w:spacing w:val="-51"/>
          <w:sz w:val="24"/>
        </w:rPr>
        <w:t xml:space="preserve"> </w:t>
      </w:r>
      <w:r>
        <w:rPr>
          <w:sz w:val="24"/>
        </w:rPr>
        <w:t>exchange(s).</w:t>
      </w:r>
    </w:p>
    <w:p w14:paraId="4F1A9027" w14:textId="77777777" w:rsidR="00B426BA" w:rsidRDefault="000712AB">
      <w:pPr>
        <w:pStyle w:val="ListParagraph"/>
        <w:numPr>
          <w:ilvl w:val="0"/>
          <w:numId w:val="18"/>
        </w:numPr>
        <w:tabs>
          <w:tab w:val="left" w:pos="2924"/>
        </w:tabs>
        <w:spacing w:before="1"/>
        <w:rPr>
          <w:sz w:val="24"/>
        </w:rPr>
      </w:pPr>
      <w:r>
        <w:rPr>
          <w:sz w:val="24"/>
        </w:rPr>
        <w:t>Forfeiture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shares.</w:t>
      </w:r>
    </w:p>
    <w:p w14:paraId="49190527" w14:textId="77777777" w:rsidR="00B426BA" w:rsidRDefault="000712AB">
      <w:pPr>
        <w:pStyle w:val="ListParagraph"/>
        <w:numPr>
          <w:ilvl w:val="0"/>
          <w:numId w:val="18"/>
        </w:numPr>
        <w:tabs>
          <w:tab w:val="left" w:pos="2924"/>
        </w:tabs>
        <w:ind w:right="822"/>
        <w:jc w:val="both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action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result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alteration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terms</w:t>
      </w:r>
      <w:r>
        <w:rPr>
          <w:spacing w:val="1"/>
          <w:sz w:val="24"/>
        </w:rPr>
        <w:t xml:space="preserve"> </w:t>
      </w:r>
      <w:r>
        <w:rPr>
          <w:sz w:val="24"/>
        </w:rPr>
        <w:t>regarding redemption/cancellation/retirement</w:t>
      </w:r>
      <w:r>
        <w:rPr>
          <w:spacing w:val="1"/>
          <w:sz w:val="24"/>
        </w:rPr>
        <w:t xml:space="preserve"> </w:t>
      </w:r>
      <w:r>
        <w:rPr>
          <w:sz w:val="24"/>
        </w:rPr>
        <w:t>in whole</w:t>
      </w:r>
      <w:r>
        <w:rPr>
          <w:spacing w:val="54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in part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securities</w:t>
      </w:r>
      <w:r>
        <w:rPr>
          <w:spacing w:val="-2"/>
          <w:sz w:val="24"/>
        </w:rPr>
        <w:t xml:space="preserve"> </w:t>
      </w:r>
      <w:r>
        <w:rPr>
          <w:sz w:val="24"/>
        </w:rPr>
        <w:t>issued by</w:t>
      </w:r>
      <w:r>
        <w:rPr>
          <w:spacing w:val="-3"/>
          <w:sz w:val="24"/>
        </w:rPr>
        <w:t xml:space="preserve"> </w:t>
      </w:r>
      <w:r>
        <w:rPr>
          <w:sz w:val="24"/>
        </w:rPr>
        <w:t>the company.</w:t>
      </w:r>
    </w:p>
    <w:p w14:paraId="5FE792F7" w14:textId="77777777" w:rsidR="00B426BA" w:rsidRDefault="000712AB">
      <w:pPr>
        <w:pStyle w:val="ListParagraph"/>
        <w:numPr>
          <w:ilvl w:val="0"/>
          <w:numId w:val="18"/>
        </w:numPr>
        <w:tabs>
          <w:tab w:val="left" w:pos="2924"/>
        </w:tabs>
        <w:ind w:right="821"/>
        <w:jc w:val="both"/>
        <w:rPr>
          <w:sz w:val="24"/>
        </w:rPr>
      </w:pP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regarding</w:t>
      </w:r>
      <w:r>
        <w:rPr>
          <w:spacing w:val="1"/>
          <w:sz w:val="24"/>
        </w:rPr>
        <w:t xml:space="preserve"> </w:t>
      </w:r>
      <w:r>
        <w:rPr>
          <w:sz w:val="24"/>
        </w:rPr>
        <w:t>opening,</w:t>
      </w:r>
      <w:r>
        <w:rPr>
          <w:spacing w:val="1"/>
          <w:sz w:val="24"/>
        </w:rPr>
        <w:t xml:space="preserve"> </w:t>
      </w:r>
      <w:r>
        <w:rPr>
          <w:sz w:val="24"/>
        </w:rPr>
        <w:t>closing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status</w:t>
      </w:r>
      <w:r>
        <w:rPr>
          <w:spacing w:val="54"/>
          <w:sz w:val="24"/>
        </w:rPr>
        <w:t xml:space="preserve"> </w:t>
      </w:r>
      <w:r>
        <w:rPr>
          <w:sz w:val="24"/>
        </w:rPr>
        <w:t>of</w:t>
      </w:r>
      <w:r>
        <w:rPr>
          <w:spacing w:val="54"/>
          <w:sz w:val="24"/>
        </w:rPr>
        <w:t xml:space="preserve"> </w:t>
      </w:r>
      <w:r>
        <w:rPr>
          <w:sz w:val="24"/>
        </w:rPr>
        <w:t>ADR,</w:t>
      </w:r>
      <w:r>
        <w:rPr>
          <w:spacing w:val="1"/>
          <w:sz w:val="24"/>
        </w:rPr>
        <w:t xml:space="preserve"> </w:t>
      </w:r>
      <w:r>
        <w:rPr>
          <w:sz w:val="24"/>
        </w:rPr>
        <w:t>GDR</w:t>
      </w:r>
      <w:r>
        <w:rPr>
          <w:spacing w:val="-4"/>
          <w:sz w:val="24"/>
        </w:rPr>
        <w:t xml:space="preserve"> </w:t>
      </w:r>
      <w:r>
        <w:rPr>
          <w:sz w:val="24"/>
        </w:rPr>
        <w:t>or any other class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securities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 issued</w:t>
      </w:r>
      <w:r>
        <w:rPr>
          <w:spacing w:val="-1"/>
          <w:sz w:val="24"/>
        </w:rPr>
        <w:t xml:space="preserve"> </w:t>
      </w:r>
      <w:r>
        <w:rPr>
          <w:sz w:val="24"/>
        </w:rPr>
        <w:t>abroad.</w:t>
      </w:r>
    </w:p>
    <w:p w14:paraId="51FDF9DA" w14:textId="77777777" w:rsidR="00B426BA" w:rsidRDefault="000712AB">
      <w:pPr>
        <w:pStyle w:val="ListParagraph"/>
        <w:numPr>
          <w:ilvl w:val="0"/>
          <w:numId w:val="18"/>
        </w:numPr>
        <w:tabs>
          <w:tab w:val="left" w:pos="2924"/>
        </w:tabs>
        <w:spacing w:line="293" w:lineRule="exact"/>
        <w:jc w:val="both"/>
        <w:rPr>
          <w:sz w:val="24"/>
        </w:rPr>
      </w:pPr>
      <w:r>
        <w:rPr>
          <w:sz w:val="24"/>
        </w:rPr>
        <w:t>Cancellation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dividend/rights/bonus,</w:t>
      </w:r>
      <w:r>
        <w:rPr>
          <w:spacing w:val="-8"/>
          <w:sz w:val="24"/>
        </w:rPr>
        <w:t xml:space="preserve"> </w:t>
      </w:r>
      <w:r>
        <w:rPr>
          <w:sz w:val="24"/>
        </w:rPr>
        <w:t>etc.</w:t>
      </w:r>
    </w:p>
    <w:p w14:paraId="1766FE28" w14:textId="77777777" w:rsidR="00B426BA" w:rsidRDefault="00B426BA">
      <w:pPr>
        <w:spacing w:line="293" w:lineRule="exact"/>
        <w:jc w:val="both"/>
        <w:rPr>
          <w:sz w:val="24"/>
        </w:rPr>
        <w:sectPr w:rsidR="00B426BA" w:rsidSect="00AD0640">
          <w:pgSz w:w="11920" w:h="16850"/>
          <w:pgMar w:top="1600" w:right="1000" w:bottom="1240" w:left="1220" w:header="0" w:footer="966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653115D4" w14:textId="77777777" w:rsidR="00B426BA" w:rsidRDefault="00B426BA">
      <w:pPr>
        <w:pStyle w:val="BodyText"/>
        <w:rPr>
          <w:sz w:val="25"/>
        </w:rPr>
      </w:pPr>
    </w:p>
    <w:p w14:paraId="271F42EE" w14:textId="77777777" w:rsidR="00B426BA" w:rsidRDefault="000712AB">
      <w:pPr>
        <w:pStyle w:val="ListParagraph"/>
        <w:numPr>
          <w:ilvl w:val="1"/>
          <w:numId w:val="21"/>
        </w:numPr>
        <w:tabs>
          <w:tab w:val="left" w:pos="1661"/>
        </w:tabs>
        <w:spacing w:before="52"/>
        <w:ind w:left="1660" w:right="436" w:hanging="586"/>
        <w:jc w:val="both"/>
        <w:rPr>
          <w:sz w:val="24"/>
        </w:rPr>
      </w:pPr>
      <w:r>
        <w:rPr>
          <w:sz w:val="24"/>
        </w:rPr>
        <w:t>Mergers,</w:t>
      </w:r>
      <w:r>
        <w:rPr>
          <w:spacing w:val="1"/>
          <w:sz w:val="24"/>
        </w:rPr>
        <w:t xml:space="preserve"> </w:t>
      </w:r>
      <w:r>
        <w:rPr>
          <w:sz w:val="24"/>
        </w:rPr>
        <w:t>de-mergers,</w:t>
      </w:r>
      <w:r>
        <w:rPr>
          <w:spacing w:val="1"/>
          <w:sz w:val="24"/>
        </w:rPr>
        <w:t xml:space="preserve"> </w:t>
      </w:r>
      <w:r>
        <w:rPr>
          <w:sz w:val="24"/>
        </w:rPr>
        <w:t>acquisitions,</w:t>
      </w:r>
      <w:r>
        <w:rPr>
          <w:spacing w:val="1"/>
          <w:sz w:val="24"/>
        </w:rPr>
        <w:t xml:space="preserve"> </w:t>
      </w:r>
      <w:r>
        <w:rPr>
          <w:sz w:val="24"/>
        </w:rPr>
        <w:t>de-listings,</w:t>
      </w:r>
      <w:r>
        <w:rPr>
          <w:spacing w:val="1"/>
          <w:sz w:val="24"/>
        </w:rPr>
        <w:t xml:space="preserve"> </w:t>
      </w:r>
      <w:r>
        <w:rPr>
          <w:sz w:val="24"/>
        </w:rPr>
        <w:t>disposals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expansion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business and</w:t>
      </w:r>
      <w:r>
        <w:rPr>
          <w:spacing w:val="2"/>
          <w:sz w:val="24"/>
        </w:rPr>
        <w:t xml:space="preserve"> </w:t>
      </w:r>
      <w:r>
        <w:rPr>
          <w:sz w:val="24"/>
        </w:rPr>
        <w:t>such</w:t>
      </w:r>
      <w:r>
        <w:rPr>
          <w:spacing w:val="2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transactions;</w:t>
      </w:r>
    </w:p>
    <w:p w14:paraId="755760ED" w14:textId="77777777" w:rsidR="00B426BA" w:rsidRDefault="000712AB">
      <w:pPr>
        <w:pStyle w:val="ListParagraph"/>
        <w:numPr>
          <w:ilvl w:val="1"/>
          <w:numId w:val="21"/>
        </w:numPr>
        <w:tabs>
          <w:tab w:val="left" w:pos="1661"/>
        </w:tabs>
        <w:spacing w:before="33"/>
        <w:ind w:left="1660" w:hanging="531"/>
        <w:jc w:val="both"/>
        <w:rPr>
          <w:sz w:val="24"/>
        </w:rPr>
      </w:pPr>
      <w:r>
        <w:rPr>
          <w:sz w:val="24"/>
        </w:rPr>
        <w:t>Changes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Key</w:t>
      </w:r>
      <w:r>
        <w:rPr>
          <w:spacing w:val="-7"/>
          <w:sz w:val="24"/>
        </w:rPr>
        <w:t xml:space="preserve"> </w:t>
      </w:r>
      <w:r>
        <w:rPr>
          <w:sz w:val="24"/>
        </w:rPr>
        <w:t>Managerial</w:t>
      </w:r>
      <w:r>
        <w:rPr>
          <w:spacing w:val="-2"/>
          <w:sz w:val="24"/>
        </w:rPr>
        <w:t xml:space="preserve"> </w:t>
      </w:r>
      <w:r>
        <w:rPr>
          <w:sz w:val="24"/>
        </w:rPr>
        <w:t>Personnel;</w:t>
      </w:r>
    </w:p>
    <w:p w14:paraId="342E5457" w14:textId="77777777" w:rsidR="00B426BA" w:rsidRDefault="000712AB">
      <w:pPr>
        <w:pStyle w:val="ListParagraph"/>
        <w:numPr>
          <w:ilvl w:val="1"/>
          <w:numId w:val="21"/>
        </w:numPr>
        <w:tabs>
          <w:tab w:val="left" w:pos="1661"/>
        </w:tabs>
        <w:spacing w:before="39"/>
        <w:ind w:left="1660" w:right="433" w:hanging="586"/>
        <w:jc w:val="both"/>
        <w:rPr>
          <w:sz w:val="24"/>
        </w:rPr>
      </w:pPr>
      <w:r>
        <w:rPr>
          <w:sz w:val="24"/>
        </w:rPr>
        <w:t>Any other material information/transaction identified either by the Board or</w:t>
      </w:r>
      <w:r>
        <w:rPr>
          <w:spacing w:val="1"/>
          <w:sz w:val="24"/>
        </w:rPr>
        <w:t xml:space="preserve"> </w:t>
      </w:r>
      <w:r>
        <w:rPr>
          <w:sz w:val="24"/>
        </w:rPr>
        <w:t>by Managing Director, Whole-time Director, Chief Executive Officer, Chief</w:t>
      </w:r>
      <w:r>
        <w:rPr>
          <w:spacing w:val="1"/>
          <w:sz w:val="24"/>
        </w:rPr>
        <w:t xml:space="preserve"> </w:t>
      </w:r>
      <w:r>
        <w:rPr>
          <w:sz w:val="24"/>
        </w:rPr>
        <w:t>Financial Officer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Compliance</w:t>
      </w:r>
      <w:r>
        <w:rPr>
          <w:spacing w:val="2"/>
          <w:sz w:val="24"/>
        </w:rPr>
        <w:t xml:space="preserve"> </w:t>
      </w:r>
      <w:r>
        <w:rPr>
          <w:sz w:val="24"/>
        </w:rPr>
        <w:t>Officer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Company.</w:t>
      </w:r>
    </w:p>
    <w:p w14:paraId="70666B57" w14:textId="77777777" w:rsidR="00B426BA" w:rsidRDefault="00B426BA">
      <w:pPr>
        <w:pStyle w:val="BodyText"/>
        <w:spacing w:before="5"/>
        <w:rPr>
          <w:sz w:val="26"/>
        </w:rPr>
      </w:pPr>
    </w:p>
    <w:p w14:paraId="2430CB5D" w14:textId="77777777" w:rsidR="00B426BA" w:rsidRDefault="000712AB">
      <w:pPr>
        <w:spacing w:before="1"/>
        <w:ind w:left="566" w:right="435"/>
        <w:jc w:val="both"/>
        <w:rPr>
          <w:i/>
          <w:sz w:val="24"/>
        </w:rPr>
      </w:pPr>
      <w:r>
        <w:rPr>
          <w:i/>
          <w:sz w:val="24"/>
        </w:rPr>
        <w:t>Words and expressions used and not defined in the Code of Conduct but defined in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Securities and Exchange Board of India Act, 1992, Securities and Exchange Board of India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(Prohibition of Insider Trading) Regulations 2015, the Securities Contracts (Regulation)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1956,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Depositories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1996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Companies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2013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rules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regulations made thereunder shall have the meanings respectively assigned to them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those legislations.</w:t>
      </w:r>
    </w:p>
    <w:p w14:paraId="7EF671D8" w14:textId="77777777" w:rsidR="00B426BA" w:rsidRDefault="00B426BA">
      <w:pPr>
        <w:jc w:val="both"/>
        <w:rPr>
          <w:sz w:val="24"/>
        </w:rPr>
        <w:sectPr w:rsidR="00B426BA" w:rsidSect="00AD0640">
          <w:pgSz w:w="11920" w:h="16850"/>
          <w:pgMar w:top="1600" w:right="1000" w:bottom="1240" w:left="1220" w:header="0" w:footer="966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4F7A5B1C" w14:textId="77777777" w:rsidR="00B426BA" w:rsidRDefault="00B426BA">
      <w:pPr>
        <w:pStyle w:val="BodyText"/>
        <w:spacing w:before="3"/>
        <w:rPr>
          <w:i/>
          <w:sz w:val="5"/>
        </w:rPr>
      </w:pPr>
    </w:p>
    <w:p w14:paraId="240633E4" w14:textId="77777777" w:rsidR="00B426BA" w:rsidRDefault="00000000">
      <w:pPr>
        <w:pStyle w:val="BodyText"/>
        <w:spacing w:line="20" w:lineRule="exact"/>
        <w:ind w:left="1331"/>
        <w:rPr>
          <w:sz w:val="2"/>
        </w:rPr>
      </w:pPr>
      <w:r>
        <w:rPr>
          <w:sz w:val="2"/>
        </w:rPr>
      </w:r>
      <w:r>
        <w:rPr>
          <w:sz w:val="2"/>
        </w:rPr>
        <w:pict w14:anchorId="46D0E25E">
          <v:group id="_x0000_s2062" style="width:354.35pt;height:.5pt;mso-position-horizontal-relative:char;mso-position-vertical-relative:line" coordsize="7087,10">
            <v:rect id="_x0000_s2063" style="position:absolute;width:7087;height:10" fillcolor="#5b9bd3" stroked="f"/>
            <w10:anchorlock/>
          </v:group>
        </w:pict>
      </w:r>
    </w:p>
    <w:p w14:paraId="1D0168D4" w14:textId="77777777" w:rsidR="00B426BA" w:rsidRDefault="00B426BA">
      <w:pPr>
        <w:pStyle w:val="BodyText"/>
        <w:spacing w:before="3"/>
        <w:rPr>
          <w:i/>
          <w:sz w:val="11"/>
        </w:rPr>
      </w:pPr>
    </w:p>
    <w:p w14:paraId="5A1F4CEE" w14:textId="77777777" w:rsidR="00B426BA" w:rsidRDefault="000712AB">
      <w:pPr>
        <w:spacing w:before="52"/>
        <w:ind w:left="1360"/>
        <w:rPr>
          <w:b/>
          <w:i/>
          <w:sz w:val="24"/>
        </w:rPr>
      </w:pPr>
      <w:r>
        <w:rPr>
          <w:b/>
          <w:i/>
          <w:color w:val="5B9BD3"/>
          <w:sz w:val="24"/>
        </w:rPr>
        <w:t>3.</w:t>
      </w:r>
      <w:r>
        <w:rPr>
          <w:b/>
          <w:i/>
          <w:color w:val="5B9BD3"/>
          <w:spacing w:val="-2"/>
          <w:sz w:val="24"/>
        </w:rPr>
        <w:t xml:space="preserve"> </w:t>
      </w:r>
      <w:r>
        <w:rPr>
          <w:b/>
          <w:i/>
          <w:color w:val="5B9BD3"/>
          <w:sz w:val="24"/>
        </w:rPr>
        <w:t>CODE</w:t>
      </w:r>
      <w:r>
        <w:rPr>
          <w:b/>
          <w:i/>
          <w:color w:val="5B9BD3"/>
          <w:spacing w:val="-4"/>
          <w:sz w:val="24"/>
        </w:rPr>
        <w:t xml:space="preserve"> </w:t>
      </w:r>
      <w:r>
        <w:rPr>
          <w:b/>
          <w:i/>
          <w:color w:val="5B9BD3"/>
          <w:sz w:val="24"/>
        </w:rPr>
        <w:t>OF</w:t>
      </w:r>
      <w:r>
        <w:rPr>
          <w:b/>
          <w:i/>
          <w:color w:val="5B9BD3"/>
          <w:spacing w:val="-6"/>
          <w:sz w:val="24"/>
        </w:rPr>
        <w:t xml:space="preserve"> </w:t>
      </w:r>
      <w:r>
        <w:rPr>
          <w:b/>
          <w:i/>
          <w:color w:val="5B9BD3"/>
          <w:sz w:val="24"/>
        </w:rPr>
        <w:t>CONDUCT</w:t>
      </w:r>
      <w:r>
        <w:rPr>
          <w:b/>
          <w:i/>
          <w:color w:val="5B9BD3"/>
          <w:spacing w:val="-5"/>
          <w:sz w:val="24"/>
        </w:rPr>
        <w:t xml:space="preserve"> </w:t>
      </w:r>
      <w:r>
        <w:rPr>
          <w:b/>
          <w:i/>
          <w:color w:val="5B9BD3"/>
          <w:sz w:val="24"/>
        </w:rPr>
        <w:t>FOR</w:t>
      </w:r>
      <w:r>
        <w:rPr>
          <w:b/>
          <w:i/>
          <w:color w:val="5B9BD3"/>
          <w:spacing w:val="-8"/>
          <w:sz w:val="24"/>
        </w:rPr>
        <w:t xml:space="preserve"> </w:t>
      </w:r>
      <w:r>
        <w:rPr>
          <w:b/>
          <w:i/>
          <w:color w:val="5B9BD3"/>
          <w:sz w:val="24"/>
        </w:rPr>
        <w:t>PREVENTION</w:t>
      </w:r>
      <w:r>
        <w:rPr>
          <w:b/>
          <w:i/>
          <w:color w:val="5B9BD3"/>
          <w:spacing w:val="-4"/>
          <w:sz w:val="24"/>
        </w:rPr>
        <w:t xml:space="preserve"> </w:t>
      </w:r>
      <w:r>
        <w:rPr>
          <w:b/>
          <w:i/>
          <w:color w:val="5B9BD3"/>
          <w:sz w:val="24"/>
        </w:rPr>
        <w:t>OF</w:t>
      </w:r>
      <w:r>
        <w:rPr>
          <w:b/>
          <w:i/>
          <w:color w:val="5B9BD3"/>
          <w:spacing w:val="-9"/>
          <w:sz w:val="24"/>
        </w:rPr>
        <w:t xml:space="preserve"> </w:t>
      </w:r>
      <w:r>
        <w:rPr>
          <w:b/>
          <w:i/>
          <w:color w:val="5B9BD3"/>
          <w:sz w:val="24"/>
        </w:rPr>
        <w:t>INSIDER</w:t>
      </w:r>
      <w:r>
        <w:rPr>
          <w:b/>
          <w:i/>
          <w:color w:val="5B9BD3"/>
          <w:spacing w:val="-5"/>
          <w:sz w:val="24"/>
        </w:rPr>
        <w:t xml:space="preserve"> </w:t>
      </w:r>
      <w:r>
        <w:rPr>
          <w:b/>
          <w:i/>
          <w:color w:val="5B9BD3"/>
          <w:sz w:val="24"/>
        </w:rPr>
        <w:t>TRADING</w:t>
      </w:r>
    </w:p>
    <w:p w14:paraId="7DD71DF9" w14:textId="77777777" w:rsidR="00B426BA" w:rsidRDefault="00000000">
      <w:pPr>
        <w:pStyle w:val="BodyText"/>
        <w:spacing w:before="3"/>
        <w:rPr>
          <w:b/>
          <w:i/>
          <w:sz w:val="13"/>
        </w:rPr>
      </w:pPr>
      <w:r>
        <w:pict w14:anchorId="5689142D">
          <v:rect id="_x0000_s2061" style="position:absolute;margin-left:127.6pt;margin-top:10.05pt;width:354.3pt;height:.5pt;z-index:-15726080;mso-wrap-distance-left:0;mso-wrap-distance-right:0;mso-position-horizontal-relative:page" fillcolor="#5b9bd3" stroked="f">
            <w10:wrap type="topAndBottom" anchorx="page"/>
          </v:rect>
        </w:pict>
      </w:r>
    </w:p>
    <w:p w14:paraId="40A5DFA7" w14:textId="77777777" w:rsidR="00B426BA" w:rsidRDefault="00B426BA">
      <w:pPr>
        <w:pStyle w:val="BodyText"/>
        <w:spacing w:before="9"/>
        <w:rPr>
          <w:b/>
          <w:i/>
        </w:rPr>
      </w:pPr>
    </w:p>
    <w:p w14:paraId="3681EFCC" w14:textId="77777777" w:rsidR="00B426BA" w:rsidRDefault="000712AB">
      <w:pPr>
        <w:pStyle w:val="Heading1"/>
        <w:numPr>
          <w:ilvl w:val="0"/>
          <w:numId w:val="17"/>
        </w:numPr>
        <w:tabs>
          <w:tab w:val="left" w:pos="581"/>
        </w:tabs>
      </w:pPr>
      <w:r>
        <w:t>Duties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t>Officer:</w:t>
      </w:r>
    </w:p>
    <w:p w14:paraId="31D92EB1" w14:textId="77777777" w:rsidR="00B426BA" w:rsidRDefault="00B426BA">
      <w:pPr>
        <w:pStyle w:val="BodyText"/>
        <w:spacing w:before="9"/>
        <w:rPr>
          <w:b/>
          <w:sz w:val="23"/>
        </w:rPr>
      </w:pPr>
    </w:p>
    <w:p w14:paraId="73E0FE03" w14:textId="77777777" w:rsidR="00B426BA" w:rsidRDefault="000712AB">
      <w:pPr>
        <w:pStyle w:val="BodyText"/>
        <w:spacing w:before="1"/>
        <w:ind w:left="566"/>
      </w:pPr>
      <w:r>
        <w:t>The</w:t>
      </w:r>
      <w:r>
        <w:rPr>
          <w:spacing w:val="-7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responsible</w:t>
      </w:r>
      <w:r>
        <w:rPr>
          <w:spacing w:val="-11"/>
        </w:rPr>
        <w:t xml:space="preserve"> </w:t>
      </w:r>
      <w:r>
        <w:t>for:</w:t>
      </w:r>
    </w:p>
    <w:p w14:paraId="197D9E65" w14:textId="77777777" w:rsidR="00B426BA" w:rsidRDefault="000712AB">
      <w:pPr>
        <w:pStyle w:val="ListParagraph"/>
        <w:numPr>
          <w:ilvl w:val="1"/>
          <w:numId w:val="17"/>
        </w:numPr>
        <w:tabs>
          <w:tab w:val="left" w:pos="940"/>
          <w:tab w:val="left" w:pos="941"/>
        </w:tabs>
        <w:spacing w:before="160"/>
        <w:ind w:left="940" w:right="677" w:hanging="473"/>
        <w:jc w:val="left"/>
        <w:rPr>
          <w:sz w:val="23"/>
        </w:rPr>
      </w:pPr>
      <w:r>
        <w:rPr>
          <w:sz w:val="24"/>
        </w:rPr>
        <w:t>Setting forth policies in relation to the implementation of the Code of Conduct and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Regulations in consultation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Board/Audit</w:t>
      </w:r>
      <w:r>
        <w:rPr>
          <w:spacing w:val="2"/>
          <w:sz w:val="24"/>
        </w:rPr>
        <w:t xml:space="preserve"> </w:t>
      </w:r>
      <w:r>
        <w:rPr>
          <w:sz w:val="24"/>
        </w:rPr>
        <w:t>Committee;</w:t>
      </w:r>
    </w:p>
    <w:p w14:paraId="0332525A" w14:textId="77777777" w:rsidR="00B426BA" w:rsidRDefault="000712AB">
      <w:pPr>
        <w:pStyle w:val="ListParagraph"/>
        <w:numPr>
          <w:ilvl w:val="1"/>
          <w:numId w:val="17"/>
        </w:numPr>
        <w:tabs>
          <w:tab w:val="left" w:pos="940"/>
          <w:tab w:val="left" w:pos="941"/>
        </w:tabs>
        <w:spacing w:before="60" w:line="244" w:lineRule="auto"/>
        <w:ind w:left="940" w:right="463" w:hanging="526"/>
        <w:jc w:val="left"/>
        <w:rPr>
          <w:sz w:val="23"/>
        </w:rPr>
      </w:pPr>
      <w:r>
        <w:rPr>
          <w:sz w:val="24"/>
        </w:rPr>
        <w:t>Prescribing</w:t>
      </w:r>
      <w:r>
        <w:rPr>
          <w:spacing w:val="7"/>
          <w:sz w:val="24"/>
        </w:rPr>
        <w:t xml:space="preserve"> </w:t>
      </w:r>
      <w:r>
        <w:rPr>
          <w:sz w:val="24"/>
        </w:rPr>
        <w:t>procedures</w:t>
      </w:r>
      <w:r>
        <w:rPr>
          <w:spacing w:val="13"/>
          <w:sz w:val="24"/>
        </w:rPr>
        <w:t xml:space="preserve"> </w:t>
      </w:r>
      <w:r>
        <w:rPr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z w:val="24"/>
        </w:rPr>
        <w:t>various</w:t>
      </w:r>
      <w:r>
        <w:rPr>
          <w:spacing w:val="12"/>
          <w:sz w:val="24"/>
        </w:rPr>
        <w:t xml:space="preserve"> </w:t>
      </w:r>
      <w:r>
        <w:rPr>
          <w:sz w:val="24"/>
        </w:rPr>
        <w:t>activities</w:t>
      </w:r>
      <w:r>
        <w:rPr>
          <w:spacing w:val="13"/>
          <w:sz w:val="24"/>
        </w:rPr>
        <w:t xml:space="preserve"> </w:t>
      </w:r>
      <w:r>
        <w:rPr>
          <w:sz w:val="24"/>
        </w:rPr>
        <w:t>referred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Code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Conduct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-5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Regulations;</w:t>
      </w:r>
    </w:p>
    <w:p w14:paraId="3C8DE903" w14:textId="77777777" w:rsidR="00B426BA" w:rsidRDefault="000712AB">
      <w:pPr>
        <w:pStyle w:val="ListParagraph"/>
        <w:numPr>
          <w:ilvl w:val="1"/>
          <w:numId w:val="17"/>
        </w:numPr>
        <w:tabs>
          <w:tab w:val="left" w:pos="940"/>
          <w:tab w:val="left" w:pos="941"/>
        </w:tabs>
        <w:spacing w:before="51"/>
        <w:ind w:left="940" w:hanging="579"/>
        <w:jc w:val="left"/>
        <w:rPr>
          <w:sz w:val="23"/>
        </w:rPr>
      </w:pPr>
      <w:r>
        <w:rPr>
          <w:sz w:val="24"/>
        </w:rPr>
        <w:t>Compliance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policies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procedures</w:t>
      </w:r>
      <w:r>
        <w:rPr>
          <w:spacing w:val="-6"/>
          <w:sz w:val="24"/>
        </w:rPr>
        <w:t xml:space="preserve"> </w:t>
      </w:r>
      <w:r>
        <w:rPr>
          <w:sz w:val="24"/>
        </w:rPr>
        <w:t>referred</w:t>
      </w:r>
      <w:r>
        <w:rPr>
          <w:spacing w:val="-6"/>
          <w:sz w:val="24"/>
        </w:rPr>
        <w:t xml:space="preserve"> </w:t>
      </w:r>
      <w:r>
        <w:rPr>
          <w:sz w:val="24"/>
        </w:rPr>
        <w:t>hereinabove;</w:t>
      </w:r>
    </w:p>
    <w:p w14:paraId="2B30F947" w14:textId="77777777" w:rsidR="00B426BA" w:rsidRDefault="000712AB">
      <w:pPr>
        <w:pStyle w:val="ListParagraph"/>
        <w:numPr>
          <w:ilvl w:val="1"/>
          <w:numId w:val="17"/>
        </w:numPr>
        <w:tabs>
          <w:tab w:val="left" w:pos="940"/>
          <w:tab w:val="left" w:pos="941"/>
        </w:tabs>
        <w:spacing w:before="60"/>
        <w:ind w:left="940" w:hanging="577"/>
        <w:jc w:val="left"/>
        <w:rPr>
          <w:sz w:val="23"/>
        </w:rPr>
      </w:pPr>
      <w:r>
        <w:rPr>
          <w:sz w:val="24"/>
        </w:rPr>
        <w:t>Monitoring</w:t>
      </w:r>
      <w:r>
        <w:rPr>
          <w:spacing w:val="-4"/>
          <w:sz w:val="24"/>
        </w:rPr>
        <w:t xml:space="preserve"> </w:t>
      </w:r>
      <w:r>
        <w:rPr>
          <w:sz w:val="24"/>
        </w:rPr>
        <w:t>adherence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preservation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UPSI;</w:t>
      </w:r>
    </w:p>
    <w:p w14:paraId="10D7D377" w14:textId="77777777" w:rsidR="00B426BA" w:rsidRDefault="000712AB">
      <w:pPr>
        <w:pStyle w:val="ListParagraph"/>
        <w:numPr>
          <w:ilvl w:val="1"/>
          <w:numId w:val="17"/>
        </w:numPr>
        <w:tabs>
          <w:tab w:val="left" w:pos="941"/>
        </w:tabs>
        <w:spacing w:before="60"/>
        <w:ind w:left="940" w:right="424" w:hanging="521"/>
        <w:jc w:val="both"/>
        <w:rPr>
          <w:sz w:val="23"/>
        </w:rPr>
      </w:pPr>
      <w:r>
        <w:rPr>
          <w:sz w:val="24"/>
        </w:rPr>
        <w:t>Grant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pre-clearance</w:t>
      </w:r>
      <w:r>
        <w:rPr>
          <w:spacing w:val="1"/>
          <w:sz w:val="24"/>
        </w:rPr>
        <w:t xml:space="preserve"> </w:t>
      </w:r>
      <w:r>
        <w:rPr>
          <w:sz w:val="24"/>
        </w:rPr>
        <w:t>approvals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Designated</w:t>
      </w:r>
      <w:r>
        <w:rPr>
          <w:spacing w:val="1"/>
          <w:sz w:val="24"/>
        </w:rPr>
        <w:t xml:space="preserve"> </w:t>
      </w:r>
      <w:r>
        <w:rPr>
          <w:sz w:val="24"/>
        </w:rPr>
        <w:t>Persons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trading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Company‘</w:t>
      </w:r>
      <w:proofErr w:type="gramEnd"/>
      <w:r>
        <w:rPr>
          <w:sz w:val="24"/>
        </w:rPr>
        <w:t>s Securities by them / their Immediate Relatives and monitoring of such</w:t>
      </w:r>
      <w:r>
        <w:rPr>
          <w:spacing w:val="1"/>
          <w:sz w:val="24"/>
        </w:rPr>
        <w:t xml:space="preserve"> </w:t>
      </w:r>
      <w:r>
        <w:rPr>
          <w:sz w:val="24"/>
        </w:rPr>
        <w:t>trading;</w:t>
      </w:r>
    </w:p>
    <w:p w14:paraId="42D83853" w14:textId="77777777" w:rsidR="00B426BA" w:rsidRDefault="000712AB">
      <w:pPr>
        <w:pStyle w:val="ListParagraph"/>
        <w:numPr>
          <w:ilvl w:val="1"/>
          <w:numId w:val="17"/>
        </w:numPr>
        <w:tabs>
          <w:tab w:val="left" w:pos="941"/>
        </w:tabs>
        <w:spacing w:before="59"/>
        <w:ind w:left="940" w:right="427" w:hanging="574"/>
        <w:jc w:val="both"/>
        <w:rPr>
          <w:sz w:val="23"/>
        </w:rPr>
      </w:pPr>
      <w:r>
        <w:rPr>
          <w:sz w:val="24"/>
        </w:rPr>
        <w:t>Implementation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Code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Conduct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supervision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Audit</w:t>
      </w:r>
      <w:r>
        <w:rPr>
          <w:spacing w:val="-52"/>
          <w:sz w:val="24"/>
        </w:rPr>
        <w:t xml:space="preserve"> </w:t>
      </w:r>
      <w:r>
        <w:rPr>
          <w:sz w:val="24"/>
        </w:rPr>
        <w:t>Committee 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overall</w:t>
      </w:r>
      <w:r>
        <w:rPr>
          <w:spacing w:val="-1"/>
          <w:sz w:val="24"/>
        </w:rPr>
        <w:t xml:space="preserve"> </w:t>
      </w:r>
      <w:r>
        <w:rPr>
          <w:sz w:val="24"/>
        </w:rPr>
        <w:t>supervision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 Board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Company;</w:t>
      </w:r>
    </w:p>
    <w:p w14:paraId="7BF5958D" w14:textId="77777777" w:rsidR="00B426BA" w:rsidRDefault="000712AB">
      <w:pPr>
        <w:pStyle w:val="ListParagraph"/>
        <w:numPr>
          <w:ilvl w:val="1"/>
          <w:numId w:val="17"/>
        </w:numPr>
        <w:tabs>
          <w:tab w:val="left" w:pos="941"/>
        </w:tabs>
        <w:spacing w:before="60"/>
        <w:ind w:left="940" w:right="434" w:hanging="629"/>
        <w:jc w:val="both"/>
        <w:rPr>
          <w:sz w:val="23"/>
        </w:rPr>
      </w:pPr>
      <w:r>
        <w:rPr>
          <w:sz w:val="24"/>
        </w:rPr>
        <w:t>The Compliance Officer</w:t>
      </w:r>
      <w:r>
        <w:rPr>
          <w:spacing w:val="1"/>
          <w:sz w:val="24"/>
        </w:rPr>
        <w:t xml:space="preserve"> </w:t>
      </w:r>
      <w:r>
        <w:rPr>
          <w:sz w:val="24"/>
        </w:rPr>
        <w:t>shall assist all the Designated Persons in addressing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clarifications regarding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Code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Conduct;</w:t>
      </w:r>
    </w:p>
    <w:p w14:paraId="1777346B" w14:textId="77777777" w:rsidR="00B426BA" w:rsidRDefault="000712AB">
      <w:pPr>
        <w:pStyle w:val="ListParagraph"/>
        <w:numPr>
          <w:ilvl w:val="1"/>
          <w:numId w:val="17"/>
        </w:numPr>
        <w:tabs>
          <w:tab w:val="left" w:pos="941"/>
        </w:tabs>
        <w:spacing w:before="57" w:line="259" w:lineRule="auto"/>
        <w:ind w:left="940" w:right="434" w:hanging="682"/>
        <w:jc w:val="both"/>
        <w:rPr>
          <w:sz w:val="23"/>
        </w:rPr>
      </w:pPr>
      <w:r>
        <w:rPr>
          <w:sz w:val="24"/>
        </w:rPr>
        <w:t>Educate individuals and make them aware of the duties and responsibilities attached</w:t>
      </w:r>
      <w:r>
        <w:rPr>
          <w:spacing w:val="1"/>
          <w:sz w:val="24"/>
        </w:rPr>
        <w:t xml:space="preserve"> </w:t>
      </w:r>
      <w:r>
        <w:rPr>
          <w:sz w:val="24"/>
        </w:rPr>
        <w:t>to the receipt of UPSI, and the liability in case of misuse or unwarranted use of such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communication;</w:t>
      </w:r>
    </w:p>
    <w:p w14:paraId="53229974" w14:textId="77777777" w:rsidR="00B426BA" w:rsidRDefault="000712AB">
      <w:pPr>
        <w:pStyle w:val="ListParagraph"/>
        <w:numPr>
          <w:ilvl w:val="1"/>
          <w:numId w:val="17"/>
        </w:numPr>
        <w:tabs>
          <w:tab w:val="left" w:pos="941"/>
        </w:tabs>
        <w:spacing w:before="64"/>
        <w:ind w:left="940" w:right="433" w:hanging="574"/>
        <w:jc w:val="both"/>
        <w:rPr>
          <w:sz w:val="23"/>
        </w:rPr>
      </w:pPr>
      <w:r>
        <w:rPr>
          <w:sz w:val="24"/>
        </w:rPr>
        <w:t>The Compliance Officer shall close the trading window for such periods as he/she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deem</w:t>
      </w:r>
      <w:r>
        <w:rPr>
          <w:spacing w:val="-3"/>
          <w:sz w:val="24"/>
        </w:rPr>
        <w:t xml:space="preserve"> </w:t>
      </w:r>
      <w:r>
        <w:rPr>
          <w:sz w:val="24"/>
        </w:rPr>
        <w:t>fit in</w:t>
      </w:r>
      <w:r>
        <w:rPr>
          <w:spacing w:val="3"/>
          <w:sz w:val="24"/>
        </w:rPr>
        <w:t xml:space="preserve"> </w:t>
      </w:r>
      <w:r>
        <w:rPr>
          <w:sz w:val="24"/>
        </w:rPr>
        <w:t>compliance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provisions 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code;</w:t>
      </w:r>
    </w:p>
    <w:p w14:paraId="7165D3E6" w14:textId="77777777" w:rsidR="00B426BA" w:rsidRDefault="000712AB">
      <w:pPr>
        <w:pStyle w:val="ListParagraph"/>
        <w:numPr>
          <w:ilvl w:val="1"/>
          <w:numId w:val="17"/>
        </w:numPr>
        <w:tabs>
          <w:tab w:val="left" w:pos="941"/>
        </w:tabs>
        <w:spacing w:before="57"/>
        <w:ind w:left="940" w:hanging="522"/>
        <w:jc w:val="both"/>
        <w:rPr>
          <w:sz w:val="23"/>
        </w:rPr>
      </w:pPr>
      <w:r>
        <w:rPr>
          <w:sz w:val="24"/>
        </w:rPr>
        <w:t>Maintenance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records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Code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Conduct;</w:t>
      </w:r>
    </w:p>
    <w:p w14:paraId="6A7F19CF" w14:textId="77777777" w:rsidR="00B426BA" w:rsidRDefault="000712AB">
      <w:pPr>
        <w:pStyle w:val="ListParagraph"/>
        <w:numPr>
          <w:ilvl w:val="1"/>
          <w:numId w:val="17"/>
        </w:numPr>
        <w:tabs>
          <w:tab w:val="left" w:pos="941"/>
        </w:tabs>
        <w:spacing w:before="62"/>
        <w:ind w:left="940" w:right="431" w:hanging="574"/>
        <w:jc w:val="both"/>
        <w:rPr>
          <w:sz w:val="23"/>
        </w:rPr>
      </w:pPr>
      <w:r>
        <w:rPr>
          <w:sz w:val="24"/>
        </w:rPr>
        <w:t>Report all details of trading in securities by the Designated Persons including any</w:t>
      </w:r>
      <w:r>
        <w:rPr>
          <w:spacing w:val="1"/>
          <w:sz w:val="24"/>
        </w:rPr>
        <w:t xml:space="preserve"> </w:t>
      </w:r>
      <w:r>
        <w:rPr>
          <w:sz w:val="24"/>
        </w:rPr>
        <w:t>violations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Code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Conduct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Audit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z w:val="24"/>
        </w:rPr>
        <w:t>Board</w:t>
      </w:r>
      <w:r>
        <w:rPr>
          <w:spacing w:val="54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quarterly</w:t>
      </w:r>
      <w:r>
        <w:rPr>
          <w:spacing w:val="-5"/>
          <w:sz w:val="24"/>
        </w:rPr>
        <w:t xml:space="preserve"> </w:t>
      </w:r>
      <w:r>
        <w:rPr>
          <w:sz w:val="24"/>
        </w:rPr>
        <w:t>basis.</w:t>
      </w:r>
    </w:p>
    <w:p w14:paraId="290E12C3" w14:textId="77777777" w:rsidR="00B426BA" w:rsidRDefault="00B426BA">
      <w:pPr>
        <w:pStyle w:val="BodyText"/>
        <w:spacing w:before="11"/>
        <w:rPr>
          <w:sz w:val="28"/>
        </w:rPr>
      </w:pPr>
    </w:p>
    <w:p w14:paraId="1BF28049" w14:textId="77777777" w:rsidR="00B426BA" w:rsidRDefault="000712AB">
      <w:pPr>
        <w:pStyle w:val="Heading1"/>
        <w:numPr>
          <w:ilvl w:val="0"/>
          <w:numId w:val="17"/>
        </w:numPr>
        <w:tabs>
          <w:tab w:val="left" w:pos="581"/>
        </w:tabs>
      </w:pPr>
      <w:r>
        <w:t>Prohibition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communicating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procuring</w:t>
      </w:r>
      <w:r>
        <w:rPr>
          <w:spacing w:val="-7"/>
        </w:rPr>
        <w:t xml:space="preserve"> </w:t>
      </w:r>
      <w:r>
        <w:t>UPSI:</w:t>
      </w:r>
    </w:p>
    <w:p w14:paraId="413021E6" w14:textId="77777777" w:rsidR="00B426BA" w:rsidRDefault="00B426BA">
      <w:pPr>
        <w:pStyle w:val="BodyText"/>
        <w:rPr>
          <w:b/>
        </w:rPr>
      </w:pPr>
    </w:p>
    <w:p w14:paraId="6E9142ED" w14:textId="77777777" w:rsidR="00B426BA" w:rsidRDefault="000712AB">
      <w:pPr>
        <w:pStyle w:val="ListParagraph"/>
        <w:numPr>
          <w:ilvl w:val="1"/>
          <w:numId w:val="17"/>
        </w:numPr>
        <w:tabs>
          <w:tab w:val="left" w:pos="941"/>
        </w:tabs>
        <w:spacing w:before="166"/>
        <w:ind w:left="990" w:right="431" w:hanging="528"/>
        <w:jc w:val="both"/>
        <w:rPr>
          <w:rFonts w:ascii="Arial MT" w:hAnsi="Arial MT"/>
          <w:sz w:val="23"/>
        </w:rPr>
      </w:pPr>
      <w:r>
        <w:rPr>
          <w:sz w:val="24"/>
        </w:rPr>
        <w:t>An Insider shall not – Communicate, provide, or allow access to any UPSI, relating to</w:t>
      </w:r>
      <w:r>
        <w:rPr>
          <w:spacing w:val="1"/>
          <w:sz w:val="24"/>
        </w:rPr>
        <w:t xml:space="preserve"> </w:t>
      </w:r>
      <w:r>
        <w:rPr>
          <w:sz w:val="24"/>
        </w:rPr>
        <w:t>the Company or its securities, to any person including other Insiders, except to the</w:t>
      </w:r>
      <w:r>
        <w:rPr>
          <w:spacing w:val="1"/>
          <w:sz w:val="24"/>
        </w:rPr>
        <w:t xml:space="preserve"> </w:t>
      </w:r>
      <w:r>
        <w:rPr>
          <w:sz w:val="24"/>
        </w:rPr>
        <w:t>extent hereinafter mentioned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Code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Conduct;</w:t>
      </w:r>
    </w:p>
    <w:p w14:paraId="55C17E26" w14:textId="77777777" w:rsidR="00B426BA" w:rsidRDefault="00B426BA">
      <w:pPr>
        <w:pStyle w:val="BodyText"/>
        <w:spacing w:before="4"/>
      </w:pPr>
    </w:p>
    <w:p w14:paraId="7B1161FA" w14:textId="77777777" w:rsidR="00B426BA" w:rsidRDefault="000712AB">
      <w:pPr>
        <w:pStyle w:val="ListParagraph"/>
        <w:numPr>
          <w:ilvl w:val="1"/>
          <w:numId w:val="17"/>
        </w:numPr>
        <w:tabs>
          <w:tab w:val="left" w:pos="941"/>
        </w:tabs>
        <w:ind w:left="990" w:right="435" w:hanging="528"/>
        <w:jc w:val="both"/>
        <w:rPr>
          <w:rFonts w:ascii="Arial MT"/>
          <w:sz w:val="23"/>
        </w:rPr>
      </w:pPr>
      <w:r>
        <w:rPr>
          <w:sz w:val="24"/>
        </w:rPr>
        <w:t>No person shall procure from or cause the communication by an Insider of UPSI,</w:t>
      </w:r>
      <w:r>
        <w:rPr>
          <w:spacing w:val="1"/>
          <w:sz w:val="24"/>
        </w:rPr>
        <w:t xml:space="preserve"> </w:t>
      </w:r>
      <w:r>
        <w:rPr>
          <w:sz w:val="24"/>
        </w:rPr>
        <w:t>relating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Company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securities;</w:t>
      </w:r>
    </w:p>
    <w:p w14:paraId="64E89C6B" w14:textId="77777777" w:rsidR="00B426BA" w:rsidRDefault="00B426BA">
      <w:pPr>
        <w:pStyle w:val="BodyText"/>
        <w:spacing w:before="4"/>
      </w:pPr>
    </w:p>
    <w:p w14:paraId="4AC5A497" w14:textId="77777777" w:rsidR="00B426BA" w:rsidRDefault="000712AB">
      <w:pPr>
        <w:pStyle w:val="BodyText"/>
        <w:ind w:left="220" w:right="190"/>
      </w:pPr>
      <w:r>
        <w:t>Provided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nothing</w:t>
      </w:r>
      <w:r>
        <w:rPr>
          <w:spacing w:val="14"/>
        </w:rPr>
        <w:t xml:space="preserve"> </w:t>
      </w:r>
      <w:r>
        <w:t>contained</w:t>
      </w:r>
      <w:r>
        <w:rPr>
          <w:spacing w:val="11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applicable</w:t>
      </w:r>
      <w:r>
        <w:rPr>
          <w:spacing w:val="11"/>
        </w:rPr>
        <w:t xml:space="preserve"> </w:t>
      </w:r>
      <w:r>
        <w:t>when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UPSI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communicated,</w:t>
      </w:r>
      <w:r>
        <w:rPr>
          <w:spacing w:val="-51"/>
        </w:rPr>
        <w:t xml:space="preserve"> </w:t>
      </w:r>
      <w:r>
        <w:t>provided,</w:t>
      </w:r>
      <w:r>
        <w:rPr>
          <w:spacing w:val="-2"/>
        </w:rPr>
        <w:t xml:space="preserve"> </w:t>
      </w:r>
      <w:r>
        <w:t>allowed</w:t>
      </w:r>
      <w:r>
        <w:rPr>
          <w:spacing w:val="2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procured:</w:t>
      </w:r>
    </w:p>
    <w:p w14:paraId="1B480807" w14:textId="77777777" w:rsidR="00B426BA" w:rsidRDefault="00B426BA">
      <w:pPr>
        <w:sectPr w:rsidR="00B426BA" w:rsidSect="00AD0640">
          <w:pgSz w:w="11920" w:h="16850"/>
          <w:pgMar w:top="1600" w:right="1000" w:bottom="1240" w:left="1220" w:header="0" w:footer="966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3568BFD9" w14:textId="77777777" w:rsidR="00B426BA" w:rsidRDefault="000712AB">
      <w:pPr>
        <w:pStyle w:val="ListParagraph"/>
        <w:numPr>
          <w:ilvl w:val="0"/>
          <w:numId w:val="16"/>
        </w:numPr>
        <w:tabs>
          <w:tab w:val="left" w:pos="941"/>
        </w:tabs>
        <w:spacing w:before="62"/>
        <w:ind w:right="425" w:hanging="557"/>
        <w:jc w:val="both"/>
        <w:rPr>
          <w:sz w:val="24"/>
        </w:rPr>
      </w:pPr>
      <w:r>
        <w:rPr>
          <w:sz w:val="24"/>
        </w:rPr>
        <w:lastRenderedPageBreak/>
        <w:t>in furtherance of legitimate purposes, performance of duties or discharge of legal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 pursuant to appropriate confidentiality and non-disclosure agreements</w:t>
      </w:r>
      <w:r>
        <w:rPr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-5"/>
          <w:sz w:val="24"/>
        </w:rPr>
        <w:t xml:space="preserve"> </w:t>
      </w:r>
      <w:r>
        <w:rPr>
          <w:sz w:val="24"/>
        </w:rPr>
        <w:t>executed;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14:paraId="0E94B05E" w14:textId="77777777" w:rsidR="00B426BA" w:rsidRDefault="000712AB">
      <w:pPr>
        <w:pStyle w:val="ListParagraph"/>
        <w:numPr>
          <w:ilvl w:val="0"/>
          <w:numId w:val="16"/>
        </w:numPr>
        <w:tabs>
          <w:tab w:val="left" w:pos="941"/>
        </w:tabs>
        <w:spacing w:before="2"/>
        <w:ind w:right="424" w:hanging="612"/>
        <w:jc w:val="both"/>
        <w:rPr>
          <w:sz w:val="24"/>
        </w:rPr>
      </w:pPr>
      <w:r>
        <w:rPr>
          <w:sz w:val="24"/>
        </w:rPr>
        <w:t>in the event the Board of</w:t>
      </w:r>
      <w:r>
        <w:rPr>
          <w:spacing w:val="54"/>
          <w:sz w:val="24"/>
        </w:rPr>
        <w:t xml:space="preserve"> </w:t>
      </w:r>
      <w:r>
        <w:rPr>
          <w:sz w:val="24"/>
        </w:rPr>
        <w:t>Directors direct or cause the public disclosure of</w:t>
      </w:r>
      <w:r>
        <w:rPr>
          <w:spacing w:val="54"/>
          <w:sz w:val="24"/>
        </w:rPr>
        <w:t xml:space="preserve"> </w:t>
      </w:r>
      <w:r>
        <w:rPr>
          <w:sz w:val="24"/>
        </w:rPr>
        <w:t>UPSI in</w:t>
      </w:r>
      <w:r>
        <w:rPr>
          <w:spacing w:val="1"/>
          <w:sz w:val="24"/>
        </w:rPr>
        <w:t xml:space="preserve"> </w:t>
      </w:r>
      <w:r>
        <w:rPr>
          <w:sz w:val="24"/>
        </w:rPr>
        <w:t>the best interest of the Company pursuant to appropriate confidentiality and non-</w:t>
      </w:r>
      <w:r>
        <w:rPr>
          <w:spacing w:val="1"/>
          <w:sz w:val="24"/>
        </w:rPr>
        <w:t xml:space="preserve"> </w:t>
      </w:r>
      <w:r>
        <w:rPr>
          <w:sz w:val="24"/>
        </w:rPr>
        <w:t>disclosure</w:t>
      </w:r>
      <w:r>
        <w:rPr>
          <w:spacing w:val="-2"/>
          <w:sz w:val="24"/>
        </w:rPr>
        <w:t xml:space="preserve"> </w:t>
      </w:r>
      <w:r>
        <w:rPr>
          <w:sz w:val="24"/>
        </w:rPr>
        <w:t>agreements</w:t>
      </w:r>
      <w:r>
        <w:rPr>
          <w:spacing w:val="-3"/>
          <w:sz w:val="24"/>
        </w:rPr>
        <w:t xml:space="preserve"> </w:t>
      </w:r>
      <w:r>
        <w:rPr>
          <w:sz w:val="24"/>
        </w:rPr>
        <w:t>being executed;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</w:p>
    <w:p w14:paraId="793EB307" w14:textId="77777777" w:rsidR="00B426BA" w:rsidRDefault="000712AB">
      <w:pPr>
        <w:pStyle w:val="ListParagraph"/>
        <w:numPr>
          <w:ilvl w:val="0"/>
          <w:numId w:val="16"/>
        </w:numPr>
        <w:tabs>
          <w:tab w:val="left" w:pos="941"/>
        </w:tabs>
        <w:ind w:right="426" w:hanging="668"/>
        <w:jc w:val="both"/>
        <w:rPr>
          <w:sz w:val="24"/>
        </w:rPr>
      </w:pPr>
      <w:r>
        <w:rPr>
          <w:sz w:val="24"/>
        </w:rPr>
        <w:t>within a group of persons if such persons have been identified and secluded within a</w:t>
      </w:r>
      <w:r>
        <w:rPr>
          <w:spacing w:val="1"/>
          <w:sz w:val="24"/>
        </w:rPr>
        <w:t xml:space="preserve"> </w:t>
      </w:r>
      <w:r>
        <w:rPr>
          <w:sz w:val="24"/>
        </w:rPr>
        <w:t>“Chinese wall” or information barrier by the Compliance Officer from the rest of the</w:t>
      </w:r>
      <w:r>
        <w:rPr>
          <w:spacing w:val="1"/>
          <w:sz w:val="24"/>
        </w:rPr>
        <w:t xml:space="preserve"> </w:t>
      </w:r>
      <w:r>
        <w:rPr>
          <w:sz w:val="24"/>
        </w:rPr>
        <w:t>Company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particular</w:t>
      </w:r>
      <w:r>
        <w:rPr>
          <w:spacing w:val="1"/>
          <w:sz w:val="24"/>
        </w:rPr>
        <w:t xml:space="preserve"> </w:t>
      </w:r>
      <w:r>
        <w:rPr>
          <w:sz w:val="24"/>
        </w:rPr>
        <w:t>purpose</w:t>
      </w:r>
      <w:r>
        <w:rPr>
          <w:spacing w:val="1"/>
          <w:sz w:val="24"/>
        </w:rPr>
        <w:t xml:space="preserve"> </w:t>
      </w:r>
      <w:r>
        <w:rPr>
          <w:sz w:val="24"/>
        </w:rPr>
        <w:t>and/or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specified</w:t>
      </w:r>
      <w:r>
        <w:rPr>
          <w:spacing w:val="1"/>
          <w:sz w:val="24"/>
        </w:rPr>
        <w:t xml:space="preserve"> </w:t>
      </w:r>
      <w:r>
        <w:rPr>
          <w:sz w:val="24"/>
        </w:rPr>
        <w:t>period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54"/>
          <w:sz w:val="24"/>
        </w:rPr>
        <w:t xml:space="preserve"> </w:t>
      </w:r>
      <w:r>
        <w:rPr>
          <w:sz w:val="24"/>
        </w:rPr>
        <w:t>time</w:t>
      </w:r>
      <w:r>
        <w:rPr>
          <w:spacing w:val="55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furtherance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legitimate</w:t>
      </w:r>
      <w:r>
        <w:rPr>
          <w:spacing w:val="1"/>
          <w:sz w:val="24"/>
        </w:rPr>
        <w:t xml:space="preserve"> </w:t>
      </w:r>
      <w:r>
        <w:rPr>
          <w:sz w:val="24"/>
        </w:rPr>
        <w:t>purposes,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duties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discharge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obligations, and are subjected to, among other conditions, additional confidentiality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obligations, information barriers designed to prevent exchanges of UPSI outside the</w:t>
      </w:r>
      <w:r>
        <w:rPr>
          <w:spacing w:val="1"/>
          <w:sz w:val="24"/>
        </w:rPr>
        <w:t xml:space="preserve"> </w:t>
      </w:r>
      <w:r>
        <w:rPr>
          <w:sz w:val="24"/>
        </w:rPr>
        <w:t>“Chinese</w:t>
      </w:r>
      <w:r>
        <w:rPr>
          <w:spacing w:val="-3"/>
          <w:sz w:val="24"/>
        </w:rPr>
        <w:t xml:space="preserve"> </w:t>
      </w:r>
      <w:r>
        <w:rPr>
          <w:sz w:val="24"/>
        </w:rPr>
        <w:t>wall”.</w:t>
      </w:r>
    </w:p>
    <w:p w14:paraId="75670C2D" w14:textId="77777777" w:rsidR="00B426BA" w:rsidRDefault="00B426BA">
      <w:pPr>
        <w:pStyle w:val="BodyText"/>
        <w:spacing w:before="8"/>
        <w:rPr>
          <w:sz w:val="23"/>
        </w:rPr>
      </w:pPr>
    </w:p>
    <w:p w14:paraId="0D4B0546" w14:textId="77777777" w:rsidR="00B426BA" w:rsidRDefault="000712AB">
      <w:pPr>
        <w:pStyle w:val="BodyText"/>
        <w:spacing w:line="259" w:lineRule="auto"/>
        <w:ind w:left="220" w:right="433"/>
        <w:jc w:val="both"/>
      </w:pPr>
      <w:r>
        <w:t>The Board of Directors have formulated the policy for determination of legitimate purposes</w:t>
      </w:r>
      <w:r>
        <w:rPr>
          <w:spacing w:val="1"/>
        </w:rPr>
        <w:t xml:space="preserve"> </w:t>
      </w:r>
      <w:r>
        <w:t>in Para</w:t>
      </w:r>
      <w:r>
        <w:rPr>
          <w:spacing w:val="1"/>
        </w:rPr>
        <w:t xml:space="preserve"> </w:t>
      </w:r>
      <w:r>
        <w:t>4.1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Code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Conduct.</w:t>
      </w:r>
    </w:p>
    <w:p w14:paraId="121609B3" w14:textId="77777777" w:rsidR="00B426BA" w:rsidRDefault="00B426BA">
      <w:pPr>
        <w:pStyle w:val="BodyText"/>
        <w:spacing w:before="10"/>
        <w:rPr>
          <w:sz w:val="26"/>
        </w:rPr>
      </w:pPr>
    </w:p>
    <w:p w14:paraId="727EE580" w14:textId="77777777" w:rsidR="00B426BA" w:rsidRDefault="000712AB">
      <w:pPr>
        <w:pStyle w:val="BodyText"/>
        <w:spacing w:line="259" w:lineRule="auto"/>
        <w:ind w:left="220" w:right="432"/>
        <w:jc w:val="both"/>
      </w:pPr>
      <w:r>
        <w:t>Any person in receipt of UPSI pursuant to a “legitimate purpose” shall be considered an</w:t>
      </w:r>
      <w:r>
        <w:rPr>
          <w:spacing w:val="1"/>
        </w:rPr>
        <w:t xml:space="preserve"> </w:t>
      </w:r>
      <w:r>
        <w:t>“Insider” for the purpose of this Code of Conduct and provision of this Code of Conduct shall</w:t>
      </w:r>
      <w:r>
        <w:rPr>
          <w:spacing w:val="-52"/>
        </w:rPr>
        <w:t xml:space="preserve"> </w:t>
      </w:r>
      <w:r>
        <w:t>be applicable to such Insider. The Compliance officer shall give due notice to an Insider to</w:t>
      </w:r>
      <w:r>
        <w:rPr>
          <w:spacing w:val="1"/>
        </w:rPr>
        <w:t xml:space="preserve"> </w:t>
      </w:r>
      <w:r>
        <w:t>maintain confidentiality</w:t>
      </w:r>
      <w:r>
        <w:rPr>
          <w:spacing w:val="-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UPSI</w:t>
      </w:r>
      <w:r>
        <w:rPr>
          <w:spacing w:val="-2"/>
        </w:rPr>
        <w:t xml:space="preserve"> </w:t>
      </w:r>
      <w:r>
        <w:t>obtained.</w:t>
      </w:r>
    </w:p>
    <w:p w14:paraId="093758AA" w14:textId="77777777" w:rsidR="00B426BA" w:rsidRDefault="00B426BA">
      <w:pPr>
        <w:pStyle w:val="BodyText"/>
        <w:spacing w:before="9"/>
        <w:rPr>
          <w:sz w:val="26"/>
        </w:rPr>
      </w:pPr>
    </w:p>
    <w:p w14:paraId="2B511A4C" w14:textId="77777777" w:rsidR="00B426BA" w:rsidRDefault="000712AB">
      <w:pPr>
        <w:pStyle w:val="BodyText"/>
        <w:spacing w:line="259" w:lineRule="auto"/>
        <w:ind w:left="220" w:right="429"/>
        <w:jc w:val="both"/>
      </w:pP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Directors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structured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database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maintained</w:t>
      </w:r>
      <w:r>
        <w:rPr>
          <w:spacing w:val="1"/>
        </w:rPr>
        <w:t xml:space="preserve"> </w:t>
      </w:r>
      <w:r>
        <w:t>containing the names of such persons or entities, as the case may be, with whom UPSI is</w:t>
      </w:r>
      <w:r>
        <w:rPr>
          <w:spacing w:val="1"/>
        </w:rPr>
        <w:t xml:space="preserve"> </w:t>
      </w:r>
      <w:r>
        <w:t>shared along with the Permanent Account Number (PAN) or any other identifier authorized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law,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PAN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available.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database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maintained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adequate</w:t>
      </w:r>
      <w:r>
        <w:rPr>
          <w:spacing w:val="-52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controls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checks,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stamping,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trails,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non-</w:t>
      </w:r>
      <w:r>
        <w:rPr>
          <w:spacing w:val="1"/>
        </w:rPr>
        <w:t xml:space="preserve"> </w:t>
      </w:r>
      <w:r>
        <w:t>tampering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database.</w:t>
      </w:r>
    </w:p>
    <w:p w14:paraId="616A9359" w14:textId="77777777" w:rsidR="00B426BA" w:rsidRDefault="00B426BA">
      <w:pPr>
        <w:pStyle w:val="BodyText"/>
        <w:spacing w:before="6"/>
        <w:rPr>
          <w:sz w:val="26"/>
        </w:rPr>
      </w:pPr>
    </w:p>
    <w:p w14:paraId="50A3B0F2" w14:textId="77777777" w:rsidR="00B426BA" w:rsidRDefault="000712AB">
      <w:pPr>
        <w:pStyle w:val="Heading1"/>
        <w:numPr>
          <w:ilvl w:val="0"/>
          <w:numId w:val="17"/>
        </w:numPr>
        <w:tabs>
          <w:tab w:val="left" w:pos="581"/>
        </w:tabs>
      </w:pPr>
      <w:r>
        <w:t>Prohibition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Insider</w:t>
      </w:r>
      <w:r>
        <w:rPr>
          <w:spacing w:val="-5"/>
        </w:rPr>
        <w:t xml:space="preserve"> </w:t>
      </w:r>
      <w:r>
        <w:t>Trading:</w:t>
      </w:r>
    </w:p>
    <w:p w14:paraId="32C8182B" w14:textId="77777777" w:rsidR="00B426BA" w:rsidRDefault="00B426BA">
      <w:pPr>
        <w:pStyle w:val="BodyText"/>
        <w:rPr>
          <w:b/>
        </w:rPr>
      </w:pPr>
    </w:p>
    <w:p w14:paraId="415404CF" w14:textId="77777777" w:rsidR="00B426BA" w:rsidRDefault="000712AB">
      <w:pPr>
        <w:pStyle w:val="BodyText"/>
        <w:spacing w:before="163"/>
        <w:ind w:left="580"/>
      </w:pPr>
      <w:r>
        <w:t>An</w:t>
      </w:r>
      <w:r>
        <w:rPr>
          <w:spacing w:val="-2"/>
        </w:rPr>
        <w:t xml:space="preserve"> </w:t>
      </w:r>
      <w:r>
        <w:t>Insider</w:t>
      </w:r>
      <w:r>
        <w:rPr>
          <w:spacing w:val="-5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not,</w:t>
      </w:r>
      <w:r>
        <w:rPr>
          <w:spacing w:val="-6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indirectly,</w:t>
      </w:r>
      <w:r>
        <w:rPr>
          <w:spacing w:val="2"/>
        </w:rPr>
        <w:t xml:space="preserve"> </w:t>
      </w:r>
      <w:r>
        <w:t>–</w:t>
      </w:r>
    </w:p>
    <w:p w14:paraId="4F495536" w14:textId="77777777" w:rsidR="00B426BA" w:rsidRDefault="000712AB">
      <w:pPr>
        <w:pStyle w:val="ListParagraph"/>
        <w:numPr>
          <w:ilvl w:val="1"/>
          <w:numId w:val="17"/>
        </w:numPr>
        <w:tabs>
          <w:tab w:val="left" w:pos="787"/>
        </w:tabs>
        <w:spacing w:before="161"/>
        <w:ind w:hanging="286"/>
        <w:jc w:val="left"/>
        <w:rPr>
          <w:rFonts w:ascii="Arial MT"/>
          <w:sz w:val="23"/>
        </w:rPr>
      </w:pPr>
      <w:r>
        <w:rPr>
          <w:sz w:val="24"/>
        </w:rPr>
        <w:t>Trade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securities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listed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proposed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listed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possession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UPSI;</w:t>
      </w:r>
    </w:p>
    <w:p w14:paraId="4B56D48E" w14:textId="77777777" w:rsidR="00B426BA" w:rsidRDefault="00B426BA">
      <w:pPr>
        <w:pStyle w:val="BodyText"/>
        <w:spacing w:before="7"/>
      </w:pPr>
    </w:p>
    <w:p w14:paraId="5D25208E" w14:textId="77777777" w:rsidR="00B426BA" w:rsidRDefault="000712AB">
      <w:pPr>
        <w:pStyle w:val="ListParagraph"/>
        <w:numPr>
          <w:ilvl w:val="1"/>
          <w:numId w:val="17"/>
        </w:numPr>
        <w:tabs>
          <w:tab w:val="left" w:pos="787"/>
        </w:tabs>
        <w:spacing w:line="242" w:lineRule="auto"/>
        <w:ind w:right="442" w:hanging="286"/>
        <w:jc w:val="both"/>
        <w:rPr>
          <w:rFonts w:ascii="Arial MT"/>
          <w:sz w:val="23"/>
        </w:rPr>
      </w:pPr>
      <w:r>
        <w:rPr>
          <w:sz w:val="24"/>
        </w:rPr>
        <w:t>Trade in securities of the Company except when the Trading Window is open and the</w:t>
      </w:r>
      <w:r>
        <w:rPr>
          <w:spacing w:val="1"/>
          <w:sz w:val="24"/>
        </w:rPr>
        <w:t xml:space="preserve"> </w:t>
      </w:r>
      <w:r>
        <w:rPr>
          <w:sz w:val="24"/>
        </w:rPr>
        <w:t>Insider is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possession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UPSI.</w:t>
      </w:r>
    </w:p>
    <w:p w14:paraId="745EC0AC" w14:textId="77777777" w:rsidR="00B426BA" w:rsidRDefault="00B426BA">
      <w:pPr>
        <w:pStyle w:val="BodyText"/>
        <w:spacing w:before="8"/>
        <w:rPr>
          <w:sz w:val="23"/>
        </w:rPr>
      </w:pPr>
    </w:p>
    <w:p w14:paraId="7212858F" w14:textId="77777777" w:rsidR="00B426BA" w:rsidRDefault="000712AB">
      <w:pPr>
        <w:pStyle w:val="BodyText"/>
        <w:spacing w:before="1"/>
        <w:ind w:left="220"/>
        <w:jc w:val="both"/>
      </w:pPr>
      <w:r>
        <w:t>Provided</w:t>
      </w:r>
      <w:r>
        <w:rPr>
          <w:spacing w:val="-4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restriction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-5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apply</w:t>
      </w:r>
      <w:r>
        <w:rPr>
          <w:spacing w:val="-8"/>
        </w:rPr>
        <w:t xml:space="preserve"> </w:t>
      </w:r>
      <w:r>
        <w:t>to:</w:t>
      </w:r>
    </w:p>
    <w:p w14:paraId="4B9AC18D" w14:textId="77777777" w:rsidR="00B426BA" w:rsidRDefault="000712AB">
      <w:pPr>
        <w:pStyle w:val="ListParagraph"/>
        <w:numPr>
          <w:ilvl w:val="0"/>
          <w:numId w:val="15"/>
        </w:numPr>
        <w:tabs>
          <w:tab w:val="left" w:pos="787"/>
        </w:tabs>
        <w:spacing w:before="165"/>
        <w:ind w:right="431"/>
        <w:jc w:val="both"/>
        <w:rPr>
          <w:sz w:val="24"/>
        </w:rPr>
      </w:pPr>
      <w:r>
        <w:rPr>
          <w:sz w:val="24"/>
        </w:rPr>
        <w:t xml:space="preserve">a transaction that is an off-market </w:t>
      </w:r>
      <w:r>
        <w:rPr>
          <w:i/>
          <w:sz w:val="24"/>
        </w:rPr>
        <w:t xml:space="preserve">inter-se </w:t>
      </w:r>
      <w:r>
        <w:rPr>
          <w:sz w:val="24"/>
        </w:rPr>
        <w:t>transfer between Insiders who were in</w:t>
      </w:r>
      <w:r>
        <w:rPr>
          <w:spacing w:val="1"/>
          <w:sz w:val="24"/>
        </w:rPr>
        <w:t xml:space="preserve"> </w:t>
      </w:r>
      <w:r>
        <w:rPr>
          <w:sz w:val="24"/>
        </w:rPr>
        <w:t>possession of the same UPSI without being in breach of this Code of Conduct and both</w:t>
      </w:r>
      <w:r>
        <w:rPr>
          <w:spacing w:val="1"/>
          <w:sz w:val="24"/>
        </w:rPr>
        <w:t xml:space="preserve"> </w:t>
      </w:r>
      <w:r>
        <w:rPr>
          <w:sz w:val="24"/>
        </w:rPr>
        <w:t>parties</w:t>
      </w:r>
      <w:r>
        <w:rPr>
          <w:spacing w:val="-5"/>
          <w:sz w:val="24"/>
        </w:rPr>
        <w:t xml:space="preserve"> </w:t>
      </w:r>
      <w:r>
        <w:rPr>
          <w:sz w:val="24"/>
        </w:rPr>
        <w:t>had</w:t>
      </w:r>
      <w:r>
        <w:rPr>
          <w:spacing w:val="2"/>
          <w:sz w:val="24"/>
        </w:rPr>
        <w:t xml:space="preserve"> </w:t>
      </w:r>
      <w:r>
        <w:rPr>
          <w:sz w:val="24"/>
        </w:rPr>
        <w:t>made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conscious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informed</w:t>
      </w:r>
      <w:r>
        <w:rPr>
          <w:spacing w:val="-1"/>
          <w:sz w:val="24"/>
        </w:rPr>
        <w:t xml:space="preserve"> </w:t>
      </w:r>
      <w:r>
        <w:rPr>
          <w:sz w:val="24"/>
        </w:rPr>
        <w:t>trade decision;</w:t>
      </w:r>
    </w:p>
    <w:p w14:paraId="0B0008C8" w14:textId="77777777" w:rsidR="00B426BA" w:rsidRDefault="00B426BA">
      <w:pPr>
        <w:jc w:val="both"/>
        <w:rPr>
          <w:sz w:val="24"/>
        </w:rPr>
        <w:sectPr w:rsidR="00B426BA" w:rsidSect="00AD0640">
          <w:pgSz w:w="11920" w:h="16850"/>
          <w:pgMar w:top="1600" w:right="1000" w:bottom="1240" w:left="1220" w:header="0" w:footer="966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1B5D89DF" w14:textId="77777777" w:rsidR="00B426BA" w:rsidRDefault="000712AB">
      <w:pPr>
        <w:pStyle w:val="ListParagraph"/>
        <w:numPr>
          <w:ilvl w:val="0"/>
          <w:numId w:val="15"/>
        </w:numPr>
        <w:tabs>
          <w:tab w:val="left" w:pos="787"/>
        </w:tabs>
        <w:spacing w:before="62"/>
        <w:ind w:right="426" w:hanging="456"/>
        <w:jc w:val="both"/>
        <w:rPr>
          <w:sz w:val="24"/>
        </w:rPr>
      </w:pPr>
      <w:r>
        <w:rPr>
          <w:sz w:val="24"/>
        </w:rPr>
        <w:lastRenderedPageBreak/>
        <w:t>transaction carried out through the block deal window mechanism between persons</w:t>
      </w:r>
      <w:r>
        <w:rPr>
          <w:spacing w:val="1"/>
          <w:sz w:val="24"/>
        </w:rPr>
        <w:t xml:space="preserve"> </w:t>
      </w:r>
      <w:r>
        <w:rPr>
          <w:sz w:val="24"/>
        </w:rPr>
        <w:t>who were in possession of the UPSI without being in breach of regulation 3 of SEBI</w:t>
      </w:r>
      <w:r>
        <w:rPr>
          <w:spacing w:val="1"/>
          <w:sz w:val="24"/>
        </w:rPr>
        <w:t xml:space="preserve"> </w:t>
      </w:r>
      <w:r>
        <w:rPr>
          <w:sz w:val="24"/>
        </w:rPr>
        <w:t>(Prohibition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Insider</w:t>
      </w:r>
      <w:r>
        <w:rPr>
          <w:spacing w:val="1"/>
          <w:sz w:val="24"/>
        </w:rPr>
        <w:t xml:space="preserve"> </w:t>
      </w:r>
      <w:r>
        <w:rPr>
          <w:sz w:val="24"/>
        </w:rPr>
        <w:t>Trading)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both</w:t>
      </w:r>
      <w:r>
        <w:rPr>
          <w:spacing w:val="1"/>
          <w:sz w:val="24"/>
        </w:rPr>
        <w:t xml:space="preserve"> </w:t>
      </w:r>
      <w:r>
        <w:rPr>
          <w:sz w:val="24"/>
        </w:rPr>
        <w:t>parties</w:t>
      </w:r>
      <w:r>
        <w:rPr>
          <w:spacing w:val="1"/>
          <w:sz w:val="24"/>
        </w:rPr>
        <w:t xml:space="preserve"> </w:t>
      </w:r>
      <w:r>
        <w:rPr>
          <w:sz w:val="24"/>
        </w:rPr>
        <w:t>had</w:t>
      </w:r>
      <w:r>
        <w:rPr>
          <w:spacing w:val="1"/>
          <w:sz w:val="24"/>
        </w:rPr>
        <w:t xml:space="preserve"> </w:t>
      </w:r>
      <w:r>
        <w:rPr>
          <w:sz w:val="24"/>
        </w:rPr>
        <w:t>made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conscious</w:t>
      </w:r>
      <w:r>
        <w:rPr>
          <w:spacing w:val="-3"/>
          <w:sz w:val="24"/>
        </w:rPr>
        <w:t xml:space="preserve"> </w:t>
      </w:r>
      <w:r>
        <w:rPr>
          <w:sz w:val="24"/>
        </w:rPr>
        <w:t>and informed</w:t>
      </w:r>
      <w:r>
        <w:rPr>
          <w:spacing w:val="-2"/>
          <w:sz w:val="24"/>
        </w:rPr>
        <w:t xml:space="preserve"> </w:t>
      </w:r>
      <w:r>
        <w:rPr>
          <w:sz w:val="24"/>
        </w:rPr>
        <w:t>trade</w:t>
      </w:r>
      <w:r>
        <w:rPr>
          <w:spacing w:val="-4"/>
          <w:sz w:val="24"/>
        </w:rPr>
        <w:t xml:space="preserve"> </w:t>
      </w:r>
      <w:r>
        <w:rPr>
          <w:sz w:val="24"/>
        </w:rPr>
        <w:t>decision;</w:t>
      </w:r>
    </w:p>
    <w:p w14:paraId="6E7EDFBD" w14:textId="77777777" w:rsidR="00B426BA" w:rsidRDefault="000712AB">
      <w:pPr>
        <w:pStyle w:val="ListParagraph"/>
        <w:numPr>
          <w:ilvl w:val="0"/>
          <w:numId w:val="15"/>
        </w:numPr>
        <w:tabs>
          <w:tab w:val="left" w:pos="787"/>
        </w:tabs>
        <w:spacing w:before="2"/>
        <w:ind w:right="437" w:hanging="512"/>
        <w:jc w:val="both"/>
        <w:rPr>
          <w:sz w:val="24"/>
        </w:rPr>
      </w:pPr>
      <w:r>
        <w:rPr>
          <w:sz w:val="24"/>
        </w:rPr>
        <w:t>transaction is carried out in pursuant to a statutory or regulatory obligation to carry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bona</w:t>
      </w:r>
      <w:r>
        <w:rPr>
          <w:spacing w:val="-4"/>
          <w:sz w:val="24"/>
        </w:rPr>
        <w:t xml:space="preserve"> </w:t>
      </w:r>
      <w:r>
        <w:rPr>
          <w:sz w:val="24"/>
        </w:rPr>
        <w:t>fide</w:t>
      </w:r>
      <w:r>
        <w:rPr>
          <w:spacing w:val="-3"/>
          <w:sz w:val="24"/>
        </w:rPr>
        <w:t xml:space="preserve"> </w:t>
      </w:r>
      <w:r>
        <w:rPr>
          <w:sz w:val="24"/>
        </w:rPr>
        <w:t>transaction;</w:t>
      </w:r>
    </w:p>
    <w:p w14:paraId="145A4A8D" w14:textId="77777777" w:rsidR="00B426BA" w:rsidRDefault="000712AB">
      <w:pPr>
        <w:pStyle w:val="ListParagraph"/>
        <w:numPr>
          <w:ilvl w:val="0"/>
          <w:numId w:val="15"/>
        </w:numPr>
        <w:tabs>
          <w:tab w:val="left" w:pos="787"/>
        </w:tabs>
        <w:ind w:right="429" w:hanging="509"/>
        <w:jc w:val="both"/>
        <w:rPr>
          <w:sz w:val="24"/>
        </w:rPr>
      </w:pPr>
      <w:r>
        <w:rPr>
          <w:sz w:val="24"/>
        </w:rPr>
        <w:t>the transaction undertaken is in pursuant to the exercise of stock options in respect of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exercise</w:t>
      </w:r>
      <w:r>
        <w:rPr>
          <w:spacing w:val="1"/>
          <w:sz w:val="24"/>
        </w:rPr>
        <w:t xml:space="preserve"> </w:t>
      </w:r>
      <w:r>
        <w:rPr>
          <w:sz w:val="24"/>
        </w:rPr>
        <w:t>price</w:t>
      </w:r>
      <w:r>
        <w:rPr>
          <w:spacing w:val="1"/>
          <w:sz w:val="24"/>
        </w:rPr>
        <w:t xml:space="preserve"> </w:t>
      </w:r>
      <w:r>
        <w:rPr>
          <w:sz w:val="24"/>
        </w:rPr>
        <w:t>was</w:t>
      </w:r>
      <w:r>
        <w:rPr>
          <w:spacing w:val="1"/>
          <w:sz w:val="24"/>
        </w:rPr>
        <w:t xml:space="preserve"> </w:t>
      </w:r>
      <w:r>
        <w:rPr>
          <w:sz w:val="24"/>
        </w:rPr>
        <w:t>pre-determined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compliance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regulations;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66EAC47C" w14:textId="77777777" w:rsidR="00B426BA" w:rsidRDefault="000712AB">
      <w:pPr>
        <w:pStyle w:val="ListParagraph"/>
        <w:numPr>
          <w:ilvl w:val="0"/>
          <w:numId w:val="15"/>
        </w:numPr>
        <w:tabs>
          <w:tab w:val="left" w:pos="787"/>
        </w:tabs>
        <w:spacing w:before="6"/>
        <w:ind w:hanging="454"/>
        <w:jc w:val="both"/>
        <w:rPr>
          <w:sz w:val="24"/>
        </w:rPr>
      </w:pPr>
      <w:r>
        <w:rPr>
          <w:sz w:val="24"/>
        </w:rPr>
        <w:t>Trades</w:t>
      </w:r>
      <w:r>
        <w:rPr>
          <w:spacing w:val="-6"/>
          <w:sz w:val="24"/>
        </w:rPr>
        <w:t xml:space="preserve"> </w:t>
      </w:r>
      <w:r>
        <w:rPr>
          <w:sz w:val="24"/>
        </w:rPr>
        <w:t>pursuant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Trading</w:t>
      </w:r>
      <w:r>
        <w:rPr>
          <w:spacing w:val="-6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Code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Conduct.</w:t>
      </w:r>
    </w:p>
    <w:p w14:paraId="5780AAE7" w14:textId="77777777" w:rsidR="00B426BA" w:rsidRDefault="00B426BA">
      <w:pPr>
        <w:pStyle w:val="BodyText"/>
        <w:spacing w:before="5"/>
        <w:rPr>
          <w:sz w:val="23"/>
        </w:rPr>
      </w:pPr>
    </w:p>
    <w:p w14:paraId="7E29424C" w14:textId="77777777" w:rsidR="00B426BA" w:rsidRDefault="000712AB">
      <w:pPr>
        <w:pStyle w:val="BodyText"/>
        <w:ind w:left="503" w:right="445"/>
        <w:jc w:val="both"/>
      </w:pPr>
      <w:r>
        <w:t>The UPSI obtained for transactions undertaken in (1) and (2) above shall not be obtained</w:t>
      </w:r>
      <w:r>
        <w:rPr>
          <w:spacing w:val="1"/>
        </w:rPr>
        <w:t xml:space="preserve"> </w:t>
      </w:r>
      <w:r>
        <w:t>under Regulation 3(3) and such transactions shall be reportable by the insiders to the</w:t>
      </w:r>
      <w:r>
        <w:rPr>
          <w:spacing w:val="1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within 2</w:t>
      </w:r>
      <w:r>
        <w:rPr>
          <w:spacing w:val="1"/>
        </w:rPr>
        <w:t xml:space="preserve"> </w:t>
      </w:r>
      <w:r>
        <w:t>working</w:t>
      </w:r>
      <w:r>
        <w:rPr>
          <w:spacing w:val="4"/>
        </w:rPr>
        <w:t xml:space="preserve"> </w:t>
      </w:r>
      <w:r>
        <w:t>days.</w:t>
      </w:r>
    </w:p>
    <w:p w14:paraId="0FE14A69" w14:textId="77777777" w:rsidR="00B426BA" w:rsidRDefault="00B426BA">
      <w:pPr>
        <w:pStyle w:val="BodyText"/>
        <w:spacing w:before="12"/>
        <w:rPr>
          <w:sz w:val="23"/>
        </w:rPr>
      </w:pPr>
    </w:p>
    <w:p w14:paraId="50F047BB" w14:textId="77777777" w:rsidR="00B426BA" w:rsidRDefault="000712AB">
      <w:pPr>
        <w:pStyle w:val="BodyText"/>
        <w:ind w:left="503" w:right="427"/>
        <w:jc w:val="both"/>
      </w:pPr>
      <w:r>
        <w:t>Trade</w:t>
      </w:r>
      <w:r>
        <w:rPr>
          <w:spacing w:val="16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person</w:t>
      </w:r>
      <w:r>
        <w:rPr>
          <w:spacing w:val="22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Company’s</w:t>
      </w:r>
      <w:r>
        <w:rPr>
          <w:spacing w:val="17"/>
        </w:rPr>
        <w:t xml:space="preserve"> </w:t>
      </w:r>
      <w:r>
        <w:t>securities</w:t>
      </w:r>
      <w:r>
        <w:rPr>
          <w:spacing w:val="19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possession</w:t>
      </w:r>
      <w:r>
        <w:rPr>
          <w:spacing w:val="17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UPSI,</w:t>
      </w:r>
      <w:r>
        <w:rPr>
          <w:spacing w:val="17"/>
        </w:rPr>
        <w:t xml:space="preserve"> </w:t>
      </w:r>
      <w:r>
        <w:t>would</w:t>
      </w:r>
      <w:r>
        <w:rPr>
          <w:spacing w:val="19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presumed</w:t>
      </w:r>
      <w:r>
        <w:rPr>
          <w:spacing w:val="-5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 motivated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knowledge and</w:t>
      </w:r>
      <w:r>
        <w:rPr>
          <w:spacing w:val="-1"/>
        </w:rPr>
        <w:t xml:space="preserve"> </w:t>
      </w:r>
      <w:r>
        <w:t>awareness</w:t>
      </w:r>
      <w:r>
        <w:rPr>
          <w:spacing w:val="-1"/>
        </w:rPr>
        <w:t xml:space="preserve"> </w:t>
      </w:r>
      <w:r>
        <w:t>of such</w:t>
      </w:r>
      <w:r>
        <w:rPr>
          <w:spacing w:val="-3"/>
        </w:rPr>
        <w:t xml:space="preserve"> </w:t>
      </w:r>
      <w:r>
        <w:t>information.</w:t>
      </w:r>
    </w:p>
    <w:p w14:paraId="2CFCA382" w14:textId="77777777" w:rsidR="00B426BA" w:rsidRDefault="00B426BA">
      <w:pPr>
        <w:pStyle w:val="BodyText"/>
        <w:spacing w:before="2"/>
      </w:pPr>
    </w:p>
    <w:p w14:paraId="73196C25" w14:textId="77777777" w:rsidR="00B426BA" w:rsidRDefault="000712AB">
      <w:pPr>
        <w:pStyle w:val="Heading1"/>
        <w:numPr>
          <w:ilvl w:val="0"/>
          <w:numId w:val="17"/>
        </w:numPr>
        <w:tabs>
          <w:tab w:val="left" w:pos="581"/>
        </w:tabs>
        <w:jc w:val="both"/>
      </w:pPr>
      <w:r>
        <w:t>Procedure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bring</w:t>
      </w:r>
      <w:r>
        <w:rPr>
          <w:spacing w:val="-4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sensitive</w:t>
      </w:r>
      <w:r>
        <w:rPr>
          <w:spacing w:val="-6"/>
        </w:rPr>
        <w:t xml:space="preserve"> </w:t>
      </w:r>
      <w:r>
        <w:t>transactions.</w:t>
      </w:r>
    </w:p>
    <w:p w14:paraId="3156B0F1" w14:textId="77777777" w:rsidR="00B426BA" w:rsidRDefault="000712AB">
      <w:pPr>
        <w:pStyle w:val="BodyText"/>
        <w:spacing w:line="242" w:lineRule="auto"/>
        <w:ind w:left="220" w:right="190"/>
      </w:pPr>
      <w:r>
        <w:t>The</w:t>
      </w:r>
      <w:r>
        <w:rPr>
          <w:spacing w:val="25"/>
        </w:rPr>
        <w:t xml:space="preserve"> </w:t>
      </w:r>
      <w:r>
        <w:t>Company</w:t>
      </w:r>
      <w:r>
        <w:rPr>
          <w:spacing w:val="22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follow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below</w:t>
      </w:r>
      <w:r>
        <w:rPr>
          <w:spacing w:val="19"/>
        </w:rPr>
        <w:t xml:space="preserve"> </w:t>
      </w:r>
      <w:r>
        <w:t>procedure</w:t>
      </w:r>
      <w:r>
        <w:rPr>
          <w:spacing w:val="19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include</w:t>
      </w:r>
      <w:r>
        <w:rPr>
          <w:spacing w:val="27"/>
        </w:rPr>
        <w:t xml:space="preserve"> </w:t>
      </w:r>
      <w:r>
        <w:t>any</w:t>
      </w:r>
      <w:r>
        <w:rPr>
          <w:spacing w:val="24"/>
        </w:rPr>
        <w:t xml:space="preserve"> </w:t>
      </w:r>
      <w:r>
        <w:t>other</w:t>
      </w:r>
      <w:r>
        <w:rPr>
          <w:spacing w:val="24"/>
        </w:rPr>
        <w:t xml:space="preserve"> </w:t>
      </w:r>
      <w:r>
        <w:t>person</w:t>
      </w:r>
      <w:r>
        <w:rPr>
          <w:spacing w:val="29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an</w:t>
      </w:r>
      <w:r>
        <w:rPr>
          <w:spacing w:val="26"/>
        </w:rPr>
        <w:t xml:space="preserve"> </w:t>
      </w:r>
      <w:r>
        <w:t>Insider</w:t>
      </w:r>
      <w:r>
        <w:rPr>
          <w:spacing w:val="-51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dealing in</w:t>
      </w:r>
      <w:r>
        <w:rPr>
          <w:spacing w:val="3"/>
        </w:rPr>
        <w:t xml:space="preserve"> </w:t>
      </w:r>
      <w:r>
        <w:t>sensitive</w:t>
      </w:r>
      <w:r>
        <w:rPr>
          <w:spacing w:val="-3"/>
        </w:rPr>
        <w:t xml:space="preserve"> </w:t>
      </w:r>
      <w:r>
        <w:t>transactions</w:t>
      </w:r>
      <w:r>
        <w:rPr>
          <w:spacing w:val="-1"/>
        </w:rPr>
        <w:t xml:space="preserve"> </w:t>
      </w:r>
      <w:r>
        <w:t>or sharing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UPSI;</w:t>
      </w:r>
    </w:p>
    <w:p w14:paraId="65CEDDCC" w14:textId="77777777" w:rsidR="00B426BA" w:rsidRDefault="00B426BA">
      <w:pPr>
        <w:pStyle w:val="BodyText"/>
        <w:spacing w:before="3"/>
        <w:rPr>
          <w:sz w:val="35"/>
        </w:rPr>
      </w:pPr>
    </w:p>
    <w:p w14:paraId="4C1FC98E" w14:textId="77777777" w:rsidR="00B426BA" w:rsidRDefault="000712AB">
      <w:pPr>
        <w:pStyle w:val="ListParagraph"/>
        <w:numPr>
          <w:ilvl w:val="1"/>
          <w:numId w:val="17"/>
        </w:numPr>
        <w:tabs>
          <w:tab w:val="left" w:pos="787"/>
        </w:tabs>
        <w:ind w:right="426"/>
        <w:jc w:val="both"/>
        <w:rPr>
          <w:sz w:val="24"/>
        </w:rPr>
      </w:pPr>
      <w:r>
        <w:rPr>
          <w:sz w:val="24"/>
        </w:rPr>
        <w:t>The Managing Director, Joint Managing Director, Whole-time Director, Chief Executive</w:t>
      </w:r>
      <w:r>
        <w:rPr>
          <w:spacing w:val="1"/>
          <w:sz w:val="24"/>
        </w:rPr>
        <w:t xml:space="preserve"> </w:t>
      </w:r>
      <w:r>
        <w:rPr>
          <w:sz w:val="24"/>
        </w:rPr>
        <w:t>Officer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KMPs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company,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involve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person,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requirement,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sensitive</w:t>
      </w:r>
      <w:r>
        <w:rPr>
          <w:spacing w:val="-4"/>
          <w:sz w:val="24"/>
        </w:rPr>
        <w:t xml:space="preserve"> </w:t>
      </w:r>
      <w:r>
        <w:rPr>
          <w:sz w:val="24"/>
        </w:rPr>
        <w:t>transaction</w:t>
      </w:r>
      <w:r>
        <w:rPr>
          <w:spacing w:val="-1"/>
          <w:sz w:val="24"/>
        </w:rPr>
        <w:t xml:space="preserve"> </w:t>
      </w:r>
      <w:r>
        <w:rPr>
          <w:sz w:val="24"/>
        </w:rPr>
        <w:t>pursuant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 legitimate</w:t>
      </w:r>
      <w:r>
        <w:rPr>
          <w:spacing w:val="-2"/>
          <w:sz w:val="24"/>
        </w:rPr>
        <w:t xml:space="preserve"> </w:t>
      </w:r>
      <w:r>
        <w:rPr>
          <w:sz w:val="24"/>
        </w:rPr>
        <w:t>purpose;</w:t>
      </w:r>
    </w:p>
    <w:p w14:paraId="7A841C62" w14:textId="77777777" w:rsidR="00B426BA" w:rsidRDefault="00B426BA">
      <w:pPr>
        <w:pStyle w:val="BodyText"/>
        <w:spacing w:before="12"/>
        <w:rPr>
          <w:sz w:val="23"/>
        </w:rPr>
      </w:pPr>
    </w:p>
    <w:p w14:paraId="3941C69A" w14:textId="77777777" w:rsidR="00B426BA" w:rsidRDefault="000712AB">
      <w:pPr>
        <w:pStyle w:val="ListParagraph"/>
        <w:numPr>
          <w:ilvl w:val="1"/>
          <w:numId w:val="17"/>
        </w:numPr>
        <w:tabs>
          <w:tab w:val="left" w:pos="787"/>
        </w:tabs>
        <w:spacing w:line="242" w:lineRule="auto"/>
        <w:ind w:right="436" w:hanging="456"/>
        <w:jc w:val="both"/>
        <w:rPr>
          <w:sz w:val="24"/>
        </w:rPr>
      </w:pP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person(s)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considered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Insider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give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undertaking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Company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maintaining confidentiality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non-disclosure</w:t>
      </w:r>
      <w:r>
        <w:rPr>
          <w:spacing w:val="-1"/>
          <w:sz w:val="24"/>
        </w:rPr>
        <w:t xml:space="preserve"> </w:t>
      </w:r>
      <w:r>
        <w:rPr>
          <w:sz w:val="24"/>
        </w:rPr>
        <w:t>of UPSI</w:t>
      </w:r>
      <w:r>
        <w:rPr>
          <w:spacing w:val="-5"/>
          <w:sz w:val="24"/>
        </w:rPr>
        <w:t xml:space="preserve"> </w:t>
      </w:r>
      <w:r>
        <w:rPr>
          <w:sz w:val="24"/>
        </w:rPr>
        <w:t>obtained;</w:t>
      </w:r>
    </w:p>
    <w:p w14:paraId="2B6CC41C" w14:textId="77777777" w:rsidR="00B426BA" w:rsidRDefault="00B426BA">
      <w:pPr>
        <w:pStyle w:val="BodyText"/>
        <w:spacing w:before="6"/>
        <w:rPr>
          <w:sz w:val="23"/>
        </w:rPr>
      </w:pPr>
    </w:p>
    <w:p w14:paraId="06AC2890" w14:textId="77777777" w:rsidR="00B426BA" w:rsidRDefault="000712AB">
      <w:pPr>
        <w:pStyle w:val="ListParagraph"/>
        <w:numPr>
          <w:ilvl w:val="1"/>
          <w:numId w:val="17"/>
        </w:numPr>
        <w:tabs>
          <w:tab w:val="left" w:pos="787"/>
        </w:tabs>
        <w:ind w:right="429" w:hanging="512"/>
        <w:jc w:val="both"/>
        <w:rPr>
          <w:sz w:val="24"/>
        </w:rPr>
      </w:pPr>
      <w:r>
        <w:rPr>
          <w:sz w:val="24"/>
        </w:rPr>
        <w:t>The Compliance Officer shall make Insider aware of their duties and responsibilities</w:t>
      </w:r>
      <w:r>
        <w:rPr>
          <w:spacing w:val="1"/>
          <w:sz w:val="24"/>
        </w:rPr>
        <w:t xml:space="preserve"> </w:t>
      </w:r>
      <w:r>
        <w:rPr>
          <w:sz w:val="24"/>
        </w:rPr>
        <w:t>attached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receipt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UPSI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liability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case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misuse</w:t>
      </w:r>
      <w:r>
        <w:rPr>
          <w:spacing w:val="14"/>
          <w:sz w:val="24"/>
        </w:rPr>
        <w:t xml:space="preserve"> </w:t>
      </w:r>
      <w:r>
        <w:rPr>
          <w:sz w:val="24"/>
        </w:rPr>
        <w:t>or</w:t>
      </w:r>
      <w:r>
        <w:rPr>
          <w:spacing w:val="13"/>
          <w:sz w:val="24"/>
        </w:rPr>
        <w:t xml:space="preserve"> </w:t>
      </w:r>
      <w:r>
        <w:rPr>
          <w:sz w:val="24"/>
        </w:rPr>
        <w:t>unwarranted</w:t>
      </w:r>
      <w:r>
        <w:rPr>
          <w:spacing w:val="14"/>
          <w:sz w:val="24"/>
        </w:rPr>
        <w:t xml:space="preserve"> </w:t>
      </w:r>
      <w:r>
        <w:rPr>
          <w:sz w:val="24"/>
        </w:rPr>
        <w:t>use</w:t>
      </w:r>
      <w:r>
        <w:rPr>
          <w:spacing w:val="-52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UPSI;</w:t>
      </w:r>
    </w:p>
    <w:p w14:paraId="159CCD3E" w14:textId="77777777" w:rsidR="00B426BA" w:rsidRDefault="00B426BA">
      <w:pPr>
        <w:pStyle w:val="BodyText"/>
        <w:spacing w:before="2"/>
      </w:pPr>
    </w:p>
    <w:p w14:paraId="3B7A8E74" w14:textId="77777777" w:rsidR="00B426BA" w:rsidRDefault="000712AB">
      <w:pPr>
        <w:pStyle w:val="ListParagraph"/>
        <w:numPr>
          <w:ilvl w:val="1"/>
          <w:numId w:val="17"/>
        </w:numPr>
        <w:tabs>
          <w:tab w:val="left" w:pos="787"/>
        </w:tabs>
        <w:ind w:right="438" w:hanging="509"/>
        <w:jc w:val="both"/>
        <w:rPr>
          <w:sz w:val="24"/>
        </w:rPr>
      </w:pPr>
      <w:r>
        <w:rPr>
          <w:sz w:val="24"/>
        </w:rPr>
        <w:t>The provision of this Code of Conduct shall be applicable to such other person during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involvement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sensitive transaction.</w:t>
      </w:r>
    </w:p>
    <w:p w14:paraId="67B7C431" w14:textId="77777777" w:rsidR="00B426BA" w:rsidRDefault="00B426BA">
      <w:pPr>
        <w:pStyle w:val="BodyText"/>
        <w:spacing w:before="2"/>
      </w:pPr>
    </w:p>
    <w:p w14:paraId="0FEE73A8" w14:textId="77777777" w:rsidR="00B426BA" w:rsidRDefault="000712AB">
      <w:pPr>
        <w:pStyle w:val="Heading1"/>
        <w:numPr>
          <w:ilvl w:val="0"/>
          <w:numId w:val="17"/>
        </w:numPr>
        <w:tabs>
          <w:tab w:val="left" w:pos="581"/>
        </w:tabs>
        <w:jc w:val="both"/>
      </w:pPr>
      <w:r>
        <w:t>Trading</w:t>
      </w:r>
      <w:r>
        <w:rPr>
          <w:spacing w:val="-5"/>
        </w:rPr>
        <w:t xml:space="preserve"> </w:t>
      </w:r>
      <w:r>
        <w:t>Window:</w:t>
      </w:r>
    </w:p>
    <w:p w14:paraId="49D79E11" w14:textId="77777777" w:rsidR="00B426BA" w:rsidRDefault="00B426BA">
      <w:pPr>
        <w:pStyle w:val="BodyText"/>
        <w:spacing w:before="12"/>
        <w:rPr>
          <w:b/>
          <w:sz w:val="23"/>
        </w:rPr>
      </w:pPr>
    </w:p>
    <w:p w14:paraId="6FD7C831" w14:textId="77777777" w:rsidR="00B426BA" w:rsidRDefault="000712AB">
      <w:pPr>
        <w:pStyle w:val="ListParagraph"/>
        <w:numPr>
          <w:ilvl w:val="1"/>
          <w:numId w:val="17"/>
        </w:numPr>
        <w:tabs>
          <w:tab w:val="left" w:pos="787"/>
        </w:tabs>
        <w:ind w:right="422"/>
        <w:jc w:val="both"/>
        <w:rPr>
          <w:sz w:val="24"/>
        </w:rPr>
      </w:pPr>
      <w:r>
        <w:rPr>
          <w:sz w:val="24"/>
        </w:rPr>
        <w:t>The Compliance Officer shall notify a ‘trading window’ during which the Designated</w:t>
      </w:r>
      <w:r>
        <w:rPr>
          <w:spacing w:val="1"/>
          <w:sz w:val="24"/>
        </w:rPr>
        <w:t xml:space="preserve"> </w:t>
      </w:r>
      <w:r>
        <w:rPr>
          <w:sz w:val="24"/>
        </w:rPr>
        <w:t>Persons may trade in the Company’s securities after securing pre-clearance from the</w:t>
      </w:r>
      <w:r>
        <w:rPr>
          <w:spacing w:val="1"/>
          <w:sz w:val="24"/>
        </w:rPr>
        <w:t xml:space="preserve"> </w:t>
      </w:r>
      <w:r>
        <w:rPr>
          <w:sz w:val="24"/>
        </w:rPr>
        <w:t>Compliance Officer 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Code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Conduct;</w:t>
      </w:r>
    </w:p>
    <w:p w14:paraId="4427EDB8" w14:textId="77777777" w:rsidR="00B426BA" w:rsidRDefault="00B426BA">
      <w:pPr>
        <w:pStyle w:val="BodyText"/>
        <w:spacing w:before="9"/>
        <w:rPr>
          <w:sz w:val="23"/>
        </w:rPr>
      </w:pPr>
    </w:p>
    <w:p w14:paraId="4AD797AA" w14:textId="77777777" w:rsidR="00B426BA" w:rsidRDefault="000712AB">
      <w:pPr>
        <w:pStyle w:val="ListParagraph"/>
        <w:numPr>
          <w:ilvl w:val="1"/>
          <w:numId w:val="17"/>
        </w:numPr>
        <w:tabs>
          <w:tab w:val="left" w:pos="787"/>
        </w:tabs>
        <w:ind w:right="424" w:hanging="456"/>
        <w:jc w:val="both"/>
        <w:rPr>
          <w:sz w:val="24"/>
        </w:rPr>
      </w:pPr>
      <w:r>
        <w:rPr>
          <w:sz w:val="24"/>
        </w:rPr>
        <w:t>Designated Persons and their immediate relatives shall not trade in the Company’s</w:t>
      </w:r>
      <w:r>
        <w:rPr>
          <w:spacing w:val="1"/>
          <w:sz w:val="24"/>
        </w:rPr>
        <w:t xml:space="preserve"> </w:t>
      </w:r>
      <w:r>
        <w:rPr>
          <w:sz w:val="24"/>
        </w:rPr>
        <w:t>securities when the trading window is closed. However,</w:t>
      </w:r>
      <w:r>
        <w:rPr>
          <w:spacing w:val="1"/>
          <w:sz w:val="24"/>
        </w:rPr>
        <w:t xml:space="preserve"> </w:t>
      </w:r>
      <w:r>
        <w:rPr>
          <w:sz w:val="24"/>
        </w:rPr>
        <w:t>eligible employees of the</w:t>
      </w:r>
      <w:r>
        <w:rPr>
          <w:spacing w:val="1"/>
          <w:sz w:val="24"/>
        </w:rPr>
        <w:t xml:space="preserve"> </w:t>
      </w:r>
      <w:r>
        <w:rPr>
          <w:sz w:val="24"/>
        </w:rPr>
        <w:t>company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exercise</w:t>
      </w:r>
      <w:r>
        <w:rPr>
          <w:spacing w:val="-6"/>
          <w:sz w:val="24"/>
        </w:rPr>
        <w:t xml:space="preserve"> </w:t>
      </w:r>
      <w:r>
        <w:rPr>
          <w:sz w:val="24"/>
        </w:rPr>
        <w:t>employee stock</w:t>
      </w:r>
      <w:r>
        <w:rPr>
          <w:spacing w:val="-4"/>
          <w:sz w:val="24"/>
        </w:rPr>
        <w:t xml:space="preserve"> </w:t>
      </w:r>
      <w:r>
        <w:rPr>
          <w:sz w:val="24"/>
        </w:rPr>
        <w:t>options when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trading</w:t>
      </w:r>
      <w:r>
        <w:rPr>
          <w:spacing w:val="-6"/>
          <w:sz w:val="24"/>
        </w:rPr>
        <w:t xml:space="preserve"> </w:t>
      </w:r>
      <w:r>
        <w:rPr>
          <w:sz w:val="24"/>
        </w:rPr>
        <w:t>window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closed;</w:t>
      </w:r>
    </w:p>
    <w:p w14:paraId="4BE23D35" w14:textId="77777777" w:rsidR="00B426BA" w:rsidRDefault="00B426BA">
      <w:pPr>
        <w:jc w:val="both"/>
        <w:rPr>
          <w:sz w:val="24"/>
        </w:rPr>
        <w:sectPr w:rsidR="00B426BA" w:rsidSect="00AD0640">
          <w:pgSz w:w="11920" w:h="16850"/>
          <w:pgMar w:top="1600" w:right="1000" w:bottom="1240" w:left="1220" w:header="0" w:footer="966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4152FC09" w14:textId="77777777" w:rsidR="00B426BA" w:rsidRDefault="00B426BA">
      <w:pPr>
        <w:pStyle w:val="BodyText"/>
        <w:spacing w:before="10"/>
      </w:pPr>
    </w:p>
    <w:p w14:paraId="279BC0AF" w14:textId="77777777" w:rsidR="00B426BA" w:rsidRDefault="000712AB">
      <w:pPr>
        <w:pStyle w:val="ListParagraph"/>
        <w:numPr>
          <w:ilvl w:val="1"/>
          <w:numId w:val="17"/>
        </w:numPr>
        <w:tabs>
          <w:tab w:val="left" w:pos="787"/>
        </w:tabs>
        <w:spacing w:before="52"/>
        <w:ind w:right="423" w:hanging="512"/>
        <w:jc w:val="both"/>
        <w:rPr>
          <w:sz w:val="24"/>
        </w:rPr>
      </w:pPr>
      <w:r>
        <w:rPr>
          <w:sz w:val="24"/>
        </w:rPr>
        <w:t>The trading window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 closed for all</w:t>
      </w:r>
      <w:r>
        <w:rPr>
          <w:spacing w:val="1"/>
          <w:sz w:val="24"/>
        </w:rPr>
        <w:t xml:space="preserve"> </w:t>
      </w:r>
      <w:r>
        <w:rPr>
          <w:sz w:val="24"/>
        </w:rPr>
        <w:t>Insiders</w:t>
      </w:r>
      <w:r>
        <w:rPr>
          <w:spacing w:val="1"/>
          <w:sz w:val="24"/>
        </w:rPr>
        <w:t xml:space="preserve"> </w:t>
      </w:r>
      <w:r>
        <w:rPr>
          <w:sz w:val="24"/>
        </w:rPr>
        <w:t>from the 1st</w:t>
      </w:r>
      <w:r>
        <w:rPr>
          <w:spacing w:val="1"/>
          <w:sz w:val="24"/>
        </w:rPr>
        <w:t xml:space="preserve"> </w:t>
      </w:r>
      <w:r>
        <w:rPr>
          <w:sz w:val="24"/>
        </w:rPr>
        <w:t>day immediately</w:t>
      </w:r>
      <w:r>
        <w:rPr>
          <w:spacing w:val="1"/>
          <w:sz w:val="24"/>
        </w:rPr>
        <w:t xml:space="preserve"> </w:t>
      </w:r>
      <w:r>
        <w:rPr>
          <w:sz w:val="24"/>
        </w:rPr>
        <w:t>following the relevant calendar quarter till the conclusion of 48 hours after disclosure</w:t>
      </w:r>
      <w:r>
        <w:rPr>
          <w:spacing w:val="1"/>
          <w:sz w:val="24"/>
        </w:rPr>
        <w:t xml:space="preserve"> </w:t>
      </w:r>
      <w:r>
        <w:rPr>
          <w:sz w:val="24"/>
        </w:rPr>
        <w:t>of such quarterly/</w:t>
      </w:r>
      <w:r>
        <w:rPr>
          <w:spacing w:val="-2"/>
          <w:sz w:val="24"/>
        </w:rPr>
        <w:t xml:space="preserve"> </w:t>
      </w:r>
      <w:r>
        <w:rPr>
          <w:sz w:val="24"/>
        </w:rPr>
        <w:t>annual</w:t>
      </w:r>
      <w:r>
        <w:rPr>
          <w:spacing w:val="2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results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company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stock</w:t>
      </w:r>
      <w:r>
        <w:rPr>
          <w:spacing w:val="-5"/>
          <w:sz w:val="24"/>
        </w:rPr>
        <w:t xml:space="preserve"> </w:t>
      </w:r>
      <w:r>
        <w:rPr>
          <w:sz w:val="24"/>
        </w:rPr>
        <w:t>exchanges;</w:t>
      </w:r>
    </w:p>
    <w:p w14:paraId="1D3BC421" w14:textId="77777777" w:rsidR="00B426BA" w:rsidRDefault="00B426BA">
      <w:pPr>
        <w:pStyle w:val="BodyText"/>
        <w:spacing w:before="1"/>
      </w:pPr>
    </w:p>
    <w:p w14:paraId="18DFF591" w14:textId="77777777" w:rsidR="00B426BA" w:rsidRDefault="000712AB">
      <w:pPr>
        <w:pStyle w:val="ListParagraph"/>
        <w:numPr>
          <w:ilvl w:val="1"/>
          <w:numId w:val="17"/>
        </w:numPr>
        <w:tabs>
          <w:tab w:val="left" w:pos="787"/>
        </w:tabs>
        <w:spacing w:before="1"/>
        <w:ind w:right="421" w:hanging="509"/>
        <w:jc w:val="both"/>
        <w:rPr>
          <w:sz w:val="24"/>
        </w:rPr>
      </w:pPr>
      <w:r>
        <w:rPr>
          <w:sz w:val="24"/>
        </w:rPr>
        <w:t>Additionally, the trading window shall be closed in particular for a Designated Person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class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Designated</w:t>
      </w:r>
      <w:r>
        <w:rPr>
          <w:spacing w:val="1"/>
          <w:sz w:val="24"/>
        </w:rPr>
        <w:t xml:space="preserve"> </w:t>
      </w:r>
      <w:r>
        <w:rPr>
          <w:sz w:val="24"/>
        </w:rPr>
        <w:t>Persons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Compliance</w:t>
      </w:r>
      <w:r>
        <w:rPr>
          <w:spacing w:val="1"/>
          <w:sz w:val="24"/>
        </w:rPr>
        <w:t xml:space="preserve"> </w:t>
      </w:r>
      <w:r>
        <w:rPr>
          <w:sz w:val="24"/>
        </w:rPr>
        <w:t>Officer</w:t>
      </w:r>
      <w:r>
        <w:rPr>
          <w:spacing w:val="1"/>
          <w:sz w:val="24"/>
        </w:rPr>
        <w:t xml:space="preserve"> </w:t>
      </w:r>
      <w:r>
        <w:rPr>
          <w:sz w:val="24"/>
        </w:rPr>
        <w:t>determines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Designated Person or class of Designated Persons can reasonably be expected to have</w:t>
      </w:r>
      <w:r>
        <w:rPr>
          <w:spacing w:val="1"/>
          <w:sz w:val="24"/>
        </w:rPr>
        <w:t xml:space="preserve"> </w:t>
      </w:r>
      <w:r>
        <w:rPr>
          <w:sz w:val="24"/>
        </w:rPr>
        <w:t>possession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UPSI,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such periods as</w:t>
      </w:r>
      <w:r>
        <w:rPr>
          <w:spacing w:val="-5"/>
          <w:sz w:val="24"/>
        </w:rPr>
        <w:t xml:space="preserve"> </w:t>
      </w:r>
      <w:r>
        <w:rPr>
          <w:sz w:val="24"/>
        </w:rPr>
        <w:t>determined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Compliance Officer;</w:t>
      </w:r>
    </w:p>
    <w:p w14:paraId="62DC6B67" w14:textId="77777777" w:rsidR="00B426BA" w:rsidRDefault="00B426BA">
      <w:pPr>
        <w:pStyle w:val="BodyText"/>
        <w:spacing w:before="11"/>
        <w:rPr>
          <w:sz w:val="23"/>
        </w:rPr>
      </w:pPr>
    </w:p>
    <w:p w14:paraId="3D11434E" w14:textId="77777777" w:rsidR="00B426BA" w:rsidRDefault="000712AB">
      <w:pPr>
        <w:pStyle w:val="ListParagraph"/>
        <w:numPr>
          <w:ilvl w:val="1"/>
          <w:numId w:val="17"/>
        </w:numPr>
        <w:tabs>
          <w:tab w:val="left" w:pos="787"/>
        </w:tabs>
        <w:ind w:right="429" w:hanging="454"/>
        <w:jc w:val="both"/>
        <w:rPr>
          <w:sz w:val="24"/>
        </w:rPr>
      </w:pPr>
      <w:r>
        <w:rPr>
          <w:sz w:val="24"/>
        </w:rPr>
        <w:t>The trading window may be re-opened after closure, not</w:t>
      </w:r>
      <w:r>
        <w:rPr>
          <w:spacing w:val="54"/>
          <w:sz w:val="24"/>
        </w:rPr>
        <w:t xml:space="preserve"> </w:t>
      </w:r>
      <w:r>
        <w:rPr>
          <w:sz w:val="24"/>
        </w:rPr>
        <w:t>earlier than 48 hours after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UPSI in</w:t>
      </w:r>
      <w:r>
        <w:rPr>
          <w:spacing w:val="1"/>
          <w:sz w:val="24"/>
        </w:rPr>
        <w:t xml:space="preserve"> </w:t>
      </w:r>
      <w:r>
        <w:rPr>
          <w:sz w:val="24"/>
        </w:rPr>
        <w:t>question</w:t>
      </w:r>
      <w:r>
        <w:rPr>
          <w:spacing w:val="-2"/>
          <w:sz w:val="24"/>
        </w:rPr>
        <w:t xml:space="preserve"> </w:t>
      </w:r>
      <w:r>
        <w:rPr>
          <w:sz w:val="24"/>
        </w:rPr>
        <w:t>becomes generally</w:t>
      </w:r>
      <w:r>
        <w:rPr>
          <w:spacing w:val="1"/>
          <w:sz w:val="24"/>
        </w:rPr>
        <w:t xml:space="preserve"> </w:t>
      </w:r>
      <w:r>
        <w:rPr>
          <w:sz w:val="24"/>
        </w:rPr>
        <w:t>available.</w:t>
      </w:r>
    </w:p>
    <w:p w14:paraId="5A4FEEF6" w14:textId="77777777" w:rsidR="00B426BA" w:rsidRDefault="00B426BA">
      <w:pPr>
        <w:pStyle w:val="BodyText"/>
      </w:pPr>
    </w:p>
    <w:p w14:paraId="478F3539" w14:textId="77777777" w:rsidR="00B426BA" w:rsidRDefault="000712AB">
      <w:pPr>
        <w:pStyle w:val="Heading1"/>
        <w:numPr>
          <w:ilvl w:val="0"/>
          <w:numId w:val="17"/>
        </w:numPr>
        <w:tabs>
          <w:tab w:val="left" w:pos="581"/>
        </w:tabs>
      </w:pPr>
      <w:r>
        <w:t>Pre-clearance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trading:</w:t>
      </w:r>
    </w:p>
    <w:p w14:paraId="5BF9AE16" w14:textId="77777777" w:rsidR="00B426BA" w:rsidRDefault="00B426BA">
      <w:pPr>
        <w:pStyle w:val="BodyText"/>
        <w:spacing w:before="4"/>
        <w:rPr>
          <w:b/>
        </w:rPr>
      </w:pPr>
    </w:p>
    <w:p w14:paraId="14986ECB" w14:textId="77777777" w:rsidR="00B426BA" w:rsidRDefault="000712AB">
      <w:pPr>
        <w:pStyle w:val="ListParagraph"/>
        <w:numPr>
          <w:ilvl w:val="1"/>
          <w:numId w:val="17"/>
        </w:numPr>
        <w:tabs>
          <w:tab w:val="left" w:pos="787"/>
        </w:tabs>
        <w:spacing w:line="259" w:lineRule="auto"/>
        <w:ind w:right="433"/>
        <w:jc w:val="both"/>
        <w:rPr>
          <w:b/>
          <w:sz w:val="24"/>
        </w:rPr>
      </w:pPr>
      <w:r>
        <w:rPr>
          <w:b/>
          <w:sz w:val="24"/>
        </w:rPr>
        <w:t xml:space="preserve">Designated Persons </w:t>
      </w:r>
      <w:r>
        <w:rPr>
          <w:sz w:val="24"/>
        </w:rPr>
        <w:t>may Trade in the securities of the Company when the trading</w:t>
      </w:r>
      <w:r>
        <w:rPr>
          <w:spacing w:val="1"/>
          <w:sz w:val="24"/>
        </w:rPr>
        <w:t xml:space="preserve"> </w:t>
      </w:r>
      <w:r>
        <w:rPr>
          <w:sz w:val="24"/>
        </w:rPr>
        <w:t>window is open, after obtaining pre-approval of trades by submitting an application as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Annexure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undertaking as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Annexure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2;</w:t>
      </w:r>
    </w:p>
    <w:p w14:paraId="36DF0B55" w14:textId="77777777" w:rsidR="00B426BA" w:rsidRDefault="000712AB">
      <w:pPr>
        <w:pStyle w:val="ListParagraph"/>
        <w:numPr>
          <w:ilvl w:val="1"/>
          <w:numId w:val="17"/>
        </w:numPr>
        <w:tabs>
          <w:tab w:val="left" w:pos="787"/>
        </w:tabs>
        <w:spacing w:before="160"/>
        <w:ind w:right="438" w:hanging="456"/>
        <w:jc w:val="both"/>
        <w:rPr>
          <w:sz w:val="24"/>
        </w:rPr>
      </w:pPr>
      <w:r>
        <w:rPr>
          <w:sz w:val="24"/>
        </w:rPr>
        <w:t>Designated Persons shall not trade in Securities of the Company and shall not apply for</w:t>
      </w:r>
      <w:r>
        <w:rPr>
          <w:spacing w:val="-52"/>
          <w:sz w:val="24"/>
        </w:rPr>
        <w:t xml:space="preserve"> </w:t>
      </w:r>
      <w:r>
        <w:rPr>
          <w:sz w:val="24"/>
        </w:rPr>
        <w:t>pre clearance if such Designated Person is in possession of UPSI even if the trading</w:t>
      </w:r>
      <w:r>
        <w:rPr>
          <w:spacing w:val="1"/>
          <w:sz w:val="24"/>
        </w:rPr>
        <w:t xml:space="preserve"> </w:t>
      </w:r>
      <w:r>
        <w:rPr>
          <w:sz w:val="24"/>
        </w:rPr>
        <w:t>window</w:t>
      </w:r>
      <w:r>
        <w:rPr>
          <w:spacing w:val="-3"/>
          <w:sz w:val="24"/>
        </w:rPr>
        <w:t xml:space="preserve"> </w:t>
      </w:r>
      <w:r>
        <w:rPr>
          <w:sz w:val="24"/>
        </w:rPr>
        <w:t>is open;</w:t>
      </w:r>
    </w:p>
    <w:p w14:paraId="25C28E74" w14:textId="77777777" w:rsidR="00B426BA" w:rsidRDefault="00B426BA">
      <w:pPr>
        <w:pStyle w:val="BodyText"/>
        <w:spacing w:before="12"/>
      </w:pPr>
    </w:p>
    <w:p w14:paraId="33DFB210" w14:textId="77777777" w:rsidR="00B426BA" w:rsidRDefault="000712AB">
      <w:pPr>
        <w:pStyle w:val="ListParagraph"/>
        <w:numPr>
          <w:ilvl w:val="1"/>
          <w:numId w:val="17"/>
        </w:numPr>
        <w:tabs>
          <w:tab w:val="left" w:pos="787"/>
        </w:tabs>
        <w:ind w:right="440" w:hanging="512"/>
        <w:jc w:val="both"/>
        <w:rPr>
          <w:sz w:val="24"/>
        </w:rPr>
      </w:pPr>
      <w:r>
        <w:rPr>
          <w:sz w:val="24"/>
        </w:rPr>
        <w:t>The Compliance Officer may, after being satisfied that the application and undertaking</w:t>
      </w:r>
      <w:r>
        <w:rPr>
          <w:spacing w:val="-52"/>
          <w:sz w:val="24"/>
        </w:rPr>
        <w:t xml:space="preserve"> </w:t>
      </w:r>
      <w:r>
        <w:rPr>
          <w:sz w:val="24"/>
        </w:rPr>
        <w:t>are true and accurate, approve trading by a Designated Person, on the condition that</w:t>
      </w:r>
      <w:r>
        <w:rPr>
          <w:spacing w:val="1"/>
          <w:sz w:val="24"/>
        </w:rPr>
        <w:t xml:space="preserve"> </w:t>
      </w:r>
      <w:r>
        <w:rPr>
          <w:sz w:val="24"/>
        </w:rPr>
        <w:t>the trade so approved shall be executed within seven trading days following the date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approval.</w:t>
      </w:r>
      <w:r>
        <w:rPr>
          <w:spacing w:val="-2"/>
          <w:sz w:val="24"/>
        </w:rPr>
        <w:t xml:space="preserve"> </w:t>
      </w:r>
      <w:r>
        <w:rPr>
          <w:sz w:val="24"/>
        </w:rPr>
        <w:t>“Trading</w:t>
      </w:r>
      <w:r>
        <w:rPr>
          <w:spacing w:val="-6"/>
          <w:sz w:val="24"/>
        </w:rPr>
        <w:t xml:space="preserve"> </w:t>
      </w:r>
      <w:r>
        <w:rPr>
          <w:sz w:val="24"/>
        </w:rPr>
        <w:t>day”</w:t>
      </w:r>
      <w:r>
        <w:rPr>
          <w:spacing w:val="-2"/>
          <w:sz w:val="24"/>
        </w:rPr>
        <w:t xml:space="preserve"> </w:t>
      </w:r>
      <w:r>
        <w:rPr>
          <w:sz w:val="24"/>
        </w:rPr>
        <w:t>here</w:t>
      </w:r>
      <w:r>
        <w:rPr>
          <w:spacing w:val="-5"/>
          <w:sz w:val="24"/>
        </w:rPr>
        <w:t xml:space="preserve"> </w:t>
      </w:r>
      <w:r>
        <w:rPr>
          <w:sz w:val="24"/>
        </w:rPr>
        <w:t>means</w:t>
      </w:r>
      <w:r>
        <w:rPr>
          <w:spacing w:val="-4"/>
          <w:sz w:val="24"/>
        </w:rPr>
        <w:t xml:space="preserve"> </w:t>
      </w:r>
      <w:r>
        <w:rPr>
          <w:sz w:val="24"/>
        </w:rPr>
        <w:t>those</w:t>
      </w:r>
      <w:r>
        <w:rPr>
          <w:spacing w:val="-5"/>
          <w:sz w:val="24"/>
        </w:rPr>
        <w:t xml:space="preserve"> </w:t>
      </w:r>
      <w:r>
        <w:rPr>
          <w:sz w:val="24"/>
        </w:rPr>
        <w:t>days</w:t>
      </w:r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Stock</w:t>
      </w:r>
      <w:r>
        <w:rPr>
          <w:spacing w:val="-3"/>
          <w:sz w:val="24"/>
        </w:rPr>
        <w:t xml:space="preserve"> </w:t>
      </w:r>
      <w:r>
        <w:rPr>
          <w:sz w:val="24"/>
        </w:rPr>
        <w:t>Exchanges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open;</w:t>
      </w:r>
    </w:p>
    <w:p w14:paraId="27BED2F3" w14:textId="77777777" w:rsidR="00B426BA" w:rsidRDefault="00B426BA">
      <w:pPr>
        <w:pStyle w:val="BodyText"/>
        <w:spacing w:before="8"/>
      </w:pPr>
    </w:p>
    <w:p w14:paraId="5EAF8486" w14:textId="77777777" w:rsidR="00B426BA" w:rsidRDefault="000712AB">
      <w:pPr>
        <w:pStyle w:val="ListParagraph"/>
        <w:numPr>
          <w:ilvl w:val="1"/>
          <w:numId w:val="17"/>
        </w:numPr>
        <w:tabs>
          <w:tab w:val="left" w:pos="787"/>
        </w:tabs>
        <w:spacing w:before="1"/>
        <w:ind w:right="442" w:hanging="509"/>
        <w:jc w:val="both"/>
        <w:rPr>
          <w:sz w:val="24"/>
        </w:rPr>
      </w:pPr>
      <w:r>
        <w:rPr>
          <w:sz w:val="24"/>
        </w:rPr>
        <w:t>The Compliance Officer shall not approve any proposed trade by Designated Person if</w:t>
      </w:r>
      <w:r>
        <w:rPr>
          <w:spacing w:val="1"/>
          <w:sz w:val="24"/>
        </w:rPr>
        <w:t xml:space="preserve"> </w:t>
      </w:r>
      <w:r>
        <w:rPr>
          <w:sz w:val="24"/>
        </w:rPr>
        <w:t>the Compliance Officer determines that such Designated Person is in possession of</w:t>
      </w:r>
      <w:r>
        <w:rPr>
          <w:spacing w:val="1"/>
          <w:sz w:val="24"/>
        </w:rPr>
        <w:t xml:space="preserve"> </w:t>
      </w:r>
      <w:r>
        <w:rPr>
          <w:sz w:val="24"/>
        </w:rPr>
        <w:t>UPSI</w:t>
      </w:r>
      <w:r>
        <w:rPr>
          <w:spacing w:val="-1"/>
          <w:sz w:val="24"/>
        </w:rPr>
        <w:t xml:space="preserve"> </w:t>
      </w:r>
      <w:r>
        <w:rPr>
          <w:sz w:val="24"/>
        </w:rPr>
        <w:t>even</w:t>
      </w:r>
      <w:r>
        <w:rPr>
          <w:spacing w:val="1"/>
          <w:sz w:val="24"/>
        </w:rPr>
        <w:t xml:space="preserve"> </w:t>
      </w:r>
      <w:r>
        <w:rPr>
          <w:sz w:val="24"/>
        </w:rPr>
        <w:t>though the</w:t>
      </w:r>
      <w:r>
        <w:rPr>
          <w:spacing w:val="-4"/>
          <w:sz w:val="24"/>
        </w:rPr>
        <w:t xml:space="preserve"> </w:t>
      </w:r>
      <w:r>
        <w:rPr>
          <w:sz w:val="24"/>
        </w:rPr>
        <w:t>trading</w:t>
      </w:r>
      <w:r>
        <w:rPr>
          <w:spacing w:val="-2"/>
          <w:sz w:val="24"/>
        </w:rPr>
        <w:t xml:space="preserve"> </w:t>
      </w:r>
      <w:r>
        <w:rPr>
          <w:sz w:val="24"/>
        </w:rPr>
        <w:t>window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open;</w:t>
      </w:r>
    </w:p>
    <w:p w14:paraId="0E7BF721" w14:textId="77777777" w:rsidR="00B426BA" w:rsidRDefault="00B426BA">
      <w:pPr>
        <w:pStyle w:val="BodyText"/>
        <w:spacing w:before="11"/>
      </w:pPr>
    </w:p>
    <w:p w14:paraId="44C4566C" w14:textId="77777777" w:rsidR="00B426BA" w:rsidRDefault="000712AB">
      <w:pPr>
        <w:pStyle w:val="ListParagraph"/>
        <w:numPr>
          <w:ilvl w:val="1"/>
          <w:numId w:val="17"/>
        </w:numPr>
        <w:tabs>
          <w:tab w:val="left" w:pos="787"/>
        </w:tabs>
        <w:ind w:right="433" w:hanging="454"/>
        <w:jc w:val="both"/>
        <w:rPr>
          <w:color w:val="080000"/>
          <w:sz w:val="24"/>
        </w:rPr>
      </w:pPr>
      <w:r>
        <w:rPr>
          <w:color w:val="080000"/>
          <w:sz w:val="24"/>
        </w:rPr>
        <w:t>Pre-clearance of trades shall not be required for a trade executed as per an approved</w:t>
      </w:r>
      <w:r>
        <w:rPr>
          <w:color w:val="080000"/>
          <w:spacing w:val="1"/>
          <w:sz w:val="24"/>
        </w:rPr>
        <w:t xml:space="preserve"> </w:t>
      </w:r>
      <w:r>
        <w:rPr>
          <w:color w:val="080000"/>
          <w:sz w:val="24"/>
        </w:rPr>
        <w:t>trading</w:t>
      </w:r>
      <w:r>
        <w:rPr>
          <w:color w:val="080000"/>
          <w:spacing w:val="-3"/>
          <w:sz w:val="24"/>
        </w:rPr>
        <w:t xml:space="preserve"> </w:t>
      </w:r>
      <w:r>
        <w:rPr>
          <w:color w:val="080000"/>
          <w:sz w:val="24"/>
        </w:rPr>
        <w:t>plan;</w:t>
      </w:r>
    </w:p>
    <w:p w14:paraId="3B34583C" w14:textId="77777777" w:rsidR="00B426BA" w:rsidRDefault="00B426BA">
      <w:pPr>
        <w:pStyle w:val="BodyText"/>
        <w:spacing w:before="9"/>
      </w:pPr>
    </w:p>
    <w:p w14:paraId="6229B7F5" w14:textId="77777777" w:rsidR="00B426BA" w:rsidRDefault="000712AB">
      <w:pPr>
        <w:pStyle w:val="ListParagraph"/>
        <w:numPr>
          <w:ilvl w:val="1"/>
          <w:numId w:val="17"/>
        </w:numPr>
        <w:tabs>
          <w:tab w:val="left" w:pos="787"/>
        </w:tabs>
        <w:spacing w:before="1"/>
        <w:ind w:right="424" w:hanging="509"/>
        <w:jc w:val="both"/>
        <w:rPr>
          <w:color w:val="080000"/>
          <w:sz w:val="24"/>
        </w:rPr>
      </w:pPr>
      <w:r>
        <w:rPr>
          <w:color w:val="080000"/>
          <w:sz w:val="24"/>
        </w:rPr>
        <w:t>In case of trade by the Compliance Officer, the Compliance Officer shall obtain pre-</w:t>
      </w:r>
      <w:r>
        <w:rPr>
          <w:color w:val="080000"/>
          <w:spacing w:val="1"/>
          <w:sz w:val="24"/>
        </w:rPr>
        <w:t xml:space="preserve"> </w:t>
      </w:r>
      <w:r>
        <w:rPr>
          <w:color w:val="080000"/>
          <w:sz w:val="24"/>
        </w:rPr>
        <w:t>clearance</w:t>
      </w:r>
      <w:r>
        <w:rPr>
          <w:color w:val="080000"/>
          <w:spacing w:val="-3"/>
          <w:sz w:val="24"/>
        </w:rPr>
        <w:t xml:space="preserve"> </w:t>
      </w:r>
      <w:r>
        <w:rPr>
          <w:color w:val="080000"/>
          <w:sz w:val="24"/>
        </w:rPr>
        <w:t>of</w:t>
      </w:r>
      <w:r>
        <w:rPr>
          <w:color w:val="080000"/>
          <w:spacing w:val="-4"/>
          <w:sz w:val="24"/>
        </w:rPr>
        <w:t xml:space="preserve"> </w:t>
      </w:r>
      <w:r>
        <w:rPr>
          <w:color w:val="080000"/>
          <w:sz w:val="24"/>
        </w:rPr>
        <w:t>trade</w:t>
      </w:r>
      <w:r>
        <w:rPr>
          <w:color w:val="080000"/>
          <w:spacing w:val="-5"/>
          <w:sz w:val="24"/>
        </w:rPr>
        <w:t xml:space="preserve"> </w:t>
      </w:r>
      <w:r>
        <w:rPr>
          <w:color w:val="080000"/>
          <w:sz w:val="24"/>
        </w:rPr>
        <w:t>from</w:t>
      </w:r>
      <w:r>
        <w:rPr>
          <w:color w:val="080000"/>
          <w:spacing w:val="-7"/>
          <w:sz w:val="24"/>
        </w:rPr>
        <w:t xml:space="preserve"> </w:t>
      </w:r>
      <w:r>
        <w:rPr>
          <w:color w:val="080000"/>
          <w:sz w:val="24"/>
        </w:rPr>
        <w:t>the</w:t>
      </w:r>
      <w:r>
        <w:rPr>
          <w:color w:val="080000"/>
          <w:spacing w:val="-2"/>
          <w:sz w:val="24"/>
        </w:rPr>
        <w:t xml:space="preserve"> </w:t>
      </w:r>
      <w:r>
        <w:rPr>
          <w:color w:val="080000"/>
          <w:sz w:val="24"/>
        </w:rPr>
        <w:t>Managing</w:t>
      </w:r>
      <w:r>
        <w:rPr>
          <w:color w:val="080000"/>
          <w:spacing w:val="-6"/>
          <w:sz w:val="24"/>
        </w:rPr>
        <w:t xml:space="preserve"> </w:t>
      </w:r>
      <w:r>
        <w:rPr>
          <w:color w:val="080000"/>
          <w:sz w:val="24"/>
        </w:rPr>
        <w:t>Director/Executive</w:t>
      </w:r>
      <w:r>
        <w:rPr>
          <w:color w:val="080000"/>
          <w:spacing w:val="-4"/>
          <w:sz w:val="24"/>
        </w:rPr>
        <w:t xml:space="preserve"> </w:t>
      </w:r>
      <w:r>
        <w:rPr>
          <w:color w:val="080000"/>
          <w:sz w:val="24"/>
        </w:rPr>
        <w:t>Director</w:t>
      </w:r>
      <w:r>
        <w:rPr>
          <w:color w:val="080000"/>
          <w:spacing w:val="-3"/>
          <w:sz w:val="24"/>
        </w:rPr>
        <w:t xml:space="preserve"> </w:t>
      </w:r>
      <w:r>
        <w:rPr>
          <w:color w:val="080000"/>
          <w:sz w:val="24"/>
        </w:rPr>
        <w:t>of</w:t>
      </w:r>
      <w:r>
        <w:rPr>
          <w:color w:val="080000"/>
          <w:spacing w:val="-3"/>
          <w:sz w:val="24"/>
        </w:rPr>
        <w:t xml:space="preserve"> </w:t>
      </w:r>
      <w:r>
        <w:rPr>
          <w:color w:val="080000"/>
          <w:sz w:val="24"/>
        </w:rPr>
        <w:t>the Company;</w:t>
      </w:r>
    </w:p>
    <w:p w14:paraId="75831AC0" w14:textId="77777777" w:rsidR="00B426BA" w:rsidRDefault="00B426BA">
      <w:pPr>
        <w:pStyle w:val="BodyText"/>
        <w:spacing w:before="8"/>
        <w:rPr>
          <w:sz w:val="25"/>
        </w:rPr>
      </w:pPr>
    </w:p>
    <w:p w14:paraId="41A63568" w14:textId="77777777" w:rsidR="00B426BA" w:rsidRDefault="000712AB">
      <w:pPr>
        <w:pStyle w:val="ListParagraph"/>
        <w:numPr>
          <w:ilvl w:val="1"/>
          <w:numId w:val="17"/>
        </w:numPr>
        <w:tabs>
          <w:tab w:val="left" w:pos="787"/>
        </w:tabs>
        <w:spacing w:line="259" w:lineRule="auto"/>
        <w:ind w:right="428" w:hanging="564"/>
        <w:jc w:val="both"/>
        <w:rPr>
          <w:sz w:val="24"/>
        </w:rPr>
      </w:pPr>
      <w:r>
        <w:rPr>
          <w:sz w:val="24"/>
        </w:rPr>
        <w:t>The Designated Persons shall, within two trading days of the execution of the trade,</w:t>
      </w:r>
      <w:r>
        <w:rPr>
          <w:spacing w:val="1"/>
          <w:sz w:val="24"/>
        </w:rPr>
        <w:t xml:space="preserve"> </w:t>
      </w:r>
      <w:r>
        <w:rPr>
          <w:sz w:val="24"/>
        </w:rPr>
        <w:t>submit the details of trade to the Compliance Officer as per format prescribed in</w:t>
      </w:r>
      <w:r>
        <w:rPr>
          <w:spacing w:val="1"/>
          <w:sz w:val="24"/>
        </w:rPr>
        <w:t xml:space="preserve"> </w:t>
      </w:r>
      <w:r>
        <w:rPr>
          <w:sz w:val="24"/>
        </w:rPr>
        <w:t>Annexure</w:t>
      </w:r>
      <w:r>
        <w:rPr>
          <w:spacing w:val="1"/>
          <w:sz w:val="24"/>
        </w:rPr>
        <w:t xml:space="preserve"> </w:t>
      </w:r>
      <w:r>
        <w:rPr>
          <w:sz w:val="24"/>
        </w:rPr>
        <w:t>5,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cumulative</w:t>
      </w:r>
      <w:r>
        <w:rPr>
          <w:spacing w:val="1"/>
          <w:sz w:val="24"/>
        </w:rPr>
        <w:t xml:space="preserve"> </w:t>
      </w:r>
      <w:r>
        <w:rPr>
          <w:sz w:val="24"/>
        </w:rPr>
        <w:t>trading</w:t>
      </w:r>
      <w:r>
        <w:rPr>
          <w:spacing w:val="1"/>
          <w:sz w:val="24"/>
        </w:rPr>
        <w:t xml:space="preserve"> </w:t>
      </w:r>
      <w:r>
        <w:rPr>
          <w:sz w:val="24"/>
        </w:rPr>
        <w:t>whether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transaction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transactions in any calendar quarter exceeds Rs. 10 lakhs (Ten lakhs) market value.</w:t>
      </w:r>
      <w:r>
        <w:rPr>
          <w:spacing w:val="1"/>
          <w:sz w:val="24"/>
        </w:rPr>
        <w:t xml:space="preserve"> </w:t>
      </w:r>
      <w:r>
        <w:rPr>
          <w:sz w:val="24"/>
        </w:rPr>
        <w:t>“Calendar quarter” here means a period of three month starting from January and so</w:t>
      </w:r>
      <w:r>
        <w:rPr>
          <w:spacing w:val="1"/>
          <w:sz w:val="24"/>
        </w:rPr>
        <w:t xml:space="preserve"> </w:t>
      </w:r>
      <w:r>
        <w:rPr>
          <w:sz w:val="24"/>
        </w:rPr>
        <w:t>on;</w:t>
      </w:r>
    </w:p>
    <w:p w14:paraId="205BA1C9" w14:textId="77777777" w:rsidR="00B426BA" w:rsidRDefault="00B426BA">
      <w:pPr>
        <w:spacing w:line="259" w:lineRule="auto"/>
        <w:jc w:val="both"/>
        <w:rPr>
          <w:sz w:val="24"/>
        </w:rPr>
        <w:sectPr w:rsidR="00B426BA" w:rsidSect="00AD0640">
          <w:pgSz w:w="11920" w:h="16850"/>
          <w:pgMar w:top="1600" w:right="1000" w:bottom="1240" w:left="1220" w:header="0" w:footer="966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765A6F09" w14:textId="77777777" w:rsidR="00B426BA" w:rsidRDefault="000712AB">
      <w:pPr>
        <w:pStyle w:val="ListParagraph"/>
        <w:numPr>
          <w:ilvl w:val="1"/>
          <w:numId w:val="17"/>
        </w:numPr>
        <w:tabs>
          <w:tab w:val="left" w:pos="787"/>
        </w:tabs>
        <w:spacing w:before="62"/>
        <w:ind w:right="427" w:hanging="620"/>
        <w:jc w:val="both"/>
        <w:rPr>
          <w:b/>
          <w:sz w:val="24"/>
        </w:rPr>
      </w:pPr>
      <w:r>
        <w:rPr>
          <w:sz w:val="24"/>
        </w:rPr>
        <w:lastRenderedPageBreak/>
        <w:t>The Designated Person shall, within two days of the execution of the trade, submit the</w:t>
      </w:r>
      <w:r>
        <w:rPr>
          <w:spacing w:val="1"/>
          <w:sz w:val="24"/>
        </w:rPr>
        <w:t xml:space="preserve"> </w:t>
      </w:r>
      <w:r>
        <w:rPr>
          <w:sz w:val="24"/>
        </w:rPr>
        <w:t>details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trade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Compliance</w:t>
      </w:r>
      <w:r>
        <w:rPr>
          <w:spacing w:val="1"/>
          <w:sz w:val="24"/>
        </w:rPr>
        <w:t xml:space="preserve"> </w:t>
      </w:r>
      <w:r>
        <w:rPr>
          <w:sz w:val="24"/>
        </w:rPr>
        <w:t>Officer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Annexure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transaction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undertaken,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effect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filed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said form;</w:t>
      </w:r>
    </w:p>
    <w:p w14:paraId="0662B65E" w14:textId="77777777" w:rsidR="00B426BA" w:rsidRDefault="00B426BA">
      <w:pPr>
        <w:pStyle w:val="BodyText"/>
        <w:spacing w:before="6"/>
        <w:rPr>
          <w:b/>
        </w:rPr>
      </w:pPr>
    </w:p>
    <w:p w14:paraId="13FADEA3" w14:textId="77777777" w:rsidR="00B426BA" w:rsidRDefault="000712AB">
      <w:pPr>
        <w:pStyle w:val="ListParagraph"/>
        <w:numPr>
          <w:ilvl w:val="1"/>
          <w:numId w:val="17"/>
        </w:numPr>
        <w:tabs>
          <w:tab w:val="left" w:pos="787"/>
        </w:tabs>
        <w:spacing w:before="1"/>
        <w:ind w:right="430" w:hanging="504"/>
        <w:jc w:val="both"/>
        <w:rPr>
          <w:sz w:val="24"/>
        </w:rPr>
      </w:pPr>
      <w:r>
        <w:rPr>
          <w:sz w:val="24"/>
        </w:rPr>
        <w:t xml:space="preserve">If the pre-cleared trade is not executed within </w:t>
      </w:r>
      <w:r>
        <w:rPr>
          <w:b/>
          <w:sz w:val="24"/>
        </w:rPr>
        <w:t xml:space="preserve">seven trading days </w:t>
      </w:r>
      <w:r>
        <w:rPr>
          <w:sz w:val="24"/>
        </w:rPr>
        <w:t>after the approval is</w:t>
      </w:r>
      <w:r>
        <w:rPr>
          <w:spacing w:val="1"/>
          <w:sz w:val="24"/>
        </w:rPr>
        <w:t xml:space="preserve"> </w:t>
      </w:r>
      <w:r>
        <w:rPr>
          <w:sz w:val="24"/>
        </w:rPr>
        <w:t>given,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Designated</w:t>
      </w:r>
      <w:r>
        <w:rPr>
          <w:spacing w:val="-1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must secure</w:t>
      </w:r>
      <w:r>
        <w:rPr>
          <w:spacing w:val="-4"/>
          <w:sz w:val="24"/>
        </w:rPr>
        <w:t xml:space="preserve"> </w:t>
      </w:r>
      <w:r>
        <w:rPr>
          <w:sz w:val="24"/>
        </w:rPr>
        <w:t>pre-clearance 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transaction</w:t>
      </w:r>
      <w:r>
        <w:rPr>
          <w:spacing w:val="-3"/>
          <w:sz w:val="24"/>
        </w:rPr>
        <w:t xml:space="preserve"> </w:t>
      </w:r>
      <w:r>
        <w:rPr>
          <w:sz w:val="24"/>
        </w:rPr>
        <w:t>again;</w:t>
      </w:r>
    </w:p>
    <w:p w14:paraId="1A3BC652" w14:textId="77777777" w:rsidR="00B426BA" w:rsidRDefault="00B426BA">
      <w:pPr>
        <w:pStyle w:val="BodyText"/>
        <w:spacing w:before="11"/>
        <w:rPr>
          <w:sz w:val="23"/>
        </w:rPr>
      </w:pPr>
    </w:p>
    <w:p w14:paraId="0233E6A0" w14:textId="77777777" w:rsidR="00B426BA" w:rsidRDefault="000712AB">
      <w:pPr>
        <w:pStyle w:val="ListParagraph"/>
        <w:numPr>
          <w:ilvl w:val="1"/>
          <w:numId w:val="17"/>
        </w:numPr>
        <w:tabs>
          <w:tab w:val="left" w:pos="787"/>
        </w:tabs>
        <w:ind w:right="424" w:hanging="449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Designated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trades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securities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complying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pre-</w:t>
      </w:r>
      <w:r>
        <w:rPr>
          <w:spacing w:val="1"/>
          <w:sz w:val="24"/>
        </w:rPr>
        <w:t xml:space="preserve"> </w:t>
      </w:r>
      <w:r>
        <w:rPr>
          <w:sz w:val="24"/>
        </w:rPr>
        <w:t>clearance procedure as described in these Code of Conduct or gives false undertakings</w:t>
      </w:r>
      <w:r>
        <w:rPr>
          <w:spacing w:val="1"/>
          <w:sz w:val="24"/>
        </w:rPr>
        <w:t xml:space="preserve"> </w:t>
      </w:r>
      <w:r>
        <w:rPr>
          <w:sz w:val="24"/>
        </w:rPr>
        <w:t>and/or</w:t>
      </w:r>
      <w:r>
        <w:rPr>
          <w:spacing w:val="1"/>
          <w:sz w:val="24"/>
        </w:rPr>
        <w:t xml:space="preserve"> </w:t>
      </w:r>
      <w:r>
        <w:rPr>
          <w:sz w:val="24"/>
        </w:rPr>
        <w:t>makes</w:t>
      </w:r>
      <w:r>
        <w:rPr>
          <w:spacing w:val="1"/>
          <w:sz w:val="24"/>
        </w:rPr>
        <w:t xml:space="preserve"> </w:t>
      </w:r>
      <w:r>
        <w:rPr>
          <w:sz w:val="24"/>
        </w:rPr>
        <w:t>misrepresentations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undertakings</w:t>
      </w:r>
      <w:r>
        <w:rPr>
          <w:spacing w:val="1"/>
          <w:sz w:val="24"/>
        </w:rPr>
        <w:t xml:space="preserve"> </w:t>
      </w:r>
      <w:r>
        <w:rPr>
          <w:sz w:val="24"/>
        </w:rPr>
        <w:t>executed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him/her</w:t>
      </w:r>
      <w:r>
        <w:rPr>
          <w:spacing w:val="1"/>
          <w:sz w:val="24"/>
        </w:rPr>
        <w:t xml:space="preserve"> </w:t>
      </w:r>
      <w:r>
        <w:rPr>
          <w:sz w:val="24"/>
        </w:rPr>
        <w:t>while</w:t>
      </w:r>
      <w:r>
        <w:rPr>
          <w:spacing w:val="1"/>
          <w:sz w:val="24"/>
        </w:rPr>
        <w:t xml:space="preserve"> </w:t>
      </w:r>
      <w:r>
        <w:rPr>
          <w:sz w:val="24"/>
        </w:rPr>
        <w:t>complying with the pre-clearance procedure shall be subjected to the penal actions as</w:t>
      </w:r>
      <w:r>
        <w:rPr>
          <w:spacing w:val="1"/>
          <w:sz w:val="24"/>
        </w:rPr>
        <w:t xml:space="preserve"> </w:t>
      </w:r>
      <w:r>
        <w:rPr>
          <w:sz w:val="24"/>
        </w:rPr>
        <w:t>mentioned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Code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Conduct;</w:t>
      </w:r>
    </w:p>
    <w:p w14:paraId="1C232965" w14:textId="77777777" w:rsidR="00B426BA" w:rsidRDefault="00B426BA">
      <w:pPr>
        <w:pStyle w:val="BodyText"/>
        <w:spacing w:before="4"/>
      </w:pPr>
    </w:p>
    <w:p w14:paraId="0BF7D40D" w14:textId="77777777" w:rsidR="00B426BA" w:rsidRDefault="000712AB">
      <w:pPr>
        <w:pStyle w:val="ListParagraph"/>
        <w:numPr>
          <w:ilvl w:val="1"/>
          <w:numId w:val="17"/>
        </w:numPr>
        <w:tabs>
          <w:tab w:val="left" w:pos="787"/>
        </w:tabs>
        <w:spacing w:before="1"/>
        <w:ind w:right="427" w:hanging="504"/>
        <w:jc w:val="both"/>
        <w:rPr>
          <w:sz w:val="24"/>
        </w:rPr>
      </w:pPr>
      <w:r>
        <w:rPr>
          <w:sz w:val="24"/>
        </w:rPr>
        <w:t>Nothing in this rule shall apply, if the cumulative trading whether in one transaction 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 series of transactions </w:t>
      </w:r>
      <w:r>
        <w:rPr>
          <w:b/>
          <w:sz w:val="24"/>
        </w:rPr>
        <w:t>in any financial year does not exceed Rs. 10 lakh (Ten lakhs 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market value) </w:t>
      </w:r>
      <w:r>
        <w:rPr>
          <w:sz w:val="24"/>
        </w:rPr>
        <w:t>or such other amount as may be specified by the Board of Directors</w:t>
      </w:r>
      <w:r>
        <w:rPr>
          <w:spacing w:val="1"/>
          <w:sz w:val="24"/>
        </w:rPr>
        <w:t xml:space="preserve"> </w:t>
      </w:r>
      <w:r>
        <w:rPr>
          <w:sz w:val="24"/>
        </w:rPr>
        <w:t>from time to time provided the Designated Person is not in possession of UPSI while</w:t>
      </w:r>
      <w:r>
        <w:rPr>
          <w:spacing w:val="1"/>
          <w:sz w:val="24"/>
        </w:rPr>
        <w:t xml:space="preserve"> </w:t>
      </w:r>
      <w:r>
        <w:rPr>
          <w:sz w:val="24"/>
        </w:rPr>
        <w:t>executing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trade.</w:t>
      </w:r>
    </w:p>
    <w:p w14:paraId="3D8E9E5C" w14:textId="77777777" w:rsidR="00B426BA" w:rsidRDefault="00B426BA">
      <w:pPr>
        <w:pStyle w:val="BodyText"/>
        <w:spacing w:before="1"/>
      </w:pPr>
    </w:p>
    <w:p w14:paraId="235E0CA2" w14:textId="77777777" w:rsidR="00B426BA" w:rsidRDefault="000712AB">
      <w:pPr>
        <w:pStyle w:val="Heading1"/>
        <w:numPr>
          <w:ilvl w:val="0"/>
          <w:numId w:val="17"/>
        </w:numPr>
        <w:tabs>
          <w:tab w:val="left" w:pos="581"/>
        </w:tabs>
      </w:pPr>
      <w:r>
        <w:t>Additional</w:t>
      </w:r>
      <w:r>
        <w:rPr>
          <w:spacing w:val="-9"/>
        </w:rPr>
        <w:t xml:space="preserve"> </w:t>
      </w:r>
      <w:r>
        <w:t>trading</w:t>
      </w:r>
      <w:r>
        <w:rPr>
          <w:spacing w:val="-8"/>
        </w:rPr>
        <w:t xml:space="preserve"> </w:t>
      </w:r>
      <w:r>
        <w:t>restrictions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Designated</w:t>
      </w:r>
      <w:r>
        <w:rPr>
          <w:spacing w:val="-7"/>
        </w:rPr>
        <w:t xml:space="preserve"> </w:t>
      </w:r>
      <w:r>
        <w:t>Persons:</w:t>
      </w:r>
    </w:p>
    <w:p w14:paraId="6A177B31" w14:textId="77777777" w:rsidR="00B426BA" w:rsidRDefault="00B426BA">
      <w:pPr>
        <w:pStyle w:val="BodyText"/>
        <w:spacing w:before="12"/>
        <w:rPr>
          <w:b/>
          <w:sz w:val="23"/>
        </w:rPr>
      </w:pPr>
    </w:p>
    <w:p w14:paraId="21DDE690" w14:textId="77777777" w:rsidR="00B426BA" w:rsidRDefault="000712AB">
      <w:pPr>
        <w:pStyle w:val="ListParagraph"/>
        <w:numPr>
          <w:ilvl w:val="1"/>
          <w:numId w:val="17"/>
        </w:numPr>
        <w:tabs>
          <w:tab w:val="left" w:pos="787"/>
        </w:tabs>
        <w:ind w:right="426"/>
        <w:jc w:val="both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Director,</w:t>
      </w:r>
      <w:r>
        <w:rPr>
          <w:spacing w:val="1"/>
          <w:sz w:val="24"/>
        </w:rPr>
        <w:t xml:space="preserve"> </w:t>
      </w:r>
      <w:r>
        <w:rPr>
          <w:sz w:val="24"/>
        </w:rPr>
        <w:t>Key</w:t>
      </w:r>
      <w:r>
        <w:rPr>
          <w:spacing w:val="1"/>
          <w:sz w:val="24"/>
        </w:rPr>
        <w:t xml:space="preserve"> </w:t>
      </w:r>
      <w:r>
        <w:rPr>
          <w:sz w:val="24"/>
        </w:rPr>
        <w:t>Managerial</w:t>
      </w:r>
      <w:r>
        <w:rPr>
          <w:spacing w:val="1"/>
          <w:sz w:val="24"/>
        </w:rPr>
        <w:t xml:space="preserve"> </w:t>
      </w:r>
      <w:r>
        <w:rPr>
          <w:sz w:val="24"/>
        </w:rPr>
        <w:t>Personnel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Designated</w:t>
      </w:r>
      <w:r>
        <w:rPr>
          <w:spacing w:val="1"/>
          <w:sz w:val="24"/>
        </w:rPr>
        <w:t xml:space="preserve"> </w:t>
      </w:r>
      <w:r>
        <w:rPr>
          <w:sz w:val="24"/>
        </w:rPr>
        <w:t>Persons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enter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</w:rPr>
        <w:t xml:space="preserve"> </w:t>
      </w:r>
      <w:r>
        <w:rPr>
          <w:sz w:val="24"/>
        </w:rPr>
        <w:t>derivative</w:t>
      </w:r>
      <w:r>
        <w:rPr>
          <w:spacing w:val="-7"/>
          <w:sz w:val="24"/>
        </w:rPr>
        <w:t xml:space="preserve"> </w:t>
      </w:r>
      <w:r>
        <w:rPr>
          <w:sz w:val="24"/>
        </w:rPr>
        <w:t>transactions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respect of</w:t>
      </w:r>
      <w:r>
        <w:rPr>
          <w:spacing w:val="-1"/>
          <w:sz w:val="24"/>
        </w:rPr>
        <w:t xml:space="preserve"> </w:t>
      </w:r>
      <w:r>
        <w:rPr>
          <w:sz w:val="24"/>
        </w:rPr>
        <w:t>the securities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 Company;</w:t>
      </w:r>
    </w:p>
    <w:p w14:paraId="58E2DB08" w14:textId="77777777" w:rsidR="00B426BA" w:rsidRDefault="00B426BA">
      <w:pPr>
        <w:pStyle w:val="BodyText"/>
        <w:spacing w:before="7"/>
      </w:pPr>
    </w:p>
    <w:p w14:paraId="11F9AF01" w14:textId="77777777" w:rsidR="00B426BA" w:rsidRDefault="000712AB">
      <w:pPr>
        <w:pStyle w:val="ListParagraph"/>
        <w:numPr>
          <w:ilvl w:val="1"/>
          <w:numId w:val="17"/>
        </w:numPr>
        <w:tabs>
          <w:tab w:val="left" w:pos="786"/>
          <w:tab w:val="left" w:pos="787"/>
        </w:tabs>
        <w:ind w:hanging="457"/>
        <w:jc w:val="left"/>
        <w:rPr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Designated</w:t>
      </w:r>
      <w:r>
        <w:rPr>
          <w:spacing w:val="-2"/>
          <w:sz w:val="24"/>
        </w:rPr>
        <w:t xml:space="preserve"> </w:t>
      </w:r>
      <w:r>
        <w:rPr>
          <w:sz w:val="24"/>
        </w:rPr>
        <w:t>Person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intra-day</w:t>
      </w:r>
      <w:r>
        <w:rPr>
          <w:spacing w:val="-6"/>
          <w:sz w:val="24"/>
        </w:rPr>
        <w:t xml:space="preserve"> </w:t>
      </w:r>
      <w:r>
        <w:rPr>
          <w:sz w:val="24"/>
        </w:rPr>
        <w:t>trading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securities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Company;</w:t>
      </w:r>
    </w:p>
    <w:p w14:paraId="32BB7ED3" w14:textId="77777777" w:rsidR="00B426BA" w:rsidRDefault="00B426BA">
      <w:pPr>
        <w:pStyle w:val="BodyText"/>
        <w:spacing w:before="12"/>
        <w:rPr>
          <w:sz w:val="23"/>
        </w:rPr>
      </w:pPr>
    </w:p>
    <w:p w14:paraId="5DFD26BD" w14:textId="77777777" w:rsidR="00B426BA" w:rsidRDefault="000712AB">
      <w:pPr>
        <w:pStyle w:val="ListParagraph"/>
        <w:numPr>
          <w:ilvl w:val="1"/>
          <w:numId w:val="17"/>
        </w:numPr>
        <w:tabs>
          <w:tab w:val="left" w:pos="787"/>
        </w:tabs>
        <w:ind w:right="430" w:hanging="512"/>
        <w:jc w:val="both"/>
        <w:rPr>
          <w:sz w:val="24"/>
        </w:rPr>
      </w:pPr>
      <w:r>
        <w:rPr>
          <w:sz w:val="24"/>
        </w:rPr>
        <w:t>All Designated Persons who trade in the securities of the company shall not enter into</w:t>
      </w:r>
      <w:r>
        <w:rPr>
          <w:spacing w:val="1"/>
          <w:sz w:val="24"/>
        </w:rPr>
        <w:t xml:space="preserve"> </w:t>
      </w:r>
      <w:r>
        <w:rPr>
          <w:sz w:val="24"/>
        </w:rPr>
        <w:t>an opposite transaction/contra trade (buy and sell any number of securities and vice</w:t>
      </w:r>
      <w:r>
        <w:rPr>
          <w:spacing w:val="1"/>
          <w:sz w:val="24"/>
        </w:rPr>
        <w:t xml:space="preserve"> </w:t>
      </w:r>
      <w:r>
        <w:rPr>
          <w:sz w:val="24"/>
        </w:rPr>
        <w:t>versa) during the next six months following the prior transaction. In case of any contra</w:t>
      </w:r>
      <w:r>
        <w:rPr>
          <w:spacing w:val="1"/>
          <w:sz w:val="24"/>
        </w:rPr>
        <w:t xml:space="preserve"> </w:t>
      </w:r>
      <w:r>
        <w:rPr>
          <w:sz w:val="24"/>
        </w:rPr>
        <w:t>trade is executed, inadvertently or otherwise, in violation of such a restriction, the</w:t>
      </w:r>
      <w:r>
        <w:rPr>
          <w:spacing w:val="1"/>
          <w:sz w:val="24"/>
        </w:rPr>
        <w:t xml:space="preserve"> </w:t>
      </w:r>
      <w:r>
        <w:rPr>
          <w:sz w:val="24"/>
        </w:rPr>
        <w:t>profits from such trade shall be liable to be disgorged for remittance to the SEBI for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credit to the Investor Protection and Education Fund administered by SEBI. </w:t>
      </w:r>
      <w:proofErr w:type="gramStart"/>
      <w:r>
        <w:rPr>
          <w:sz w:val="24"/>
        </w:rPr>
        <w:t>However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the compliance officer</w:t>
      </w:r>
      <w:r>
        <w:rPr>
          <w:spacing w:val="54"/>
          <w:sz w:val="24"/>
        </w:rPr>
        <w:t xml:space="preserve"> </w:t>
      </w:r>
      <w:r>
        <w:rPr>
          <w:sz w:val="24"/>
        </w:rPr>
        <w:t>is empowered to grant relaxation from</w:t>
      </w:r>
      <w:r>
        <w:rPr>
          <w:spacing w:val="54"/>
          <w:sz w:val="24"/>
        </w:rPr>
        <w:t xml:space="preserve"> </w:t>
      </w:r>
      <w:r>
        <w:rPr>
          <w:sz w:val="24"/>
        </w:rPr>
        <w:t>strict application of</w:t>
      </w:r>
      <w:r>
        <w:rPr>
          <w:spacing w:val="1"/>
          <w:sz w:val="24"/>
        </w:rPr>
        <w:t xml:space="preserve"> </w:t>
      </w:r>
      <w:r>
        <w:rPr>
          <w:sz w:val="24"/>
        </w:rPr>
        <w:t>such restriction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reasons 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recorded in</w:t>
      </w:r>
      <w:r>
        <w:rPr>
          <w:spacing w:val="3"/>
          <w:sz w:val="24"/>
        </w:rPr>
        <w:t xml:space="preserve"> </w:t>
      </w:r>
      <w:r>
        <w:rPr>
          <w:sz w:val="24"/>
        </w:rPr>
        <w:t>writing;</w:t>
      </w:r>
    </w:p>
    <w:p w14:paraId="53C40271" w14:textId="77777777" w:rsidR="00B426BA" w:rsidRDefault="00B426BA">
      <w:pPr>
        <w:pStyle w:val="BodyText"/>
        <w:spacing w:before="1"/>
      </w:pPr>
    </w:p>
    <w:p w14:paraId="219E8477" w14:textId="77777777" w:rsidR="00B426BA" w:rsidRDefault="000712AB">
      <w:pPr>
        <w:pStyle w:val="ListParagraph"/>
        <w:numPr>
          <w:ilvl w:val="1"/>
          <w:numId w:val="17"/>
        </w:numPr>
        <w:tabs>
          <w:tab w:val="left" w:pos="787"/>
        </w:tabs>
        <w:ind w:right="435" w:hanging="509"/>
        <w:jc w:val="both"/>
        <w:rPr>
          <w:sz w:val="24"/>
        </w:rPr>
      </w:pPr>
      <w:r>
        <w:rPr>
          <w:sz w:val="24"/>
        </w:rPr>
        <w:t>The above restriction on opposite transaction/contra trade shall not apply in case of</w:t>
      </w:r>
      <w:r>
        <w:rPr>
          <w:spacing w:val="1"/>
          <w:sz w:val="24"/>
        </w:rPr>
        <w:t xml:space="preserve"> </w:t>
      </w:r>
      <w:r>
        <w:rPr>
          <w:sz w:val="24"/>
        </w:rPr>
        <w:t>exercise / sale of ESOP shares provided the Designated Persons do not possess UPSI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sale</w:t>
      </w:r>
      <w:r>
        <w:rPr>
          <w:spacing w:val="-2"/>
          <w:sz w:val="24"/>
        </w:rPr>
        <w:t xml:space="preserve"> </w:t>
      </w:r>
      <w:r>
        <w:rPr>
          <w:sz w:val="24"/>
        </w:rPr>
        <w:t>is executed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trading</w:t>
      </w:r>
      <w:r>
        <w:rPr>
          <w:spacing w:val="-2"/>
          <w:sz w:val="24"/>
        </w:rPr>
        <w:t xml:space="preserve"> </w:t>
      </w:r>
      <w:r>
        <w:rPr>
          <w:sz w:val="24"/>
        </w:rPr>
        <w:t>window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open;</w:t>
      </w:r>
    </w:p>
    <w:p w14:paraId="594C93C8" w14:textId="77777777" w:rsidR="00B426BA" w:rsidRDefault="00B426BA">
      <w:pPr>
        <w:pStyle w:val="BodyText"/>
        <w:spacing w:before="12"/>
        <w:rPr>
          <w:sz w:val="23"/>
        </w:rPr>
      </w:pPr>
    </w:p>
    <w:p w14:paraId="69CE5597" w14:textId="77777777" w:rsidR="00B426BA" w:rsidRDefault="000712AB">
      <w:pPr>
        <w:pStyle w:val="ListParagraph"/>
        <w:numPr>
          <w:ilvl w:val="1"/>
          <w:numId w:val="17"/>
        </w:numPr>
        <w:tabs>
          <w:tab w:val="left" w:pos="787"/>
        </w:tabs>
        <w:ind w:right="430" w:hanging="454"/>
        <w:jc w:val="both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Designated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trade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securities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Company,</w:t>
      </w:r>
      <w:r>
        <w:rPr>
          <w:spacing w:val="1"/>
          <w:sz w:val="24"/>
        </w:rPr>
        <w:t xml:space="preserve"> </w:t>
      </w:r>
      <w:r>
        <w:rPr>
          <w:sz w:val="24"/>
        </w:rPr>
        <w:t>whether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-52"/>
          <w:sz w:val="24"/>
        </w:rPr>
        <w:t xml:space="preserve"> </w:t>
      </w:r>
      <w:r>
        <w:rPr>
          <w:sz w:val="24"/>
        </w:rPr>
        <w:t>portfolio managers/agents/securities brokers or otherwise, except in accordance with</w:t>
      </w:r>
      <w:r>
        <w:rPr>
          <w:spacing w:val="1"/>
          <w:sz w:val="24"/>
        </w:rPr>
        <w:t xml:space="preserve"> </w:t>
      </w:r>
      <w:r>
        <w:rPr>
          <w:sz w:val="24"/>
        </w:rPr>
        <w:t>the Code of Conduct and after obtaining prior approval from the Compliance Officer of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Company,</w:t>
      </w:r>
      <w:r>
        <w:rPr>
          <w:spacing w:val="1"/>
          <w:sz w:val="24"/>
        </w:rPr>
        <w:t xml:space="preserve"> </w:t>
      </w:r>
      <w:r>
        <w:rPr>
          <w:sz w:val="24"/>
        </w:rPr>
        <w:t>wherever</w:t>
      </w:r>
      <w:r>
        <w:rPr>
          <w:spacing w:val="1"/>
          <w:sz w:val="24"/>
        </w:rPr>
        <w:t xml:space="preserve"> </w:t>
      </w:r>
      <w:r>
        <w:rPr>
          <w:sz w:val="24"/>
        </w:rPr>
        <w:t>required.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Designated</w:t>
      </w:r>
      <w:r>
        <w:rPr>
          <w:spacing w:val="1"/>
          <w:sz w:val="24"/>
        </w:rPr>
        <w:t xml:space="preserve"> </w:t>
      </w:r>
      <w:r>
        <w:rPr>
          <w:sz w:val="24"/>
        </w:rPr>
        <w:t>Persons to instruct in writing to their respective portfolio managers/agents/securities</w:t>
      </w:r>
      <w:r>
        <w:rPr>
          <w:spacing w:val="1"/>
          <w:sz w:val="24"/>
        </w:rPr>
        <w:t xml:space="preserve"> </w:t>
      </w:r>
      <w:r>
        <w:rPr>
          <w:sz w:val="24"/>
        </w:rPr>
        <w:t>brokers</w:t>
      </w:r>
      <w:r>
        <w:rPr>
          <w:spacing w:val="26"/>
          <w:sz w:val="24"/>
        </w:rPr>
        <w:t xml:space="preserve"> </w:t>
      </w:r>
      <w:r>
        <w:rPr>
          <w:sz w:val="24"/>
        </w:rPr>
        <w:t>or</w:t>
      </w:r>
      <w:r>
        <w:rPr>
          <w:spacing w:val="24"/>
          <w:sz w:val="24"/>
        </w:rPr>
        <w:t xml:space="preserve"> </w:t>
      </w:r>
      <w:r>
        <w:rPr>
          <w:sz w:val="24"/>
        </w:rPr>
        <w:t>others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obtain</w:t>
      </w:r>
      <w:r>
        <w:rPr>
          <w:spacing w:val="25"/>
          <w:sz w:val="24"/>
        </w:rPr>
        <w:t xml:space="preserve"> </w:t>
      </w:r>
      <w:r>
        <w:rPr>
          <w:sz w:val="24"/>
        </w:rPr>
        <w:t>prior</w:t>
      </w:r>
      <w:r>
        <w:rPr>
          <w:spacing w:val="21"/>
          <w:sz w:val="24"/>
        </w:rPr>
        <w:t xml:space="preserve"> </w:t>
      </w:r>
      <w:r>
        <w:rPr>
          <w:sz w:val="24"/>
        </w:rPr>
        <w:t>approval</w:t>
      </w:r>
      <w:r>
        <w:rPr>
          <w:spacing w:val="19"/>
          <w:sz w:val="24"/>
        </w:rPr>
        <w:t xml:space="preserve"> </w:t>
      </w:r>
      <w:r>
        <w:rPr>
          <w:sz w:val="24"/>
        </w:rPr>
        <w:t>from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Designated</w:t>
      </w:r>
      <w:r>
        <w:rPr>
          <w:spacing w:val="23"/>
          <w:sz w:val="24"/>
        </w:rPr>
        <w:t xml:space="preserve"> </w:t>
      </w:r>
      <w:r>
        <w:rPr>
          <w:sz w:val="24"/>
        </w:rPr>
        <w:t>Person</w:t>
      </w:r>
      <w:r>
        <w:rPr>
          <w:spacing w:val="27"/>
          <w:sz w:val="24"/>
        </w:rPr>
        <w:t xml:space="preserve"> </w:t>
      </w:r>
      <w:r>
        <w:rPr>
          <w:sz w:val="24"/>
        </w:rPr>
        <w:t>before</w:t>
      </w:r>
    </w:p>
    <w:p w14:paraId="2BB67E50" w14:textId="77777777" w:rsidR="00B426BA" w:rsidRDefault="00B426BA">
      <w:pPr>
        <w:jc w:val="both"/>
        <w:rPr>
          <w:sz w:val="24"/>
        </w:rPr>
        <w:sectPr w:rsidR="00B426BA" w:rsidSect="00AD0640">
          <w:pgSz w:w="11920" w:h="16850"/>
          <w:pgMar w:top="1600" w:right="1000" w:bottom="1240" w:left="1220" w:header="0" w:footer="966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13189197" w14:textId="77777777" w:rsidR="00B426BA" w:rsidRDefault="000712AB">
      <w:pPr>
        <w:pStyle w:val="BodyText"/>
        <w:spacing w:before="62"/>
        <w:ind w:left="786" w:right="428"/>
        <w:jc w:val="both"/>
      </w:pPr>
      <w:r>
        <w:lastRenderedPageBreak/>
        <w:t>executing any trades for and on behalf of the Designated Person or their immediate</w:t>
      </w:r>
      <w:r>
        <w:rPr>
          <w:spacing w:val="1"/>
        </w:rPr>
        <w:t xml:space="preserve"> </w:t>
      </w:r>
      <w:r>
        <w:t>relatives.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trading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securities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portfolio</w:t>
      </w:r>
      <w:r>
        <w:rPr>
          <w:spacing w:val="1"/>
        </w:rPr>
        <w:t xml:space="preserve"> </w:t>
      </w:r>
      <w:r>
        <w:t>managers/agents/</w:t>
      </w:r>
      <w:r>
        <w:rPr>
          <w:spacing w:val="1"/>
        </w:rPr>
        <w:t xml:space="preserve"> </w:t>
      </w:r>
      <w:r>
        <w:t>securities brokers or others, the sole responsibility for such trading in securities of the</w:t>
      </w:r>
      <w:r>
        <w:rPr>
          <w:spacing w:val="1"/>
        </w:rPr>
        <w:t xml:space="preserve"> </w:t>
      </w:r>
      <w:r>
        <w:t>Company rests solely on the concerned Designated Person including consequences for</w:t>
      </w:r>
      <w:r>
        <w:rPr>
          <w:spacing w:val="1"/>
        </w:rPr>
        <w:t xml:space="preserve"> </w:t>
      </w:r>
      <w:r>
        <w:t>violation, if any, of the Code of Conduct and the Designated Person’s trades would be</w:t>
      </w:r>
      <w:r>
        <w:rPr>
          <w:spacing w:val="1"/>
        </w:rPr>
        <w:t xml:space="preserve"> </w:t>
      </w:r>
      <w:r>
        <w:t>presumed to have been carried out with his/her knowledge and permission for such</w:t>
      </w:r>
      <w:r>
        <w:rPr>
          <w:spacing w:val="1"/>
        </w:rPr>
        <w:t xml:space="preserve"> </w:t>
      </w:r>
      <w:r>
        <w:t>trading. The Designated Persons are required to inform their portfolio managers about</w:t>
      </w:r>
      <w:r>
        <w:rPr>
          <w:spacing w:val="-52"/>
        </w:rPr>
        <w:t xml:space="preserve"> </w:t>
      </w:r>
      <w:r>
        <w:t>trading window closure periods with a clear instruction of not to execute any trade on</w:t>
      </w:r>
      <w:r>
        <w:rPr>
          <w:spacing w:val="1"/>
        </w:rPr>
        <w:t xml:space="preserve"> </w:t>
      </w:r>
      <w:r>
        <w:t>behalf of</w:t>
      </w:r>
      <w:r>
        <w:rPr>
          <w:spacing w:val="-2"/>
        </w:rPr>
        <w:t xml:space="preserve"> </w:t>
      </w:r>
      <w:r>
        <w:t>the Designated</w:t>
      </w:r>
      <w:r>
        <w:rPr>
          <w:spacing w:val="-4"/>
        </w:rPr>
        <w:t xml:space="preserve"> </w:t>
      </w:r>
      <w:r>
        <w:t>Persons</w:t>
      </w:r>
      <w:r>
        <w:rPr>
          <w:spacing w:val="-3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trading</w:t>
      </w:r>
      <w:r>
        <w:rPr>
          <w:spacing w:val="-2"/>
        </w:rPr>
        <w:t xml:space="preserve"> </w:t>
      </w:r>
      <w:r>
        <w:t>window</w:t>
      </w:r>
      <w:r>
        <w:rPr>
          <w:spacing w:val="1"/>
        </w:rPr>
        <w:t xml:space="preserve"> </w:t>
      </w:r>
      <w:r>
        <w:t>closure.</w:t>
      </w:r>
    </w:p>
    <w:p w14:paraId="30960F1F" w14:textId="77777777" w:rsidR="00B426BA" w:rsidRDefault="00B426BA">
      <w:pPr>
        <w:pStyle w:val="BodyText"/>
        <w:spacing w:before="10"/>
      </w:pPr>
    </w:p>
    <w:p w14:paraId="07CED3C2" w14:textId="77777777" w:rsidR="00B426BA" w:rsidRDefault="000712AB">
      <w:pPr>
        <w:pStyle w:val="Heading1"/>
        <w:numPr>
          <w:ilvl w:val="0"/>
          <w:numId w:val="17"/>
        </w:numPr>
        <w:tabs>
          <w:tab w:val="left" w:pos="581"/>
        </w:tabs>
      </w:pPr>
      <w:r>
        <w:t>Trading</w:t>
      </w:r>
      <w:r>
        <w:rPr>
          <w:spacing w:val="-6"/>
        </w:rPr>
        <w:t xml:space="preserve"> </w:t>
      </w:r>
      <w:r>
        <w:t>Plan:</w:t>
      </w:r>
    </w:p>
    <w:p w14:paraId="249E757F" w14:textId="77777777" w:rsidR="00B426BA" w:rsidRDefault="00B426BA">
      <w:pPr>
        <w:pStyle w:val="BodyText"/>
        <w:spacing w:before="10"/>
        <w:rPr>
          <w:b/>
          <w:sz w:val="22"/>
        </w:rPr>
      </w:pPr>
    </w:p>
    <w:p w14:paraId="6E0E4F91" w14:textId="77777777" w:rsidR="00B426BA" w:rsidRDefault="000712AB">
      <w:pPr>
        <w:pStyle w:val="ListParagraph"/>
        <w:numPr>
          <w:ilvl w:val="1"/>
          <w:numId w:val="17"/>
        </w:numPr>
        <w:tabs>
          <w:tab w:val="left" w:pos="787"/>
        </w:tabs>
        <w:spacing w:before="1"/>
        <w:ind w:right="431"/>
        <w:jc w:val="both"/>
        <w:rPr>
          <w:sz w:val="24"/>
        </w:rPr>
      </w:pPr>
      <w:r>
        <w:rPr>
          <w:sz w:val="24"/>
        </w:rPr>
        <w:t>An Insider shall be entitled to formulate a Trading Plan that complies with the SEBI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 (“Trading Plan”) and present it to the Compliance Officer for approval and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disclosure</w:t>
      </w:r>
      <w:r>
        <w:rPr>
          <w:spacing w:val="1"/>
          <w:sz w:val="24"/>
        </w:rPr>
        <w:t xml:space="preserve"> </w:t>
      </w:r>
      <w:r>
        <w:rPr>
          <w:sz w:val="24"/>
        </w:rPr>
        <w:t>pursuant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trades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carried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his</w:t>
      </w:r>
      <w:r>
        <w:rPr>
          <w:spacing w:val="1"/>
          <w:sz w:val="24"/>
        </w:rPr>
        <w:t xml:space="preserve"> </w:t>
      </w:r>
      <w:r>
        <w:rPr>
          <w:sz w:val="24"/>
        </w:rPr>
        <w:t>behalf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plan;</w:t>
      </w:r>
    </w:p>
    <w:p w14:paraId="360F63FD" w14:textId="77777777" w:rsidR="00B426BA" w:rsidRDefault="00B426BA">
      <w:pPr>
        <w:pStyle w:val="BodyText"/>
        <w:spacing w:before="3"/>
      </w:pPr>
    </w:p>
    <w:p w14:paraId="077BB38F" w14:textId="77777777" w:rsidR="00B426BA" w:rsidRDefault="000712AB">
      <w:pPr>
        <w:pStyle w:val="ListParagraph"/>
        <w:numPr>
          <w:ilvl w:val="1"/>
          <w:numId w:val="17"/>
        </w:numPr>
        <w:tabs>
          <w:tab w:val="left" w:pos="787"/>
        </w:tabs>
        <w:spacing w:before="1"/>
        <w:ind w:right="437" w:hanging="456"/>
        <w:jc w:val="both"/>
        <w:rPr>
          <w:sz w:val="24"/>
        </w:rPr>
      </w:pPr>
      <w:r>
        <w:rPr>
          <w:sz w:val="24"/>
        </w:rPr>
        <w:t>The Compliance Officer shall review and seek additional clarifications or undertakings,</w:t>
      </w:r>
      <w:r>
        <w:rPr>
          <w:spacing w:val="1"/>
          <w:sz w:val="24"/>
        </w:rPr>
        <w:t xml:space="preserve"> </w:t>
      </w:r>
      <w:r>
        <w:rPr>
          <w:sz w:val="24"/>
        </w:rPr>
        <w:t>if required to approve the Trading Plan, if it complies with the SEBI Regulations and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disclose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Trading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stock exchanges.</w:t>
      </w:r>
    </w:p>
    <w:p w14:paraId="2FA435D7" w14:textId="77777777" w:rsidR="00B426BA" w:rsidRDefault="00B426BA">
      <w:pPr>
        <w:pStyle w:val="BodyText"/>
        <w:spacing w:before="8"/>
        <w:rPr>
          <w:sz w:val="23"/>
        </w:rPr>
      </w:pPr>
    </w:p>
    <w:p w14:paraId="49B2381F" w14:textId="77777777" w:rsidR="00B426BA" w:rsidRDefault="000712AB">
      <w:pPr>
        <w:pStyle w:val="BodyText"/>
        <w:spacing w:before="1"/>
        <w:ind w:left="220"/>
      </w:pPr>
      <w:r>
        <w:t>Trading</w:t>
      </w:r>
      <w:r>
        <w:rPr>
          <w:spacing w:val="-8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shall:</w:t>
      </w:r>
    </w:p>
    <w:p w14:paraId="551FCDE2" w14:textId="77777777" w:rsidR="00B426BA" w:rsidRDefault="000712AB">
      <w:pPr>
        <w:pStyle w:val="ListParagraph"/>
        <w:numPr>
          <w:ilvl w:val="0"/>
          <w:numId w:val="14"/>
        </w:numPr>
        <w:tabs>
          <w:tab w:val="left" w:pos="787"/>
        </w:tabs>
        <w:spacing w:before="120"/>
        <w:ind w:right="439"/>
        <w:jc w:val="both"/>
        <w:rPr>
          <w:sz w:val="24"/>
        </w:rPr>
      </w:pPr>
      <w:r>
        <w:rPr>
          <w:color w:val="080000"/>
          <w:sz w:val="24"/>
        </w:rPr>
        <w:t>Not entail starting of trading on behalf of the insider earlier than 6 months from the</w:t>
      </w:r>
      <w:r>
        <w:rPr>
          <w:color w:val="080000"/>
          <w:spacing w:val="1"/>
          <w:sz w:val="24"/>
        </w:rPr>
        <w:t xml:space="preserve"> </w:t>
      </w:r>
      <w:r>
        <w:rPr>
          <w:color w:val="080000"/>
          <w:sz w:val="24"/>
        </w:rPr>
        <w:t>public</w:t>
      </w:r>
      <w:r>
        <w:rPr>
          <w:color w:val="080000"/>
          <w:spacing w:val="-8"/>
          <w:sz w:val="24"/>
        </w:rPr>
        <w:t xml:space="preserve"> </w:t>
      </w:r>
      <w:r>
        <w:rPr>
          <w:color w:val="080000"/>
          <w:sz w:val="24"/>
        </w:rPr>
        <w:t>disclosure</w:t>
      </w:r>
      <w:r>
        <w:rPr>
          <w:color w:val="3366FF"/>
          <w:sz w:val="24"/>
        </w:rPr>
        <w:t>;</w:t>
      </w:r>
    </w:p>
    <w:p w14:paraId="402A4206" w14:textId="77777777" w:rsidR="00B426BA" w:rsidRDefault="00B426BA">
      <w:pPr>
        <w:pStyle w:val="BodyText"/>
        <w:spacing w:before="7"/>
        <w:rPr>
          <w:sz w:val="19"/>
        </w:rPr>
      </w:pPr>
    </w:p>
    <w:p w14:paraId="3033C1BD" w14:textId="77777777" w:rsidR="00B426BA" w:rsidRDefault="000712AB">
      <w:pPr>
        <w:pStyle w:val="ListParagraph"/>
        <w:numPr>
          <w:ilvl w:val="0"/>
          <w:numId w:val="14"/>
        </w:numPr>
        <w:tabs>
          <w:tab w:val="left" w:pos="786"/>
          <w:tab w:val="left" w:pos="787"/>
        </w:tabs>
        <w:spacing w:before="1"/>
        <w:ind w:hanging="459"/>
        <w:jc w:val="left"/>
        <w:rPr>
          <w:sz w:val="24"/>
        </w:rPr>
      </w:pPr>
      <w:r>
        <w:rPr>
          <w:color w:val="080000"/>
          <w:sz w:val="24"/>
        </w:rPr>
        <w:t>Entail</w:t>
      </w:r>
      <w:r>
        <w:rPr>
          <w:color w:val="080000"/>
          <w:spacing w:val="-8"/>
          <w:sz w:val="24"/>
        </w:rPr>
        <w:t xml:space="preserve"> </w:t>
      </w:r>
      <w:r>
        <w:rPr>
          <w:color w:val="080000"/>
          <w:sz w:val="24"/>
        </w:rPr>
        <w:t>trading</w:t>
      </w:r>
      <w:r>
        <w:rPr>
          <w:color w:val="080000"/>
          <w:spacing w:val="-8"/>
          <w:sz w:val="24"/>
        </w:rPr>
        <w:t xml:space="preserve"> </w:t>
      </w:r>
      <w:r>
        <w:rPr>
          <w:color w:val="080000"/>
          <w:sz w:val="24"/>
        </w:rPr>
        <w:t>period</w:t>
      </w:r>
      <w:r>
        <w:rPr>
          <w:color w:val="080000"/>
          <w:spacing w:val="-4"/>
          <w:sz w:val="24"/>
        </w:rPr>
        <w:t xml:space="preserve"> </w:t>
      </w:r>
      <w:r>
        <w:rPr>
          <w:color w:val="080000"/>
          <w:sz w:val="24"/>
        </w:rPr>
        <w:t>of</w:t>
      </w:r>
      <w:r>
        <w:rPr>
          <w:color w:val="080000"/>
          <w:spacing w:val="-5"/>
          <w:sz w:val="24"/>
        </w:rPr>
        <w:t xml:space="preserve"> </w:t>
      </w:r>
      <w:r>
        <w:rPr>
          <w:color w:val="080000"/>
          <w:sz w:val="24"/>
        </w:rPr>
        <w:t>12</w:t>
      </w:r>
      <w:r>
        <w:rPr>
          <w:color w:val="080000"/>
          <w:spacing w:val="-1"/>
          <w:sz w:val="24"/>
        </w:rPr>
        <w:t xml:space="preserve"> </w:t>
      </w:r>
      <w:r>
        <w:rPr>
          <w:color w:val="080000"/>
          <w:sz w:val="24"/>
        </w:rPr>
        <w:t>months;</w:t>
      </w:r>
    </w:p>
    <w:p w14:paraId="4C9C362B" w14:textId="77777777" w:rsidR="00B426BA" w:rsidRDefault="000712AB">
      <w:pPr>
        <w:pStyle w:val="ListParagraph"/>
        <w:numPr>
          <w:ilvl w:val="0"/>
          <w:numId w:val="14"/>
        </w:numPr>
        <w:tabs>
          <w:tab w:val="left" w:pos="786"/>
          <w:tab w:val="left" w:pos="787"/>
        </w:tabs>
        <w:spacing w:before="242"/>
        <w:ind w:hanging="512"/>
        <w:jc w:val="left"/>
        <w:rPr>
          <w:sz w:val="24"/>
        </w:rPr>
      </w:pPr>
      <w:r>
        <w:rPr>
          <w:color w:val="080000"/>
          <w:sz w:val="24"/>
        </w:rPr>
        <w:t>Not</w:t>
      </w:r>
      <w:r>
        <w:rPr>
          <w:color w:val="080000"/>
          <w:spacing w:val="-4"/>
          <w:sz w:val="24"/>
        </w:rPr>
        <w:t xml:space="preserve"> </w:t>
      </w:r>
      <w:r>
        <w:rPr>
          <w:color w:val="080000"/>
          <w:sz w:val="24"/>
        </w:rPr>
        <w:t>entail</w:t>
      </w:r>
      <w:r>
        <w:rPr>
          <w:color w:val="080000"/>
          <w:spacing w:val="-8"/>
          <w:sz w:val="24"/>
        </w:rPr>
        <w:t xml:space="preserve"> </w:t>
      </w:r>
      <w:r>
        <w:rPr>
          <w:color w:val="080000"/>
          <w:sz w:val="24"/>
        </w:rPr>
        <w:t>overlap</w:t>
      </w:r>
      <w:r>
        <w:rPr>
          <w:color w:val="080000"/>
          <w:spacing w:val="-4"/>
          <w:sz w:val="24"/>
        </w:rPr>
        <w:t xml:space="preserve"> </w:t>
      </w:r>
      <w:r>
        <w:rPr>
          <w:color w:val="080000"/>
          <w:sz w:val="24"/>
        </w:rPr>
        <w:t>of</w:t>
      </w:r>
      <w:r>
        <w:rPr>
          <w:color w:val="080000"/>
          <w:spacing w:val="-3"/>
          <w:sz w:val="24"/>
        </w:rPr>
        <w:t xml:space="preserve"> </w:t>
      </w:r>
      <w:r>
        <w:rPr>
          <w:color w:val="080000"/>
          <w:sz w:val="24"/>
        </w:rPr>
        <w:t>any</w:t>
      </w:r>
      <w:r>
        <w:rPr>
          <w:color w:val="080000"/>
          <w:spacing w:val="-6"/>
          <w:sz w:val="24"/>
        </w:rPr>
        <w:t xml:space="preserve"> </w:t>
      </w:r>
      <w:r>
        <w:rPr>
          <w:color w:val="080000"/>
          <w:sz w:val="24"/>
        </w:rPr>
        <w:t>period</w:t>
      </w:r>
      <w:r>
        <w:rPr>
          <w:color w:val="080000"/>
          <w:spacing w:val="-5"/>
          <w:sz w:val="24"/>
        </w:rPr>
        <w:t xml:space="preserve"> </w:t>
      </w:r>
      <w:r>
        <w:rPr>
          <w:color w:val="080000"/>
          <w:sz w:val="24"/>
        </w:rPr>
        <w:t>for</w:t>
      </w:r>
      <w:r>
        <w:rPr>
          <w:color w:val="080000"/>
          <w:spacing w:val="-5"/>
          <w:sz w:val="24"/>
        </w:rPr>
        <w:t xml:space="preserve"> </w:t>
      </w:r>
      <w:r>
        <w:rPr>
          <w:color w:val="080000"/>
          <w:sz w:val="24"/>
        </w:rPr>
        <w:t>which</w:t>
      </w:r>
      <w:r>
        <w:rPr>
          <w:color w:val="080000"/>
          <w:spacing w:val="-1"/>
          <w:sz w:val="24"/>
        </w:rPr>
        <w:t xml:space="preserve"> </w:t>
      </w:r>
      <w:r>
        <w:rPr>
          <w:color w:val="080000"/>
          <w:sz w:val="24"/>
        </w:rPr>
        <w:t>another trading</w:t>
      </w:r>
      <w:r>
        <w:rPr>
          <w:color w:val="080000"/>
          <w:spacing w:val="-6"/>
          <w:sz w:val="24"/>
        </w:rPr>
        <w:t xml:space="preserve"> </w:t>
      </w:r>
      <w:r>
        <w:rPr>
          <w:color w:val="080000"/>
          <w:sz w:val="24"/>
        </w:rPr>
        <w:t>plan</w:t>
      </w:r>
      <w:r>
        <w:rPr>
          <w:color w:val="080000"/>
          <w:spacing w:val="-3"/>
          <w:sz w:val="24"/>
        </w:rPr>
        <w:t xml:space="preserve"> </w:t>
      </w:r>
      <w:r>
        <w:rPr>
          <w:color w:val="080000"/>
          <w:sz w:val="24"/>
        </w:rPr>
        <w:t>is</w:t>
      </w:r>
      <w:r>
        <w:rPr>
          <w:color w:val="080000"/>
          <w:spacing w:val="-2"/>
          <w:sz w:val="24"/>
        </w:rPr>
        <w:t xml:space="preserve"> </w:t>
      </w:r>
      <w:r>
        <w:rPr>
          <w:color w:val="080000"/>
          <w:sz w:val="24"/>
        </w:rPr>
        <w:t>already</w:t>
      </w:r>
      <w:r>
        <w:rPr>
          <w:color w:val="080000"/>
          <w:spacing w:val="-8"/>
          <w:sz w:val="24"/>
        </w:rPr>
        <w:t xml:space="preserve"> </w:t>
      </w:r>
      <w:r>
        <w:rPr>
          <w:color w:val="080000"/>
          <w:sz w:val="24"/>
        </w:rPr>
        <w:t>in</w:t>
      </w:r>
      <w:r>
        <w:rPr>
          <w:color w:val="080000"/>
          <w:spacing w:val="-3"/>
          <w:sz w:val="24"/>
        </w:rPr>
        <w:t xml:space="preserve"> </w:t>
      </w:r>
      <w:r>
        <w:rPr>
          <w:color w:val="080000"/>
          <w:sz w:val="24"/>
        </w:rPr>
        <w:t>place;</w:t>
      </w:r>
    </w:p>
    <w:p w14:paraId="1FD6E68A" w14:textId="77777777" w:rsidR="00B426BA" w:rsidRDefault="000712AB">
      <w:pPr>
        <w:pStyle w:val="ListParagraph"/>
        <w:numPr>
          <w:ilvl w:val="0"/>
          <w:numId w:val="14"/>
        </w:numPr>
        <w:tabs>
          <w:tab w:val="left" w:pos="787"/>
        </w:tabs>
        <w:spacing w:before="240"/>
        <w:ind w:right="433" w:hanging="526"/>
        <w:jc w:val="both"/>
        <w:rPr>
          <w:sz w:val="24"/>
        </w:rPr>
      </w:pPr>
      <w:r>
        <w:rPr>
          <w:color w:val="080000"/>
          <w:sz w:val="24"/>
        </w:rPr>
        <w:t>Not</w:t>
      </w:r>
      <w:r>
        <w:rPr>
          <w:color w:val="080000"/>
          <w:spacing w:val="1"/>
          <w:sz w:val="24"/>
        </w:rPr>
        <w:t xml:space="preserve"> </w:t>
      </w:r>
      <w:r>
        <w:rPr>
          <w:color w:val="080000"/>
          <w:sz w:val="24"/>
        </w:rPr>
        <w:t>entail</w:t>
      </w:r>
      <w:r>
        <w:rPr>
          <w:color w:val="080000"/>
          <w:spacing w:val="1"/>
          <w:sz w:val="24"/>
        </w:rPr>
        <w:t xml:space="preserve"> </w:t>
      </w:r>
      <w:r>
        <w:rPr>
          <w:color w:val="080000"/>
          <w:sz w:val="24"/>
        </w:rPr>
        <w:t>trading</w:t>
      </w:r>
      <w:r>
        <w:rPr>
          <w:color w:val="080000"/>
          <w:spacing w:val="1"/>
          <w:sz w:val="24"/>
        </w:rPr>
        <w:t xml:space="preserve"> </w:t>
      </w:r>
      <w:r>
        <w:rPr>
          <w:color w:val="080000"/>
          <w:sz w:val="24"/>
        </w:rPr>
        <w:t>from</w:t>
      </w:r>
      <w:r>
        <w:rPr>
          <w:color w:val="080000"/>
          <w:spacing w:val="1"/>
          <w:sz w:val="24"/>
        </w:rPr>
        <w:t xml:space="preserve"> </w:t>
      </w:r>
      <w:r>
        <w:rPr>
          <w:color w:val="080000"/>
          <w:sz w:val="24"/>
        </w:rPr>
        <w:t>the</w:t>
      </w:r>
      <w:r>
        <w:rPr>
          <w:color w:val="080000"/>
          <w:spacing w:val="1"/>
          <w:sz w:val="24"/>
        </w:rPr>
        <w:t xml:space="preserve"> </w:t>
      </w:r>
      <w:r>
        <w:rPr>
          <w:color w:val="080000"/>
          <w:sz w:val="24"/>
        </w:rPr>
        <w:t>1st</w:t>
      </w:r>
      <w:r>
        <w:rPr>
          <w:color w:val="080000"/>
          <w:spacing w:val="1"/>
          <w:sz w:val="24"/>
        </w:rPr>
        <w:t xml:space="preserve"> </w:t>
      </w:r>
      <w:r>
        <w:rPr>
          <w:color w:val="080000"/>
          <w:sz w:val="24"/>
        </w:rPr>
        <w:t>day</w:t>
      </w:r>
      <w:r>
        <w:rPr>
          <w:color w:val="080000"/>
          <w:spacing w:val="1"/>
          <w:sz w:val="24"/>
        </w:rPr>
        <w:t xml:space="preserve"> </w:t>
      </w:r>
      <w:r>
        <w:rPr>
          <w:color w:val="080000"/>
          <w:sz w:val="24"/>
        </w:rPr>
        <w:t>immediately</w:t>
      </w:r>
      <w:r>
        <w:rPr>
          <w:color w:val="080000"/>
          <w:spacing w:val="1"/>
          <w:sz w:val="24"/>
        </w:rPr>
        <w:t xml:space="preserve"> </w:t>
      </w:r>
      <w:r>
        <w:rPr>
          <w:color w:val="080000"/>
          <w:sz w:val="24"/>
        </w:rPr>
        <w:t>following</w:t>
      </w:r>
      <w:r>
        <w:rPr>
          <w:color w:val="080000"/>
          <w:spacing w:val="1"/>
          <w:sz w:val="24"/>
        </w:rPr>
        <w:t xml:space="preserve"> </w:t>
      </w:r>
      <w:r>
        <w:rPr>
          <w:color w:val="080000"/>
          <w:sz w:val="24"/>
        </w:rPr>
        <w:t>the</w:t>
      </w:r>
      <w:r>
        <w:rPr>
          <w:color w:val="080000"/>
          <w:spacing w:val="1"/>
          <w:sz w:val="24"/>
        </w:rPr>
        <w:t xml:space="preserve"> </w:t>
      </w:r>
      <w:r>
        <w:rPr>
          <w:color w:val="080000"/>
          <w:sz w:val="24"/>
        </w:rPr>
        <w:t>relevant</w:t>
      </w:r>
      <w:r>
        <w:rPr>
          <w:color w:val="080000"/>
          <w:spacing w:val="1"/>
          <w:sz w:val="24"/>
        </w:rPr>
        <w:t xml:space="preserve"> </w:t>
      </w:r>
      <w:r>
        <w:rPr>
          <w:color w:val="080000"/>
          <w:sz w:val="24"/>
        </w:rPr>
        <w:t>calendar</w:t>
      </w:r>
      <w:r>
        <w:rPr>
          <w:color w:val="080000"/>
          <w:spacing w:val="1"/>
          <w:sz w:val="24"/>
        </w:rPr>
        <w:t xml:space="preserve"> </w:t>
      </w:r>
      <w:r>
        <w:rPr>
          <w:color w:val="080000"/>
          <w:sz w:val="24"/>
        </w:rPr>
        <w:t>quarter till the second trading day after disclosure of such quarterly/ annual financial</w:t>
      </w:r>
      <w:r>
        <w:rPr>
          <w:color w:val="080000"/>
          <w:spacing w:val="1"/>
          <w:sz w:val="24"/>
        </w:rPr>
        <w:t xml:space="preserve"> </w:t>
      </w:r>
      <w:r>
        <w:rPr>
          <w:color w:val="080000"/>
          <w:sz w:val="24"/>
        </w:rPr>
        <w:t>results;</w:t>
      </w:r>
    </w:p>
    <w:p w14:paraId="12570A96" w14:textId="77777777" w:rsidR="00B426BA" w:rsidRDefault="00B426BA">
      <w:pPr>
        <w:pStyle w:val="BodyText"/>
        <w:spacing w:before="9"/>
        <w:rPr>
          <w:sz w:val="19"/>
        </w:rPr>
      </w:pPr>
    </w:p>
    <w:p w14:paraId="303DD6CA" w14:textId="77777777" w:rsidR="00B426BA" w:rsidRDefault="000712AB">
      <w:pPr>
        <w:pStyle w:val="ListParagraph"/>
        <w:numPr>
          <w:ilvl w:val="0"/>
          <w:numId w:val="14"/>
        </w:numPr>
        <w:tabs>
          <w:tab w:val="left" w:pos="787"/>
        </w:tabs>
        <w:spacing w:before="1"/>
        <w:ind w:right="426" w:hanging="468"/>
        <w:jc w:val="both"/>
        <w:rPr>
          <w:sz w:val="24"/>
        </w:rPr>
      </w:pPr>
      <w:r>
        <w:rPr>
          <w:color w:val="080000"/>
          <w:sz w:val="24"/>
        </w:rPr>
        <w:t>Not entail trading during the period between 20 trading day before the last day of any</w:t>
      </w:r>
      <w:r>
        <w:rPr>
          <w:color w:val="080000"/>
          <w:spacing w:val="1"/>
          <w:sz w:val="24"/>
        </w:rPr>
        <w:t xml:space="preserve"> </w:t>
      </w:r>
      <w:r>
        <w:rPr>
          <w:color w:val="080000"/>
          <w:sz w:val="24"/>
        </w:rPr>
        <w:t>quarterly/half yearly/annual financial period for which the results are required to be</w:t>
      </w:r>
      <w:r>
        <w:rPr>
          <w:color w:val="080000"/>
          <w:spacing w:val="1"/>
          <w:sz w:val="24"/>
        </w:rPr>
        <w:t xml:space="preserve"> </w:t>
      </w:r>
      <w:r>
        <w:rPr>
          <w:color w:val="080000"/>
          <w:sz w:val="24"/>
        </w:rPr>
        <w:t>announced and two trading days after the disclosure of such results (this period shall</w:t>
      </w:r>
      <w:r>
        <w:rPr>
          <w:color w:val="080000"/>
          <w:spacing w:val="1"/>
          <w:sz w:val="24"/>
        </w:rPr>
        <w:t xml:space="preserve"> </w:t>
      </w:r>
      <w:r>
        <w:rPr>
          <w:color w:val="080000"/>
          <w:sz w:val="24"/>
        </w:rPr>
        <w:t>also include</w:t>
      </w:r>
      <w:r>
        <w:rPr>
          <w:color w:val="080000"/>
          <w:spacing w:val="-1"/>
          <w:sz w:val="24"/>
        </w:rPr>
        <w:t xml:space="preserve"> </w:t>
      </w:r>
      <w:r>
        <w:rPr>
          <w:color w:val="080000"/>
          <w:sz w:val="24"/>
        </w:rPr>
        <w:t>window</w:t>
      </w:r>
      <w:r>
        <w:rPr>
          <w:color w:val="080000"/>
          <w:spacing w:val="1"/>
          <w:sz w:val="24"/>
        </w:rPr>
        <w:t xml:space="preserve"> </w:t>
      </w:r>
      <w:r>
        <w:rPr>
          <w:color w:val="080000"/>
          <w:sz w:val="24"/>
        </w:rPr>
        <w:t>closure</w:t>
      </w:r>
      <w:r>
        <w:rPr>
          <w:color w:val="080000"/>
          <w:spacing w:val="-1"/>
          <w:sz w:val="24"/>
        </w:rPr>
        <w:t xml:space="preserve"> </w:t>
      </w:r>
      <w:r>
        <w:rPr>
          <w:color w:val="080000"/>
          <w:sz w:val="24"/>
        </w:rPr>
        <w:t>period);</w:t>
      </w:r>
    </w:p>
    <w:p w14:paraId="4F65C2FF" w14:textId="77777777" w:rsidR="00B426BA" w:rsidRDefault="00B426BA">
      <w:pPr>
        <w:pStyle w:val="BodyText"/>
        <w:spacing w:before="7"/>
        <w:rPr>
          <w:sz w:val="19"/>
        </w:rPr>
      </w:pPr>
    </w:p>
    <w:p w14:paraId="0DF692A5" w14:textId="77777777" w:rsidR="00B426BA" w:rsidRDefault="000712AB">
      <w:pPr>
        <w:pStyle w:val="ListParagraph"/>
        <w:numPr>
          <w:ilvl w:val="0"/>
          <w:numId w:val="14"/>
        </w:numPr>
        <w:tabs>
          <w:tab w:val="left" w:pos="787"/>
        </w:tabs>
        <w:spacing w:before="1"/>
        <w:ind w:right="437" w:hanging="526"/>
        <w:jc w:val="both"/>
        <w:rPr>
          <w:sz w:val="24"/>
        </w:rPr>
      </w:pPr>
      <w:r>
        <w:rPr>
          <w:color w:val="080000"/>
          <w:sz w:val="24"/>
        </w:rPr>
        <w:t xml:space="preserve">Set out the values of trades to be </w:t>
      </w:r>
      <w:proofErr w:type="gramStart"/>
      <w:r>
        <w:rPr>
          <w:color w:val="080000"/>
          <w:sz w:val="24"/>
        </w:rPr>
        <w:t>effected</w:t>
      </w:r>
      <w:proofErr w:type="gramEnd"/>
      <w:r>
        <w:rPr>
          <w:color w:val="080000"/>
          <w:sz w:val="24"/>
        </w:rPr>
        <w:t xml:space="preserve"> or the number of securities to be traded</w:t>
      </w:r>
      <w:r>
        <w:rPr>
          <w:color w:val="080000"/>
          <w:spacing w:val="1"/>
          <w:sz w:val="24"/>
        </w:rPr>
        <w:t xml:space="preserve"> </w:t>
      </w:r>
      <w:r>
        <w:rPr>
          <w:color w:val="080000"/>
          <w:sz w:val="24"/>
        </w:rPr>
        <w:t>along with the nature of the trade and the intervals at, or dates on which such trades</w:t>
      </w:r>
      <w:r>
        <w:rPr>
          <w:color w:val="080000"/>
          <w:spacing w:val="1"/>
          <w:sz w:val="24"/>
        </w:rPr>
        <w:t xml:space="preserve"> </w:t>
      </w:r>
      <w:r>
        <w:rPr>
          <w:color w:val="080000"/>
          <w:sz w:val="24"/>
        </w:rPr>
        <w:t>shall</w:t>
      </w:r>
      <w:r>
        <w:rPr>
          <w:color w:val="080000"/>
          <w:spacing w:val="-2"/>
          <w:sz w:val="24"/>
        </w:rPr>
        <w:t xml:space="preserve"> </w:t>
      </w:r>
      <w:r>
        <w:rPr>
          <w:color w:val="080000"/>
          <w:sz w:val="24"/>
        </w:rPr>
        <w:t>be</w:t>
      </w:r>
      <w:r>
        <w:rPr>
          <w:color w:val="080000"/>
          <w:spacing w:val="1"/>
          <w:sz w:val="24"/>
        </w:rPr>
        <w:t xml:space="preserve"> </w:t>
      </w:r>
      <w:r>
        <w:rPr>
          <w:color w:val="080000"/>
          <w:sz w:val="24"/>
        </w:rPr>
        <w:t>effected;</w:t>
      </w:r>
    </w:p>
    <w:p w14:paraId="47648DE5" w14:textId="77777777" w:rsidR="00B426BA" w:rsidRDefault="00B426BA">
      <w:pPr>
        <w:pStyle w:val="BodyText"/>
        <w:spacing w:before="7"/>
        <w:rPr>
          <w:sz w:val="19"/>
        </w:rPr>
      </w:pPr>
    </w:p>
    <w:p w14:paraId="77A46EBE" w14:textId="77777777" w:rsidR="00B426BA" w:rsidRDefault="000712AB">
      <w:pPr>
        <w:pStyle w:val="ListParagraph"/>
        <w:numPr>
          <w:ilvl w:val="0"/>
          <w:numId w:val="14"/>
        </w:numPr>
        <w:tabs>
          <w:tab w:val="left" w:pos="786"/>
          <w:tab w:val="left" w:pos="787"/>
        </w:tabs>
        <w:ind w:hanging="579"/>
        <w:jc w:val="left"/>
        <w:rPr>
          <w:sz w:val="24"/>
        </w:rPr>
      </w:pPr>
      <w:r>
        <w:rPr>
          <w:color w:val="080000"/>
          <w:sz w:val="24"/>
        </w:rPr>
        <w:t>Not</w:t>
      </w:r>
      <w:r>
        <w:rPr>
          <w:color w:val="080000"/>
          <w:spacing w:val="-4"/>
          <w:sz w:val="24"/>
        </w:rPr>
        <w:t xml:space="preserve"> </w:t>
      </w:r>
      <w:r>
        <w:rPr>
          <w:color w:val="080000"/>
          <w:sz w:val="24"/>
        </w:rPr>
        <w:t>entail</w:t>
      </w:r>
      <w:r>
        <w:rPr>
          <w:color w:val="080000"/>
          <w:spacing w:val="-7"/>
          <w:sz w:val="24"/>
        </w:rPr>
        <w:t xml:space="preserve"> </w:t>
      </w:r>
      <w:r>
        <w:rPr>
          <w:color w:val="080000"/>
          <w:sz w:val="24"/>
        </w:rPr>
        <w:t>trading</w:t>
      </w:r>
      <w:r>
        <w:rPr>
          <w:color w:val="080000"/>
          <w:spacing w:val="-4"/>
          <w:sz w:val="24"/>
        </w:rPr>
        <w:t xml:space="preserve"> </w:t>
      </w:r>
      <w:r>
        <w:rPr>
          <w:color w:val="080000"/>
          <w:sz w:val="24"/>
        </w:rPr>
        <w:t>in</w:t>
      </w:r>
      <w:r>
        <w:rPr>
          <w:color w:val="080000"/>
          <w:spacing w:val="-2"/>
          <w:sz w:val="24"/>
        </w:rPr>
        <w:t xml:space="preserve"> </w:t>
      </w:r>
      <w:r>
        <w:rPr>
          <w:color w:val="080000"/>
          <w:sz w:val="24"/>
        </w:rPr>
        <w:t>securities</w:t>
      </w:r>
      <w:r>
        <w:rPr>
          <w:color w:val="080000"/>
          <w:spacing w:val="-5"/>
          <w:sz w:val="24"/>
        </w:rPr>
        <w:t xml:space="preserve"> </w:t>
      </w:r>
      <w:r>
        <w:rPr>
          <w:color w:val="080000"/>
          <w:sz w:val="24"/>
        </w:rPr>
        <w:t>for</w:t>
      </w:r>
      <w:r>
        <w:rPr>
          <w:color w:val="080000"/>
          <w:spacing w:val="-5"/>
          <w:sz w:val="24"/>
        </w:rPr>
        <w:t xml:space="preserve"> </w:t>
      </w:r>
      <w:r>
        <w:rPr>
          <w:color w:val="080000"/>
          <w:sz w:val="24"/>
        </w:rPr>
        <w:t>market</w:t>
      </w:r>
      <w:r>
        <w:rPr>
          <w:color w:val="080000"/>
          <w:spacing w:val="-3"/>
          <w:sz w:val="24"/>
        </w:rPr>
        <w:t xml:space="preserve"> </w:t>
      </w:r>
      <w:r>
        <w:rPr>
          <w:color w:val="080000"/>
          <w:sz w:val="24"/>
        </w:rPr>
        <w:t>abuse;</w:t>
      </w:r>
    </w:p>
    <w:p w14:paraId="7A396615" w14:textId="77777777" w:rsidR="00B426BA" w:rsidRDefault="000712AB">
      <w:pPr>
        <w:pStyle w:val="ListParagraph"/>
        <w:numPr>
          <w:ilvl w:val="0"/>
          <w:numId w:val="14"/>
        </w:numPr>
        <w:tabs>
          <w:tab w:val="left" w:pos="787"/>
        </w:tabs>
        <w:spacing w:before="240"/>
        <w:ind w:right="434" w:hanging="632"/>
        <w:jc w:val="both"/>
        <w:rPr>
          <w:sz w:val="24"/>
        </w:rPr>
      </w:pPr>
      <w:r>
        <w:rPr>
          <w:color w:val="080000"/>
          <w:sz w:val="24"/>
        </w:rPr>
        <w:t>Implementation of the trading plan shall not be commenced if any UPSI in possession</w:t>
      </w:r>
      <w:r>
        <w:rPr>
          <w:color w:val="080000"/>
          <w:spacing w:val="1"/>
          <w:sz w:val="24"/>
        </w:rPr>
        <w:t xml:space="preserve"> </w:t>
      </w:r>
      <w:r>
        <w:rPr>
          <w:color w:val="080000"/>
          <w:sz w:val="24"/>
        </w:rPr>
        <w:t>of</w:t>
      </w:r>
      <w:r>
        <w:rPr>
          <w:color w:val="080000"/>
          <w:spacing w:val="26"/>
          <w:sz w:val="24"/>
        </w:rPr>
        <w:t xml:space="preserve"> </w:t>
      </w:r>
      <w:r>
        <w:rPr>
          <w:color w:val="080000"/>
          <w:sz w:val="24"/>
        </w:rPr>
        <w:t>insider</w:t>
      </w:r>
      <w:r>
        <w:rPr>
          <w:color w:val="080000"/>
          <w:spacing w:val="23"/>
          <w:sz w:val="24"/>
        </w:rPr>
        <w:t xml:space="preserve"> </w:t>
      </w:r>
      <w:r>
        <w:rPr>
          <w:color w:val="080000"/>
          <w:sz w:val="24"/>
        </w:rPr>
        <w:t>at</w:t>
      </w:r>
      <w:r>
        <w:rPr>
          <w:color w:val="080000"/>
          <w:spacing w:val="22"/>
          <w:sz w:val="24"/>
        </w:rPr>
        <w:t xml:space="preserve"> </w:t>
      </w:r>
      <w:r>
        <w:rPr>
          <w:color w:val="080000"/>
          <w:sz w:val="24"/>
        </w:rPr>
        <w:t>the</w:t>
      </w:r>
      <w:r>
        <w:rPr>
          <w:color w:val="080000"/>
          <w:spacing w:val="21"/>
          <w:sz w:val="24"/>
        </w:rPr>
        <w:t xml:space="preserve"> </w:t>
      </w:r>
      <w:r>
        <w:rPr>
          <w:color w:val="080000"/>
          <w:sz w:val="24"/>
        </w:rPr>
        <w:t>time</w:t>
      </w:r>
      <w:r>
        <w:rPr>
          <w:color w:val="080000"/>
          <w:spacing w:val="23"/>
          <w:sz w:val="24"/>
        </w:rPr>
        <w:t xml:space="preserve"> </w:t>
      </w:r>
      <w:r>
        <w:rPr>
          <w:color w:val="080000"/>
          <w:sz w:val="24"/>
        </w:rPr>
        <w:t>of</w:t>
      </w:r>
      <w:r>
        <w:rPr>
          <w:color w:val="080000"/>
          <w:spacing w:val="22"/>
          <w:sz w:val="24"/>
        </w:rPr>
        <w:t xml:space="preserve"> </w:t>
      </w:r>
      <w:r>
        <w:rPr>
          <w:color w:val="080000"/>
          <w:sz w:val="24"/>
        </w:rPr>
        <w:t>formulating</w:t>
      </w:r>
      <w:r>
        <w:rPr>
          <w:color w:val="080000"/>
          <w:spacing w:val="21"/>
          <w:sz w:val="24"/>
        </w:rPr>
        <w:t xml:space="preserve"> </w:t>
      </w:r>
      <w:r>
        <w:rPr>
          <w:color w:val="080000"/>
          <w:sz w:val="24"/>
        </w:rPr>
        <w:t>the</w:t>
      </w:r>
      <w:r>
        <w:rPr>
          <w:color w:val="080000"/>
          <w:spacing w:val="21"/>
          <w:sz w:val="24"/>
        </w:rPr>
        <w:t xml:space="preserve"> </w:t>
      </w:r>
      <w:r>
        <w:rPr>
          <w:color w:val="080000"/>
          <w:sz w:val="24"/>
        </w:rPr>
        <w:t>plan</w:t>
      </w:r>
      <w:r>
        <w:rPr>
          <w:color w:val="080000"/>
          <w:spacing w:val="23"/>
          <w:sz w:val="24"/>
        </w:rPr>
        <w:t xml:space="preserve"> </w:t>
      </w:r>
      <w:r>
        <w:rPr>
          <w:color w:val="080000"/>
          <w:sz w:val="24"/>
        </w:rPr>
        <w:t>has</w:t>
      </w:r>
      <w:r>
        <w:rPr>
          <w:color w:val="080000"/>
          <w:spacing w:val="22"/>
          <w:sz w:val="24"/>
        </w:rPr>
        <w:t xml:space="preserve"> </w:t>
      </w:r>
      <w:r>
        <w:rPr>
          <w:color w:val="080000"/>
          <w:sz w:val="24"/>
        </w:rPr>
        <w:t>not</w:t>
      </w:r>
      <w:r>
        <w:rPr>
          <w:color w:val="080000"/>
          <w:spacing w:val="22"/>
          <w:sz w:val="24"/>
        </w:rPr>
        <w:t xml:space="preserve"> </w:t>
      </w:r>
      <w:r>
        <w:rPr>
          <w:color w:val="080000"/>
          <w:sz w:val="24"/>
        </w:rPr>
        <w:t>become</w:t>
      </w:r>
      <w:r>
        <w:rPr>
          <w:color w:val="080000"/>
          <w:spacing w:val="29"/>
          <w:sz w:val="24"/>
        </w:rPr>
        <w:t xml:space="preserve"> </w:t>
      </w:r>
      <w:r>
        <w:rPr>
          <w:color w:val="080000"/>
          <w:sz w:val="24"/>
        </w:rPr>
        <w:t>generally</w:t>
      </w:r>
      <w:r>
        <w:rPr>
          <w:color w:val="080000"/>
          <w:spacing w:val="20"/>
          <w:sz w:val="24"/>
        </w:rPr>
        <w:t xml:space="preserve"> </w:t>
      </w:r>
      <w:r>
        <w:rPr>
          <w:color w:val="080000"/>
          <w:sz w:val="24"/>
        </w:rPr>
        <w:t>available</w:t>
      </w:r>
      <w:r>
        <w:rPr>
          <w:color w:val="080000"/>
          <w:spacing w:val="25"/>
          <w:sz w:val="24"/>
        </w:rPr>
        <w:t xml:space="preserve"> </w:t>
      </w:r>
      <w:r>
        <w:rPr>
          <w:color w:val="080000"/>
          <w:sz w:val="24"/>
        </w:rPr>
        <w:t>at</w:t>
      </w:r>
    </w:p>
    <w:p w14:paraId="070E2599" w14:textId="77777777" w:rsidR="00B426BA" w:rsidRDefault="00B426BA">
      <w:pPr>
        <w:jc w:val="both"/>
        <w:rPr>
          <w:sz w:val="24"/>
        </w:rPr>
        <w:sectPr w:rsidR="00B426BA" w:rsidSect="00AD0640">
          <w:pgSz w:w="11920" w:h="16850"/>
          <w:pgMar w:top="1600" w:right="1000" w:bottom="1240" w:left="1220" w:header="0" w:footer="966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44C51CB3" w14:textId="77777777" w:rsidR="00B426BA" w:rsidRDefault="000712AB">
      <w:pPr>
        <w:pStyle w:val="BodyText"/>
        <w:spacing w:before="62"/>
        <w:ind w:left="786" w:right="190"/>
      </w:pPr>
      <w:r>
        <w:rPr>
          <w:color w:val="080000"/>
        </w:rPr>
        <w:lastRenderedPageBreak/>
        <w:t>the</w:t>
      </w:r>
      <w:r>
        <w:rPr>
          <w:color w:val="080000"/>
          <w:spacing w:val="1"/>
        </w:rPr>
        <w:t xml:space="preserve"> </w:t>
      </w:r>
      <w:r>
        <w:rPr>
          <w:color w:val="080000"/>
        </w:rPr>
        <w:t>time</w:t>
      </w:r>
      <w:r>
        <w:rPr>
          <w:color w:val="080000"/>
          <w:spacing w:val="2"/>
        </w:rPr>
        <w:t xml:space="preserve"> </w:t>
      </w:r>
      <w:r>
        <w:rPr>
          <w:color w:val="080000"/>
        </w:rPr>
        <w:t>of</w:t>
      </w:r>
      <w:r>
        <w:rPr>
          <w:color w:val="080000"/>
          <w:spacing w:val="7"/>
        </w:rPr>
        <w:t xml:space="preserve"> </w:t>
      </w:r>
      <w:r>
        <w:rPr>
          <w:color w:val="080000"/>
        </w:rPr>
        <w:t>implementation</w:t>
      </w:r>
      <w:r>
        <w:rPr>
          <w:color w:val="080000"/>
          <w:spacing w:val="11"/>
        </w:rPr>
        <w:t xml:space="preserve"> </w:t>
      </w:r>
      <w:r>
        <w:rPr>
          <w:color w:val="080000"/>
        </w:rPr>
        <w:t>of</w:t>
      </w:r>
      <w:r>
        <w:rPr>
          <w:color w:val="080000"/>
          <w:spacing w:val="8"/>
        </w:rPr>
        <w:t xml:space="preserve"> </w:t>
      </w:r>
      <w:r>
        <w:rPr>
          <w:color w:val="080000"/>
        </w:rPr>
        <w:t>the</w:t>
      </w:r>
      <w:r>
        <w:rPr>
          <w:color w:val="080000"/>
          <w:spacing w:val="6"/>
        </w:rPr>
        <w:t xml:space="preserve"> </w:t>
      </w:r>
      <w:r>
        <w:rPr>
          <w:color w:val="080000"/>
        </w:rPr>
        <w:t>plan.</w:t>
      </w:r>
      <w:r>
        <w:rPr>
          <w:color w:val="080000"/>
          <w:spacing w:val="6"/>
        </w:rPr>
        <w:t xml:space="preserve"> </w:t>
      </w:r>
      <w:r>
        <w:rPr>
          <w:color w:val="080000"/>
        </w:rPr>
        <w:t>In</w:t>
      </w:r>
      <w:r>
        <w:rPr>
          <w:color w:val="080000"/>
          <w:spacing w:val="4"/>
        </w:rPr>
        <w:t xml:space="preserve"> </w:t>
      </w:r>
      <w:r>
        <w:rPr>
          <w:color w:val="080000"/>
        </w:rPr>
        <w:t>such</w:t>
      </w:r>
      <w:r>
        <w:rPr>
          <w:color w:val="080000"/>
          <w:spacing w:val="8"/>
        </w:rPr>
        <w:t xml:space="preserve"> </w:t>
      </w:r>
      <w:r>
        <w:rPr>
          <w:color w:val="080000"/>
        </w:rPr>
        <w:t>case</w:t>
      </w:r>
      <w:r>
        <w:rPr>
          <w:color w:val="080000"/>
          <w:spacing w:val="6"/>
        </w:rPr>
        <w:t xml:space="preserve"> </w:t>
      </w:r>
      <w:r>
        <w:rPr>
          <w:color w:val="080000"/>
        </w:rPr>
        <w:t>the</w:t>
      </w:r>
      <w:r>
        <w:rPr>
          <w:color w:val="080000"/>
          <w:spacing w:val="6"/>
        </w:rPr>
        <w:t xml:space="preserve"> </w:t>
      </w:r>
      <w:r>
        <w:rPr>
          <w:color w:val="080000"/>
        </w:rPr>
        <w:t>commencement</w:t>
      </w:r>
      <w:r>
        <w:rPr>
          <w:color w:val="080000"/>
          <w:spacing w:val="1"/>
        </w:rPr>
        <w:t xml:space="preserve"> </w:t>
      </w:r>
      <w:r>
        <w:rPr>
          <w:color w:val="080000"/>
        </w:rPr>
        <w:t>ought</w:t>
      </w:r>
      <w:r>
        <w:rPr>
          <w:color w:val="080000"/>
          <w:spacing w:val="7"/>
        </w:rPr>
        <w:t xml:space="preserve"> </w:t>
      </w:r>
      <w:r>
        <w:rPr>
          <w:color w:val="080000"/>
        </w:rPr>
        <w:t>to</w:t>
      </w:r>
      <w:r>
        <w:rPr>
          <w:color w:val="080000"/>
          <w:spacing w:val="5"/>
        </w:rPr>
        <w:t xml:space="preserve"> </w:t>
      </w:r>
      <w:r>
        <w:rPr>
          <w:color w:val="080000"/>
        </w:rPr>
        <w:t>be</w:t>
      </w:r>
      <w:r>
        <w:rPr>
          <w:color w:val="080000"/>
          <w:spacing w:val="-51"/>
        </w:rPr>
        <w:t xml:space="preserve"> </w:t>
      </w:r>
      <w:r>
        <w:rPr>
          <w:color w:val="080000"/>
        </w:rPr>
        <w:t>deferred</w:t>
      </w:r>
      <w:r>
        <w:rPr>
          <w:color w:val="080000"/>
          <w:spacing w:val="-4"/>
        </w:rPr>
        <w:t xml:space="preserve"> </w:t>
      </w:r>
      <w:r>
        <w:rPr>
          <w:color w:val="080000"/>
        </w:rPr>
        <w:t>until</w:t>
      </w:r>
      <w:r>
        <w:rPr>
          <w:color w:val="080000"/>
          <w:spacing w:val="-1"/>
        </w:rPr>
        <w:t xml:space="preserve"> </w:t>
      </w:r>
      <w:r>
        <w:rPr>
          <w:color w:val="080000"/>
        </w:rPr>
        <w:t>such</w:t>
      </w:r>
      <w:r>
        <w:rPr>
          <w:color w:val="080000"/>
          <w:spacing w:val="-1"/>
        </w:rPr>
        <w:t xml:space="preserve"> </w:t>
      </w:r>
      <w:r>
        <w:rPr>
          <w:color w:val="080000"/>
        </w:rPr>
        <w:t>UPSI</w:t>
      </w:r>
      <w:r>
        <w:rPr>
          <w:color w:val="080000"/>
          <w:spacing w:val="-5"/>
        </w:rPr>
        <w:t xml:space="preserve"> </w:t>
      </w:r>
      <w:r>
        <w:rPr>
          <w:color w:val="080000"/>
        </w:rPr>
        <w:t>becomes</w:t>
      </w:r>
      <w:r>
        <w:rPr>
          <w:color w:val="080000"/>
          <w:spacing w:val="1"/>
        </w:rPr>
        <w:t xml:space="preserve"> </w:t>
      </w:r>
      <w:r>
        <w:rPr>
          <w:color w:val="080000"/>
        </w:rPr>
        <w:t>generally</w:t>
      </w:r>
      <w:r>
        <w:rPr>
          <w:color w:val="080000"/>
          <w:spacing w:val="-4"/>
        </w:rPr>
        <w:t xml:space="preserve"> </w:t>
      </w:r>
      <w:r>
        <w:rPr>
          <w:color w:val="080000"/>
        </w:rPr>
        <w:t>available;</w:t>
      </w:r>
    </w:p>
    <w:p w14:paraId="58EAC8C1" w14:textId="77777777" w:rsidR="00B426BA" w:rsidRDefault="00B426BA">
      <w:pPr>
        <w:pStyle w:val="BodyText"/>
        <w:spacing w:before="10"/>
        <w:rPr>
          <w:sz w:val="19"/>
        </w:rPr>
      </w:pPr>
    </w:p>
    <w:p w14:paraId="42248A20" w14:textId="77777777" w:rsidR="00B426BA" w:rsidRDefault="000712AB">
      <w:pPr>
        <w:pStyle w:val="ListParagraph"/>
        <w:numPr>
          <w:ilvl w:val="0"/>
          <w:numId w:val="14"/>
        </w:numPr>
        <w:tabs>
          <w:tab w:val="left" w:pos="787"/>
        </w:tabs>
        <w:ind w:right="437" w:hanging="526"/>
        <w:jc w:val="both"/>
        <w:rPr>
          <w:sz w:val="24"/>
        </w:rPr>
      </w:pPr>
      <w:r>
        <w:rPr>
          <w:color w:val="080000"/>
          <w:sz w:val="24"/>
        </w:rPr>
        <w:t>The trading plan once approved shall be irrevocable and the insider shall mandatorily</w:t>
      </w:r>
      <w:r>
        <w:rPr>
          <w:color w:val="080000"/>
          <w:spacing w:val="1"/>
          <w:sz w:val="24"/>
        </w:rPr>
        <w:t xml:space="preserve"> </w:t>
      </w:r>
      <w:r>
        <w:rPr>
          <w:color w:val="080000"/>
          <w:sz w:val="24"/>
        </w:rPr>
        <w:t>have to implement the plan without being entitled to either deviate from it or to</w:t>
      </w:r>
      <w:r>
        <w:rPr>
          <w:color w:val="080000"/>
          <w:spacing w:val="1"/>
          <w:sz w:val="24"/>
        </w:rPr>
        <w:t xml:space="preserve"> </w:t>
      </w:r>
      <w:r>
        <w:rPr>
          <w:color w:val="080000"/>
          <w:sz w:val="24"/>
        </w:rPr>
        <w:t>execute</w:t>
      </w:r>
      <w:r>
        <w:rPr>
          <w:color w:val="080000"/>
          <w:spacing w:val="-2"/>
          <w:sz w:val="24"/>
        </w:rPr>
        <w:t xml:space="preserve"> </w:t>
      </w:r>
      <w:r>
        <w:rPr>
          <w:color w:val="080000"/>
          <w:sz w:val="24"/>
        </w:rPr>
        <w:t>any</w:t>
      </w:r>
      <w:r>
        <w:rPr>
          <w:color w:val="080000"/>
          <w:spacing w:val="-2"/>
          <w:sz w:val="24"/>
        </w:rPr>
        <w:t xml:space="preserve"> </w:t>
      </w:r>
      <w:r>
        <w:rPr>
          <w:color w:val="080000"/>
          <w:sz w:val="24"/>
        </w:rPr>
        <w:t>trade</w:t>
      </w:r>
      <w:r>
        <w:rPr>
          <w:color w:val="080000"/>
          <w:spacing w:val="1"/>
          <w:sz w:val="24"/>
        </w:rPr>
        <w:t xml:space="preserve"> </w:t>
      </w:r>
      <w:r>
        <w:rPr>
          <w:color w:val="080000"/>
          <w:sz w:val="24"/>
        </w:rPr>
        <w:t>in</w:t>
      </w:r>
      <w:r>
        <w:rPr>
          <w:color w:val="080000"/>
          <w:spacing w:val="-1"/>
          <w:sz w:val="24"/>
        </w:rPr>
        <w:t xml:space="preserve"> </w:t>
      </w:r>
      <w:r>
        <w:rPr>
          <w:color w:val="080000"/>
          <w:sz w:val="24"/>
        </w:rPr>
        <w:t>the</w:t>
      </w:r>
      <w:r>
        <w:rPr>
          <w:color w:val="080000"/>
          <w:spacing w:val="-5"/>
          <w:sz w:val="24"/>
        </w:rPr>
        <w:t xml:space="preserve"> </w:t>
      </w:r>
      <w:r>
        <w:rPr>
          <w:color w:val="080000"/>
          <w:sz w:val="24"/>
        </w:rPr>
        <w:t>securities</w:t>
      </w:r>
      <w:r>
        <w:rPr>
          <w:color w:val="080000"/>
          <w:spacing w:val="-4"/>
          <w:sz w:val="24"/>
        </w:rPr>
        <w:t xml:space="preserve"> </w:t>
      </w:r>
      <w:r>
        <w:rPr>
          <w:color w:val="080000"/>
          <w:sz w:val="24"/>
        </w:rPr>
        <w:t>out</w:t>
      </w:r>
      <w:r>
        <w:rPr>
          <w:color w:val="080000"/>
          <w:spacing w:val="-1"/>
          <w:sz w:val="24"/>
        </w:rPr>
        <w:t xml:space="preserve"> </w:t>
      </w:r>
      <w:r>
        <w:rPr>
          <w:color w:val="080000"/>
          <w:sz w:val="24"/>
        </w:rPr>
        <w:t>the</w:t>
      </w:r>
      <w:r>
        <w:rPr>
          <w:color w:val="080000"/>
          <w:spacing w:val="-2"/>
          <w:sz w:val="24"/>
        </w:rPr>
        <w:t xml:space="preserve"> </w:t>
      </w:r>
      <w:r>
        <w:rPr>
          <w:color w:val="080000"/>
          <w:sz w:val="24"/>
        </w:rPr>
        <w:t>scope</w:t>
      </w:r>
      <w:r>
        <w:rPr>
          <w:color w:val="080000"/>
          <w:spacing w:val="-6"/>
          <w:sz w:val="24"/>
        </w:rPr>
        <w:t xml:space="preserve"> </w:t>
      </w:r>
      <w:r>
        <w:rPr>
          <w:color w:val="080000"/>
          <w:sz w:val="24"/>
        </w:rPr>
        <w:t>of</w:t>
      </w:r>
      <w:r>
        <w:rPr>
          <w:color w:val="080000"/>
          <w:spacing w:val="-1"/>
          <w:sz w:val="24"/>
        </w:rPr>
        <w:t xml:space="preserve"> </w:t>
      </w:r>
      <w:r>
        <w:rPr>
          <w:color w:val="080000"/>
          <w:sz w:val="24"/>
        </w:rPr>
        <w:t>the</w:t>
      </w:r>
      <w:r>
        <w:rPr>
          <w:color w:val="080000"/>
          <w:spacing w:val="-3"/>
          <w:sz w:val="24"/>
        </w:rPr>
        <w:t xml:space="preserve"> </w:t>
      </w:r>
      <w:r>
        <w:rPr>
          <w:color w:val="080000"/>
          <w:sz w:val="24"/>
        </w:rPr>
        <w:t>plan;</w:t>
      </w:r>
    </w:p>
    <w:p w14:paraId="0ED3CAB0" w14:textId="77777777" w:rsidR="00B426BA" w:rsidRDefault="00B426BA">
      <w:pPr>
        <w:pStyle w:val="BodyText"/>
        <w:spacing w:before="7"/>
        <w:rPr>
          <w:sz w:val="19"/>
        </w:rPr>
      </w:pPr>
    </w:p>
    <w:p w14:paraId="6E138C57" w14:textId="77777777" w:rsidR="00B426BA" w:rsidRDefault="000712AB">
      <w:pPr>
        <w:pStyle w:val="ListParagraph"/>
        <w:numPr>
          <w:ilvl w:val="0"/>
          <w:numId w:val="14"/>
        </w:numPr>
        <w:tabs>
          <w:tab w:val="left" w:pos="787"/>
        </w:tabs>
        <w:spacing w:before="1"/>
        <w:ind w:right="444" w:hanging="468"/>
        <w:jc w:val="both"/>
        <w:rPr>
          <w:sz w:val="24"/>
        </w:rPr>
      </w:pPr>
      <w:r>
        <w:rPr>
          <w:color w:val="080000"/>
          <w:sz w:val="24"/>
        </w:rPr>
        <w:t>Trading window norms and restrictions on contra trade shall not be applicable for</w:t>
      </w:r>
      <w:r>
        <w:rPr>
          <w:color w:val="080000"/>
          <w:spacing w:val="1"/>
          <w:sz w:val="24"/>
        </w:rPr>
        <w:t xml:space="preserve"> </w:t>
      </w:r>
      <w:r>
        <w:rPr>
          <w:color w:val="080000"/>
          <w:sz w:val="24"/>
        </w:rPr>
        <w:t>trades</w:t>
      </w:r>
      <w:r>
        <w:rPr>
          <w:color w:val="080000"/>
          <w:spacing w:val="-5"/>
          <w:sz w:val="24"/>
        </w:rPr>
        <w:t xml:space="preserve"> </w:t>
      </w:r>
      <w:r>
        <w:rPr>
          <w:color w:val="080000"/>
          <w:sz w:val="24"/>
        </w:rPr>
        <w:t>carried</w:t>
      </w:r>
      <w:r>
        <w:rPr>
          <w:color w:val="080000"/>
          <w:spacing w:val="3"/>
          <w:sz w:val="24"/>
        </w:rPr>
        <w:t xml:space="preserve"> </w:t>
      </w:r>
      <w:r>
        <w:rPr>
          <w:color w:val="080000"/>
          <w:sz w:val="24"/>
        </w:rPr>
        <w:t>out</w:t>
      </w:r>
      <w:r>
        <w:rPr>
          <w:color w:val="080000"/>
          <w:spacing w:val="-1"/>
          <w:sz w:val="24"/>
        </w:rPr>
        <w:t xml:space="preserve"> </w:t>
      </w:r>
      <w:r>
        <w:rPr>
          <w:color w:val="080000"/>
          <w:sz w:val="24"/>
        </w:rPr>
        <w:t>in</w:t>
      </w:r>
      <w:r>
        <w:rPr>
          <w:color w:val="080000"/>
          <w:spacing w:val="-4"/>
          <w:sz w:val="24"/>
        </w:rPr>
        <w:t xml:space="preserve"> </w:t>
      </w:r>
      <w:r>
        <w:rPr>
          <w:color w:val="080000"/>
          <w:sz w:val="24"/>
        </w:rPr>
        <w:t>accordance</w:t>
      </w:r>
      <w:r>
        <w:rPr>
          <w:color w:val="080000"/>
          <w:spacing w:val="-3"/>
          <w:sz w:val="24"/>
        </w:rPr>
        <w:t xml:space="preserve"> </w:t>
      </w:r>
      <w:r>
        <w:rPr>
          <w:color w:val="080000"/>
          <w:sz w:val="24"/>
        </w:rPr>
        <w:t>with an</w:t>
      </w:r>
      <w:r>
        <w:rPr>
          <w:color w:val="080000"/>
          <w:spacing w:val="-3"/>
          <w:sz w:val="24"/>
        </w:rPr>
        <w:t xml:space="preserve"> </w:t>
      </w:r>
      <w:r>
        <w:rPr>
          <w:color w:val="080000"/>
          <w:sz w:val="24"/>
        </w:rPr>
        <w:t>approved</w:t>
      </w:r>
      <w:r>
        <w:rPr>
          <w:color w:val="080000"/>
          <w:spacing w:val="1"/>
          <w:sz w:val="24"/>
        </w:rPr>
        <w:t xml:space="preserve"> </w:t>
      </w:r>
      <w:r>
        <w:rPr>
          <w:color w:val="080000"/>
          <w:sz w:val="24"/>
        </w:rPr>
        <w:t>trading</w:t>
      </w:r>
      <w:r>
        <w:rPr>
          <w:color w:val="080000"/>
          <w:spacing w:val="-2"/>
          <w:sz w:val="24"/>
        </w:rPr>
        <w:t xml:space="preserve"> </w:t>
      </w:r>
      <w:r>
        <w:rPr>
          <w:color w:val="080000"/>
          <w:sz w:val="24"/>
        </w:rPr>
        <w:t>plan;</w:t>
      </w:r>
    </w:p>
    <w:p w14:paraId="7EFBCD9A" w14:textId="77777777" w:rsidR="00B426BA" w:rsidRDefault="00B426BA">
      <w:pPr>
        <w:pStyle w:val="BodyText"/>
        <w:spacing w:before="7"/>
        <w:rPr>
          <w:sz w:val="19"/>
        </w:rPr>
      </w:pPr>
    </w:p>
    <w:p w14:paraId="1D0B91A5" w14:textId="77777777" w:rsidR="00B426BA" w:rsidRDefault="000712AB">
      <w:pPr>
        <w:pStyle w:val="ListParagraph"/>
        <w:numPr>
          <w:ilvl w:val="0"/>
          <w:numId w:val="14"/>
        </w:numPr>
        <w:tabs>
          <w:tab w:val="left" w:pos="787"/>
        </w:tabs>
        <w:ind w:right="443" w:hanging="526"/>
        <w:jc w:val="both"/>
        <w:rPr>
          <w:sz w:val="24"/>
        </w:rPr>
      </w:pPr>
      <w:r>
        <w:rPr>
          <w:color w:val="080000"/>
          <w:sz w:val="24"/>
        </w:rPr>
        <w:t>Pre-clearance of trades shall not be required for a trade executed as per an approved</w:t>
      </w:r>
      <w:r>
        <w:rPr>
          <w:color w:val="080000"/>
          <w:spacing w:val="1"/>
          <w:sz w:val="24"/>
        </w:rPr>
        <w:t xml:space="preserve"> </w:t>
      </w:r>
      <w:r>
        <w:rPr>
          <w:color w:val="080000"/>
          <w:sz w:val="24"/>
        </w:rPr>
        <w:t>trading</w:t>
      </w:r>
      <w:r>
        <w:rPr>
          <w:color w:val="080000"/>
          <w:spacing w:val="-2"/>
          <w:sz w:val="24"/>
        </w:rPr>
        <w:t xml:space="preserve"> </w:t>
      </w:r>
      <w:r>
        <w:rPr>
          <w:color w:val="080000"/>
          <w:sz w:val="24"/>
        </w:rPr>
        <w:t>plan.</w:t>
      </w:r>
    </w:p>
    <w:p w14:paraId="5FDF34CA" w14:textId="77777777" w:rsidR="00B426BA" w:rsidRDefault="00B426BA">
      <w:pPr>
        <w:pStyle w:val="BodyText"/>
        <w:spacing w:before="6"/>
        <w:rPr>
          <w:sz w:val="19"/>
        </w:rPr>
      </w:pPr>
    </w:p>
    <w:p w14:paraId="10F91F06" w14:textId="77777777" w:rsidR="00B426BA" w:rsidRDefault="000712AB">
      <w:pPr>
        <w:pStyle w:val="ListParagraph"/>
        <w:numPr>
          <w:ilvl w:val="0"/>
          <w:numId w:val="17"/>
        </w:numPr>
        <w:tabs>
          <w:tab w:val="left" w:pos="581"/>
        </w:tabs>
        <w:rPr>
          <w:b/>
          <w:sz w:val="24"/>
        </w:rPr>
      </w:pPr>
      <w:r>
        <w:rPr>
          <w:b/>
          <w:color w:val="080000"/>
          <w:sz w:val="24"/>
        </w:rPr>
        <w:t>Establishment</w:t>
      </w:r>
      <w:r>
        <w:rPr>
          <w:b/>
          <w:color w:val="080000"/>
          <w:spacing w:val="-4"/>
          <w:sz w:val="24"/>
        </w:rPr>
        <w:t xml:space="preserve"> </w:t>
      </w:r>
      <w:r>
        <w:rPr>
          <w:b/>
          <w:color w:val="080000"/>
          <w:sz w:val="24"/>
        </w:rPr>
        <w:t>and</w:t>
      </w:r>
      <w:r>
        <w:rPr>
          <w:b/>
          <w:color w:val="080000"/>
          <w:spacing w:val="-7"/>
          <w:sz w:val="24"/>
        </w:rPr>
        <w:t xml:space="preserve"> </w:t>
      </w:r>
      <w:r>
        <w:rPr>
          <w:b/>
          <w:color w:val="080000"/>
          <w:sz w:val="24"/>
        </w:rPr>
        <w:t>review</w:t>
      </w:r>
      <w:r>
        <w:rPr>
          <w:b/>
          <w:color w:val="080000"/>
          <w:spacing w:val="-2"/>
          <w:sz w:val="24"/>
        </w:rPr>
        <w:t xml:space="preserve"> </w:t>
      </w:r>
      <w:r>
        <w:rPr>
          <w:b/>
          <w:color w:val="080000"/>
          <w:sz w:val="24"/>
        </w:rPr>
        <w:t>mechanism</w:t>
      </w:r>
      <w:r>
        <w:rPr>
          <w:b/>
          <w:color w:val="080000"/>
          <w:spacing w:val="-7"/>
          <w:sz w:val="24"/>
        </w:rPr>
        <w:t xml:space="preserve"> </w:t>
      </w:r>
      <w:r>
        <w:rPr>
          <w:b/>
          <w:color w:val="080000"/>
          <w:sz w:val="24"/>
        </w:rPr>
        <w:t>for</w:t>
      </w:r>
      <w:r>
        <w:rPr>
          <w:b/>
          <w:color w:val="080000"/>
          <w:spacing w:val="-5"/>
          <w:sz w:val="24"/>
        </w:rPr>
        <w:t xml:space="preserve"> </w:t>
      </w:r>
      <w:r>
        <w:rPr>
          <w:b/>
          <w:color w:val="080000"/>
          <w:sz w:val="24"/>
        </w:rPr>
        <w:t>prevention</w:t>
      </w:r>
      <w:r>
        <w:rPr>
          <w:b/>
          <w:color w:val="080000"/>
          <w:spacing w:val="-4"/>
          <w:sz w:val="24"/>
        </w:rPr>
        <w:t xml:space="preserve"> </w:t>
      </w:r>
      <w:r>
        <w:rPr>
          <w:b/>
          <w:color w:val="080000"/>
          <w:sz w:val="24"/>
        </w:rPr>
        <w:t>of</w:t>
      </w:r>
      <w:r>
        <w:rPr>
          <w:b/>
          <w:color w:val="080000"/>
          <w:spacing w:val="-6"/>
          <w:sz w:val="24"/>
        </w:rPr>
        <w:t xml:space="preserve"> </w:t>
      </w:r>
      <w:r>
        <w:rPr>
          <w:b/>
          <w:color w:val="080000"/>
          <w:sz w:val="24"/>
        </w:rPr>
        <w:t>Insider</w:t>
      </w:r>
      <w:r>
        <w:rPr>
          <w:b/>
          <w:color w:val="080000"/>
          <w:spacing w:val="-6"/>
          <w:sz w:val="24"/>
        </w:rPr>
        <w:t xml:space="preserve"> </w:t>
      </w:r>
      <w:r>
        <w:rPr>
          <w:b/>
          <w:color w:val="080000"/>
          <w:sz w:val="24"/>
        </w:rPr>
        <w:t>Trading:</w:t>
      </w:r>
    </w:p>
    <w:p w14:paraId="4027E366" w14:textId="77777777" w:rsidR="00B426BA" w:rsidRDefault="000712AB">
      <w:pPr>
        <w:pStyle w:val="ListParagraph"/>
        <w:numPr>
          <w:ilvl w:val="1"/>
          <w:numId w:val="17"/>
        </w:numPr>
        <w:tabs>
          <w:tab w:val="left" w:pos="787"/>
        </w:tabs>
        <w:spacing w:before="187" w:line="276" w:lineRule="auto"/>
        <w:ind w:right="431"/>
        <w:jc w:val="both"/>
        <w:rPr>
          <w:sz w:val="24"/>
        </w:rPr>
      </w:pPr>
      <w:r>
        <w:rPr>
          <w:sz w:val="24"/>
        </w:rPr>
        <w:t>The Chief Executive Officer, Managing Director or KMPs of the company, shall put in</w:t>
      </w:r>
      <w:r>
        <w:rPr>
          <w:spacing w:val="1"/>
          <w:sz w:val="24"/>
        </w:rPr>
        <w:t xml:space="preserve"> </w:t>
      </w:r>
      <w:r>
        <w:rPr>
          <w:sz w:val="24"/>
        </w:rPr>
        <w:t>place adequate and effective system of</w:t>
      </w:r>
      <w:r>
        <w:rPr>
          <w:spacing w:val="54"/>
          <w:sz w:val="24"/>
        </w:rPr>
        <w:t xml:space="preserve"> </w:t>
      </w:r>
      <w:r>
        <w:rPr>
          <w:sz w:val="24"/>
        </w:rPr>
        <w:t>internal controls to ensure compliance 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in this Code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Conduct</w:t>
      </w:r>
      <w:r>
        <w:rPr>
          <w:spacing w:val="-2"/>
          <w:sz w:val="24"/>
        </w:rPr>
        <w:t xml:space="preserve"> </w:t>
      </w:r>
      <w:r>
        <w:rPr>
          <w:sz w:val="24"/>
        </w:rPr>
        <w:t>to prevent insider</w:t>
      </w:r>
      <w:r>
        <w:rPr>
          <w:spacing w:val="-2"/>
          <w:sz w:val="24"/>
        </w:rPr>
        <w:t xml:space="preserve"> </w:t>
      </w:r>
      <w:r>
        <w:rPr>
          <w:sz w:val="24"/>
        </w:rPr>
        <w:t>trading.</w:t>
      </w:r>
    </w:p>
    <w:p w14:paraId="554B9F10" w14:textId="77777777" w:rsidR="00B426BA" w:rsidRDefault="00B426BA">
      <w:pPr>
        <w:pStyle w:val="BodyText"/>
        <w:spacing w:before="7"/>
        <w:rPr>
          <w:sz w:val="25"/>
        </w:rPr>
      </w:pPr>
    </w:p>
    <w:p w14:paraId="51220EF0" w14:textId="77777777" w:rsidR="00B426BA" w:rsidRDefault="000712AB">
      <w:pPr>
        <w:pStyle w:val="BodyText"/>
        <w:ind w:left="928"/>
      </w:pPr>
      <w:r>
        <w:t>“Internal</w:t>
      </w:r>
      <w:r>
        <w:rPr>
          <w:spacing w:val="-7"/>
        </w:rPr>
        <w:t xml:space="preserve"> </w:t>
      </w:r>
      <w:r>
        <w:t>Controls”</w:t>
      </w:r>
      <w:r>
        <w:rPr>
          <w:spacing w:val="-4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include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following:</w:t>
      </w:r>
    </w:p>
    <w:p w14:paraId="22A3FD22" w14:textId="77777777" w:rsidR="00B426BA" w:rsidRDefault="000712AB">
      <w:pPr>
        <w:pStyle w:val="ListParagraph"/>
        <w:numPr>
          <w:ilvl w:val="2"/>
          <w:numId w:val="17"/>
        </w:numPr>
        <w:tabs>
          <w:tab w:val="left" w:pos="1636"/>
          <w:tab w:val="left" w:pos="1637"/>
        </w:tabs>
        <w:spacing w:before="129" w:line="271" w:lineRule="auto"/>
        <w:ind w:right="994" w:hanging="360"/>
        <w:jc w:val="left"/>
        <w:rPr>
          <w:sz w:val="24"/>
        </w:rPr>
      </w:pPr>
      <w:r>
        <w:rPr>
          <w:sz w:val="24"/>
        </w:rPr>
        <w:t>all</w:t>
      </w:r>
      <w:r>
        <w:rPr>
          <w:spacing w:val="51"/>
          <w:sz w:val="24"/>
        </w:rPr>
        <w:t xml:space="preserve"> </w:t>
      </w:r>
      <w:r>
        <w:rPr>
          <w:sz w:val="24"/>
        </w:rPr>
        <w:t>employees</w:t>
      </w:r>
      <w:r>
        <w:rPr>
          <w:spacing w:val="47"/>
          <w:sz w:val="24"/>
        </w:rPr>
        <w:t xml:space="preserve"> </w:t>
      </w:r>
      <w:r>
        <w:rPr>
          <w:sz w:val="24"/>
        </w:rPr>
        <w:t>who</w:t>
      </w:r>
      <w:r>
        <w:rPr>
          <w:spacing w:val="49"/>
          <w:sz w:val="24"/>
        </w:rPr>
        <w:t xml:space="preserve"> </w:t>
      </w:r>
      <w:r>
        <w:rPr>
          <w:sz w:val="24"/>
        </w:rPr>
        <w:t>have</w:t>
      </w:r>
      <w:r>
        <w:rPr>
          <w:spacing w:val="50"/>
          <w:sz w:val="24"/>
        </w:rPr>
        <w:t xml:space="preserve"> </w:t>
      </w:r>
      <w:proofErr w:type="gramStart"/>
      <w:r>
        <w:rPr>
          <w:sz w:val="24"/>
        </w:rPr>
        <w:t>access  to</w:t>
      </w:r>
      <w:proofErr w:type="gramEnd"/>
      <w:r>
        <w:rPr>
          <w:spacing w:val="52"/>
          <w:sz w:val="24"/>
        </w:rPr>
        <w:t xml:space="preserve"> </w:t>
      </w:r>
      <w:r>
        <w:rPr>
          <w:sz w:val="24"/>
        </w:rPr>
        <w:t>UPSI</w:t>
      </w:r>
      <w:r>
        <w:rPr>
          <w:spacing w:val="48"/>
          <w:sz w:val="24"/>
        </w:rPr>
        <w:t xml:space="preserve"> </w:t>
      </w:r>
      <w:r>
        <w:rPr>
          <w:sz w:val="24"/>
        </w:rPr>
        <w:t>are</w:t>
      </w:r>
      <w:r>
        <w:rPr>
          <w:spacing w:val="49"/>
          <w:sz w:val="24"/>
        </w:rPr>
        <w:t xml:space="preserve"> </w:t>
      </w:r>
      <w:r>
        <w:rPr>
          <w:sz w:val="24"/>
        </w:rPr>
        <w:t>identified</w:t>
      </w:r>
      <w:r>
        <w:rPr>
          <w:spacing w:val="51"/>
          <w:sz w:val="24"/>
        </w:rPr>
        <w:t xml:space="preserve"> </w:t>
      </w:r>
      <w:r>
        <w:rPr>
          <w:sz w:val="24"/>
        </w:rPr>
        <w:t>as</w:t>
      </w:r>
      <w:r>
        <w:rPr>
          <w:spacing w:val="47"/>
          <w:sz w:val="24"/>
        </w:rPr>
        <w:t xml:space="preserve"> </w:t>
      </w:r>
      <w:r>
        <w:rPr>
          <w:sz w:val="24"/>
        </w:rPr>
        <w:t>designated</w:t>
      </w:r>
      <w:r>
        <w:rPr>
          <w:spacing w:val="-52"/>
          <w:sz w:val="24"/>
        </w:rPr>
        <w:t xml:space="preserve"> </w:t>
      </w:r>
      <w:r>
        <w:rPr>
          <w:sz w:val="24"/>
        </w:rPr>
        <w:t>employee;</w:t>
      </w:r>
    </w:p>
    <w:p w14:paraId="0832C311" w14:textId="77777777" w:rsidR="00B426BA" w:rsidRDefault="000712AB">
      <w:pPr>
        <w:pStyle w:val="ListParagraph"/>
        <w:numPr>
          <w:ilvl w:val="2"/>
          <w:numId w:val="17"/>
        </w:numPr>
        <w:tabs>
          <w:tab w:val="left" w:pos="1636"/>
          <w:tab w:val="left" w:pos="1637"/>
        </w:tabs>
        <w:spacing w:before="9"/>
        <w:ind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UPSI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identified,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confidentiality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maintained;</w:t>
      </w:r>
    </w:p>
    <w:p w14:paraId="1E72221E" w14:textId="77777777" w:rsidR="00B426BA" w:rsidRDefault="000712AB">
      <w:pPr>
        <w:pStyle w:val="ListParagraph"/>
        <w:numPr>
          <w:ilvl w:val="2"/>
          <w:numId w:val="17"/>
        </w:numPr>
        <w:tabs>
          <w:tab w:val="left" w:pos="1636"/>
          <w:tab w:val="left" w:pos="1637"/>
        </w:tabs>
        <w:spacing w:before="45" w:line="271" w:lineRule="auto"/>
        <w:ind w:right="469" w:hanging="360"/>
        <w:jc w:val="left"/>
        <w:rPr>
          <w:sz w:val="24"/>
        </w:rPr>
      </w:pPr>
      <w:r>
        <w:rPr>
          <w:sz w:val="24"/>
        </w:rPr>
        <w:t>adequate</w:t>
      </w:r>
      <w:r>
        <w:rPr>
          <w:spacing w:val="27"/>
          <w:sz w:val="24"/>
        </w:rPr>
        <w:t xml:space="preserve"> </w:t>
      </w:r>
      <w:r>
        <w:rPr>
          <w:sz w:val="24"/>
        </w:rPr>
        <w:t>restrictions</w:t>
      </w:r>
      <w:r>
        <w:rPr>
          <w:spacing w:val="26"/>
          <w:sz w:val="24"/>
        </w:rPr>
        <w:t xml:space="preserve"> </w:t>
      </w:r>
      <w:r>
        <w:rPr>
          <w:sz w:val="24"/>
        </w:rPr>
        <w:t>shall</w:t>
      </w:r>
      <w:r>
        <w:rPr>
          <w:spacing w:val="28"/>
          <w:sz w:val="24"/>
        </w:rPr>
        <w:t xml:space="preserve"> </w:t>
      </w:r>
      <w:r>
        <w:rPr>
          <w:sz w:val="24"/>
        </w:rPr>
        <w:t>be</w:t>
      </w:r>
      <w:r>
        <w:rPr>
          <w:spacing w:val="27"/>
          <w:sz w:val="24"/>
        </w:rPr>
        <w:t xml:space="preserve"> </w:t>
      </w:r>
      <w:r>
        <w:rPr>
          <w:sz w:val="24"/>
        </w:rPr>
        <w:t>placed</w:t>
      </w:r>
      <w:r>
        <w:rPr>
          <w:spacing w:val="25"/>
          <w:sz w:val="24"/>
        </w:rPr>
        <w:t xml:space="preserve"> </w:t>
      </w:r>
      <w:r>
        <w:rPr>
          <w:sz w:val="24"/>
        </w:rPr>
        <w:t>on</w:t>
      </w:r>
      <w:r>
        <w:rPr>
          <w:spacing w:val="28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28"/>
          <w:sz w:val="24"/>
        </w:rPr>
        <w:t xml:space="preserve"> </w:t>
      </w:r>
      <w:r>
        <w:rPr>
          <w:sz w:val="24"/>
        </w:rPr>
        <w:t>or</w:t>
      </w:r>
      <w:r>
        <w:rPr>
          <w:spacing w:val="25"/>
          <w:sz w:val="24"/>
        </w:rPr>
        <w:t xml:space="preserve"> </w:t>
      </w:r>
      <w:r>
        <w:rPr>
          <w:sz w:val="24"/>
        </w:rPr>
        <w:t>procurement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-51"/>
          <w:sz w:val="24"/>
        </w:rPr>
        <w:t xml:space="preserve"> </w:t>
      </w:r>
      <w:r>
        <w:rPr>
          <w:sz w:val="24"/>
        </w:rPr>
        <w:t>UPSI;</w:t>
      </w:r>
    </w:p>
    <w:p w14:paraId="1B93A28E" w14:textId="77777777" w:rsidR="00B426BA" w:rsidRDefault="000712AB">
      <w:pPr>
        <w:pStyle w:val="ListParagraph"/>
        <w:numPr>
          <w:ilvl w:val="2"/>
          <w:numId w:val="17"/>
        </w:numPr>
        <w:tabs>
          <w:tab w:val="left" w:pos="1637"/>
        </w:tabs>
        <w:spacing w:before="13" w:line="273" w:lineRule="auto"/>
        <w:ind w:right="436" w:hanging="360"/>
        <w:rPr>
          <w:sz w:val="24"/>
        </w:rPr>
      </w:pPr>
      <w:r>
        <w:rPr>
          <w:sz w:val="24"/>
        </w:rPr>
        <w:t>lists of all employees and other persons with whom UPSI is shared shall be</w:t>
      </w:r>
      <w:r>
        <w:rPr>
          <w:spacing w:val="1"/>
          <w:sz w:val="24"/>
        </w:rPr>
        <w:t xml:space="preserve"> </w:t>
      </w:r>
      <w:r>
        <w:rPr>
          <w:sz w:val="24"/>
        </w:rPr>
        <w:t>maintained and confidentiality agreements shall be signed, or notice shall be</w:t>
      </w:r>
      <w:r>
        <w:rPr>
          <w:spacing w:val="1"/>
          <w:sz w:val="24"/>
        </w:rPr>
        <w:t xml:space="preserve"> </w:t>
      </w:r>
      <w:r>
        <w:rPr>
          <w:sz w:val="24"/>
        </w:rPr>
        <w:t>served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all such employees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persons;</w:t>
      </w:r>
    </w:p>
    <w:p w14:paraId="09CFEA45" w14:textId="77777777" w:rsidR="00B426BA" w:rsidRDefault="000712AB">
      <w:pPr>
        <w:pStyle w:val="ListParagraph"/>
        <w:numPr>
          <w:ilvl w:val="2"/>
          <w:numId w:val="17"/>
        </w:numPr>
        <w:tabs>
          <w:tab w:val="left" w:pos="1637"/>
        </w:tabs>
        <w:spacing w:before="8" w:line="273" w:lineRule="auto"/>
        <w:ind w:right="438" w:hanging="360"/>
        <w:rPr>
          <w:sz w:val="24"/>
        </w:rPr>
      </w:pPr>
      <w:r>
        <w:rPr>
          <w:sz w:val="24"/>
        </w:rPr>
        <w:t>all other relevant requirements specified under these regulations shall be</w:t>
      </w:r>
      <w:r>
        <w:rPr>
          <w:spacing w:val="1"/>
          <w:sz w:val="24"/>
        </w:rPr>
        <w:t xml:space="preserve"> </w:t>
      </w:r>
      <w:r>
        <w:rPr>
          <w:sz w:val="24"/>
        </w:rPr>
        <w:t>complied;</w:t>
      </w:r>
    </w:p>
    <w:p w14:paraId="085B13E4" w14:textId="77777777" w:rsidR="00B426BA" w:rsidRDefault="000712AB">
      <w:pPr>
        <w:pStyle w:val="ListParagraph"/>
        <w:numPr>
          <w:ilvl w:val="2"/>
          <w:numId w:val="17"/>
        </w:numPr>
        <w:tabs>
          <w:tab w:val="left" w:pos="1637"/>
        </w:tabs>
        <w:spacing w:before="8"/>
        <w:ind w:hanging="361"/>
        <w:rPr>
          <w:sz w:val="24"/>
        </w:rPr>
      </w:pPr>
      <w:r>
        <w:rPr>
          <w:sz w:val="24"/>
        </w:rPr>
        <w:t>periodic</w:t>
      </w:r>
      <w:r>
        <w:rPr>
          <w:spacing w:val="-7"/>
          <w:sz w:val="24"/>
        </w:rPr>
        <w:t xml:space="preserve"> </w:t>
      </w:r>
      <w:r>
        <w:rPr>
          <w:sz w:val="24"/>
        </w:rPr>
        <w:t>process</w:t>
      </w:r>
      <w:r>
        <w:rPr>
          <w:spacing w:val="-7"/>
          <w:sz w:val="24"/>
        </w:rPr>
        <w:t xml:space="preserve"> </w:t>
      </w:r>
      <w:r>
        <w:rPr>
          <w:sz w:val="24"/>
        </w:rPr>
        <w:t>review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evaluate</w:t>
      </w:r>
      <w:r>
        <w:rPr>
          <w:spacing w:val="-8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6"/>
          <w:sz w:val="24"/>
        </w:rPr>
        <w:t xml:space="preserve"> </w:t>
      </w:r>
      <w:r>
        <w:rPr>
          <w:sz w:val="24"/>
        </w:rPr>
        <w:t>internal</w:t>
      </w:r>
      <w:r>
        <w:rPr>
          <w:spacing w:val="-6"/>
          <w:sz w:val="24"/>
        </w:rPr>
        <w:t xml:space="preserve"> </w:t>
      </w:r>
      <w:r>
        <w:rPr>
          <w:sz w:val="24"/>
        </w:rPr>
        <w:t>controls.</w:t>
      </w:r>
    </w:p>
    <w:p w14:paraId="2916B57F" w14:textId="77777777" w:rsidR="00B426BA" w:rsidRDefault="00B426BA">
      <w:pPr>
        <w:pStyle w:val="BodyText"/>
        <w:spacing w:before="11"/>
        <w:rPr>
          <w:sz w:val="30"/>
        </w:rPr>
      </w:pPr>
    </w:p>
    <w:p w14:paraId="673D8E4B" w14:textId="77777777" w:rsidR="00B426BA" w:rsidRDefault="000712AB">
      <w:pPr>
        <w:pStyle w:val="ListParagraph"/>
        <w:numPr>
          <w:ilvl w:val="1"/>
          <w:numId w:val="17"/>
        </w:numPr>
        <w:tabs>
          <w:tab w:val="left" w:pos="929"/>
        </w:tabs>
        <w:spacing w:line="276" w:lineRule="auto"/>
        <w:ind w:left="928" w:right="439" w:hanging="533"/>
        <w:jc w:val="both"/>
        <w:rPr>
          <w:sz w:val="24"/>
        </w:rPr>
      </w:pPr>
      <w:r>
        <w:rPr>
          <w:sz w:val="24"/>
        </w:rPr>
        <w:t>The Audit Committee shall review the compliance with the provisions of this Code of</w:t>
      </w:r>
      <w:r>
        <w:rPr>
          <w:spacing w:val="1"/>
          <w:sz w:val="24"/>
        </w:rPr>
        <w:t xml:space="preserve"> </w:t>
      </w:r>
      <w:r>
        <w:rPr>
          <w:sz w:val="24"/>
        </w:rPr>
        <w:t>Conduct on a quarterly basis and shall verify that the systems for internal control are</w:t>
      </w:r>
      <w:r>
        <w:rPr>
          <w:spacing w:val="1"/>
          <w:sz w:val="24"/>
        </w:rPr>
        <w:t xml:space="preserve"> </w:t>
      </w:r>
      <w:r>
        <w:rPr>
          <w:sz w:val="24"/>
        </w:rPr>
        <w:t>adequate and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operating effectively.</w:t>
      </w:r>
    </w:p>
    <w:p w14:paraId="3F88C630" w14:textId="77777777" w:rsidR="00B426BA" w:rsidRDefault="000712AB">
      <w:pPr>
        <w:pStyle w:val="ListParagraph"/>
        <w:numPr>
          <w:ilvl w:val="1"/>
          <w:numId w:val="17"/>
        </w:numPr>
        <w:tabs>
          <w:tab w:val="left" w:pos="929"/>
        </w:tabs>
        <w:spacing w:line="278" w:lineRule="auto"/>
        <w:ind w:left="928" w:right="442" w:hanging="588"/>
        <w:jc w:val="both"/>
        <w:rPr>
          <w:sz w:val="24"/>
        </w:rPr>
      </w:pPr>
      <w:r>
        <w:rPr>
          <w:sz w:val="24"/>
        </w:rPr>
        <w:t>The policies and procedures to initiate appropriate inquiry in case of leak of UPSI or</w:t>
      </w:r>
      <w:r>
        <w:rPr>
          <w:spacing w:val="1"/>
          <w:sz w:val="24"/>
        </w:rPr>
        <w:t xml:space="preserve"> </w:t>
      </w:r>
      <w:r>
        <w:rPr>
          <w:sz w:val="24"/>
        </w:rPr>
        <w:t>suspected leak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UPSI</w:t>
      </w:r>
      <w:r>
        <w:rPr>
          <w:spacing w:val="-5"/>
          <w:sz w:val="24"/>
        </w:rPr>
        <w:t xml:space="preserve"> </w:t>
      </w:r>
      <w:r>
        <w:rPr>
          <w:sz w:val="24"/>
        </w:rPr>
        <w:t>forms</w:t>
      </w:r>
      <w:r>
        <w:rPr>
          <w:spacing w:val="1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Code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Conduct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4.2.</w:t>
      </w:r>
    </w:p>
    <w:p w14:paraId="7D27EB56" w14:textId="77777777" w:rsidR="00B426BA" w:rsidRDefault="000712AB">
      <w:pPr>
        <w:pStyle w:val="ListParagraph"/>
        <w:numPr>
          <w:ilvl w:val="1"/>
          <w:numId w:val="17"/>
        </w:numPr>
        <w:tabs>
          <w:tab w:val="left" w:pos="929"/>
        </w:tabs>
        <w:spacing w:line="276" w:lineRule="auto"/>
        <w:ind w:left="928" w:right="431" w:hanging="586"/>
        <w:jc w:val="both"/>
        <w:rPr>
          <w:sz w:val="24"/>
        </w:rPr>
      </w:pPr>
      <w:r>
        <w:rPr>
          <w:sz w:val="24"/>
        </w:rPr>
        <w:t>The SEBI or any other appropriate regulatory authority would be informed promptly</w:t>
      </w:r>
      <w:r>
        <w:rPr>
          <w:spacing w:val="1"/>
          <w:sz w:val="24"/>
        </w:rPr>
        <w:t xml:space="preserve"> </w:t>
      </w:r>
      <w:r>
        <w:rPr>
          <w:sz w:val="24"/>
        </w:rPr>
        <w:t>for leak of UPSI or suspected leak of UPSI including inquiry (</w:t>
      </w:r>
      <w:proofErr w:type="spellStart"/>
      <w:r>
        <w:rPr>
          <w:sz w:val="24"/>
        </w:rPr>
        <w:t>ies</w:t>
      </w:r>
      <w:proofErr w:type="spellEnd"/>
      <w:r>
        <w:rPr>
          <w:sz w:val="24"/>
        </w:rPr>
        <w:t>) conducted</w:t>
      </w:r>
      <w:r>
        <w:rPr>
          <w:spacing w:val="5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results</w:t>
      </w:r>
      <w:r>
        <w:rPr>
          <w:spacing w:val="-5"/>
          <w:sz w:val="24"/>
        </w:rPr>
        <w:t xml:space="preserve"> </w:t>
      </w:r>
      <w:r>
        <w:rPr>
          <w:sz w:val="24"/>
        </w:rPr>
        <w:t>thereof.</w:t>
      </w:r>
    </w:p>
    <w:p w14:paraId="7F7C4284" w14:textId="77777777" w:rsidR="00B426BA" w:rsidRDefault="000712AB">
      <w:pPr>
        <w:pStyle w:val="ListParagraph"/>
        <w:numPr>
          <w:ilvl w:val="1"/>
          <w:numId w:val="17"/>
        </w:numPr>
        <w:tabs>
          <w:tab w:val="left" w:pos="929"/>
        </w:tabs>
        <w:spacing w:line="276" w:lineRule="auto"/>
        <w:ind w:left="928" w:right="443" w:hanging="528"/>
        <w:jc w:val="both"/>
        <w:rPr>
          <w:sz w:val="24"/>
        </w:rPr>
      </w:pPr>
      <w:r>
        <w:rPr>
          <w:sz w:val="24"/>
        </w:rPr>
        <w:t>The Company shall make aware its employees about the policy for leak of UPSI or</w:t>
      </w:r>
      <w:r>
        <w:rPr>
          <w:spacing w:val="1"/>
          <w:sz w:val="24"/>
        </w:rPr>
        <w:t xml:space="preserve"> </w:t>
      </w:r>
      <w:r>
        <w:rPr>
          <w:sz w:val="24"/>
        </w:rPr>
        <w:t>suspected leak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UPSI,</w:t>
      </w:r>
      <w:r>
        <w:rPr>
          <w:spacing w:val="-6"/>
          <w:sz w:val="24"/>
        </w:rPr>
        <w:t xml:space="preserve"> </w:t>
      </w:r>
      <w:r>
        <w:rPr>
          <w:sz w:val="24"/>
        </w:rPr>
        <w:t>to enable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instances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leak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UPSI.</w:t>
      </w:r>
    </w:p>
    <w:p w14:paraId="5D10C0F5" w14:textId="77777777" w:rsidR="00B426BA" w:rsidRDefault="00B426BA">
      <w:pPr>
        <w:spacing w:line="276" w:lineRule="auto"/>
        <w:jc w:val="both"/>
        <w:rPr>
          <w:sz w:val="24"/>
        </w:rPr>
        <w:sectPr w:rsidR="00B426BA" w:rsidSect="00AD0640">
          <w:pgSz w:w="11920" w:h="16850"/>
          <w:pgMar w:top="1600" w:right="1000" w:bottom="1240" w:left="1220" w:header="0" w:footer="966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66C74C58" w14:textId="77777777" w:rsidR="00B426BA" w:rsidRDefault="00B426BA">
      <w:pPr>
        <w:pStyle w:val="BodyText"/>
        <w:spacing w:before="5"/>
        <w:rPr>
          <w:sz w:val="25"/>
        </w:rPr>
      </w:pPr>
    </w:p>
    <w:p w14:paraId="06C8C7E7" w14:textId="77777777" w:rsidR="00B426BA" w:rsidRDefault="000712AB">
      <w:pPr>
        <w:pStyle w:val="Heading1"/>
        <w:numPr>
          <w:ilvl w:val="0"/>
          <w:numId w:val="17"/>
        </w:numPr>
        <w:tabs>
          <w:tab w:val="left" w:pos="581"/>
        </w:tabs>
        <w:spacing w:before="52"/>
      </w:pPr>
      <w:r>
        <w:t>Disclosure</w:t>
      </w:r>
      <w:r>
        <w:rPr>
          <w:spacing w:val="-8"/>
        </w:rPr>
        <w:t xml:space="preserve"> </w:t>
      </w:r>
      <w:r>
        <w:t>Requirements:</w:t>
      </w:r>
    </w:p>
    <w:p w14:paraId="5FA9AD07" w14:textId="77777777" w:rsidR="00B426BA" w:rsidRDefault="00B426BA">
      <w:pPr>
        <w:pStyle w:val="BodyText"/>
        <w:spacing w:before="6"/>
        <w:rPr>
          <w:b/>
          <w:sz w:val="25"/>
        </w:rPr>
      </w:pPr>
    </w:p>
    <w:p w14:paraId="0B5FC3A8" w14:textId="77777777" w:rsidR="00B426BA" w:rsidRDefault="000712AB">
      <w:pPr>
        <w:pStyle w:val="BodyText"/>
        <w:spacing w:line="259" w:lineRule="auto"/>
        <w:ind w:left="580" w:right="428"/>
        <w:jc w:val="both"/>
      </w:pPr>
      <w:r>
        <w:t>The disclosures of trading in securities including derivatives to be made by any person</w:t>
      </w:r>
      <w:r>
        <w:rPr>
          <w:spacing w:val="1"/>
        </w:rPr>
        <w:t xml:space="preserve"> </w:t>
      </w:r>
      <w:r>
        <w:t>under this Code of Conduct shall also include those relating to trading by such person’s</w:t>
      </w:r>
      <w:r>
        <w:rPr>
          <w:spacing w:val="1"/>
        </w:rPr>
        <w:t xml:space="preserve"> </w:t>
      </w:r>
      <w:r>
        <w:t>immediate</w:t>
      </w:r>
      <w:r>
        <w:rPr>
          <w:spacing w:val="1"/>
        </w:rPr>
        <w:t xml:space="preserve"> </w:t>
      </w:r>
      <w:r>
        <w:t>relatives,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whom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takes</w:t>
      </w:r>
      <w:r>
        <w:rPr>
          <w:spacing w:val="1"/>
        </w:rPr>
        <w:t xml:space="preserve"> </w:t>
      </w:r>
      <w:r>
        <w:t>trading</w:t>
      </w:r>
      <w:r>
        <w:rPr>
          <w:spacing w:val="-52"/>
        </w:rPr>
        <w:t xml:space="preserve"> </w:t>
      </w:r>
      <w:r>
        <w:t>decisions.</w:t>
      </w:r>
    </w:p>
    <w:p w14:paraId="73E1BCE6" w14:textId="77777777" w:rsidR="00B426BA" w:rsidRDefault="00B426BA">
      <w:pPr>
        <w:pStyle w:val="BodyText"/>
      </w:pPr>
    </w:p>
    <w:p w14:paraId="3618BE96" w14:textId="77777777" w:rsidR="00B426BA" w:rsidRDefault="000712AB">
      <w:pPr>
        <w:pStyle w:val="BodyText"/>
        <w:spacing w:before="184" w:line="259" w:lineRule="auto"/>
        <w:ind w:left="580" w:right="434"/>
        <w:jc w:val="both"/>
      </w:pPr>
      <w:r>
        <w:t>All designated persons shall be required to disclose name and PAN (Permanent account</w:t>
      </w:r>
      <w:r>
        <w:rPr>
          <w:spacing w:val="1"/>
        </w:rPr>
        <w:t xml:space="preserve"> </w:t>
      </w:r>
      <w:r>
        <w:t>number)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identifier</w:t>
      </w:r>
      <w:r>
        <w:rPr>
          <w:spacing w:val="1"/>
        </w:rPr>
        <w:t xml:space="preserve"> </w:t>
      </w:r>
      <w:r>
        <w:t>authorized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basis and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5"/>
        </w:rPr>
        <w:t xml:space="preserve"> </w:t>
      </w:r>
      <w:r>
        <w:t>changes:</w:t>
      </w:r>
    </w:p>
    <w:p w14:paraId="6E546438" w14:textId="77777777" w:rsidR="00B426BA" w:rsidRDefault="000712AB">
      <w:pPr>
        <w:pStyle w:val="ListParagraph"/>
        <w:numPr>
          <w:ilvl w:val="0"/>
          <w:numId w:val="13"/>
        </w:numPr>
        <w:tabs>
          <w:tab w:val="left" w:pos="940"/>
          <w:tab w:val="left" w:pos="941"/>
        </w:tabs>
        <w:spacing w:before="162"/>
        <w:jc w:val="left"/>
        <w:rPr>
          <w:sz w:val="24"/>
        </w:rPr>
      </w:pPr>
      <w:r>
        <w:rPr>
          <w:sz w:val="24"/>
        </w:rPr>
        <w:t>Immediate</w:t>
      </w:r>
      <w:r>
        <w:rPr>
          <w:spacing w:val="-1"/>
          <w:sz w:val="24"/>
        </w:rPr>
        <w:t xml:space="preserve"> </w:t>
      </w:r>
      <w:r>
        <w:rPr>
          <w:sz w:val="24"/>
        </w:rPr>
        <w:t>relatives;</w:t>
      </w:r>
    </w:p>
    <w:p w14:paraId="3695AF7B" w14:textId="77777777" w:rsidR="00B426BA" w:rsidRDefault="000712AB">
      <w:pPr>
        <w:pStyle w:val="ListParagraph"/>
        <w:numPr>
          <w:ilvl w:val="0"/>
          <w:numId w:val="13"/>
        </w:numPr>
        <w:tabs>
          <w:tab w:val="left" w:pos="940"/>
          <w:tab w:val="left" w:pos="941"/>
        </w:tabs>
        <w:spacing w:before="45" w:line="271" w:lineRule="auto"/>
        <w:ind w:right="1437" w:hanging="360"/>
        <w:jc w:val="left"/>
        <w:rPr>
          <w:sz w:val="24"/>
        </w:rPr>
      </w:pPr>
      <w:r>
        <w:rPr>
          <w:sz w:val="24"/>
        </w:rPr>
        <w:t>Persons</w:t>
      </w:r>
      <w:r>
        <w:rPr>
          <w:spacing w:val="14"/>
          <w:sz w:val="24"/>
        </w:rPr>
        <w:t xml:space="preserve"> </w:t>
      </w:r>
      <w:r>
        <w:rPr>
          <w:sz w:val="24"/>
        </w:rPr>
        <w:t>with</w:t>
      </w:r>
      <w:r>
        <w:rPr>
          <w:spacing w:val="19"/>
          <w:sz w:val="24"/>
        </w:rPr>
        <w:t xml:space="preserve"> </w:t>
      </w:r>
      <w:r>
        <w:rPr>
          <w:sz w:val="24"/>
        </w:rPr>
        <w:t>whom</w:t>
      </w:r>
      <w:r>
        <w:rPr>
          <w:spacing w:val="18"/>
          <w:sz w:val="24"/>
        </w:rPr>
        <w:t xml:space="preserve"> </w:t>
      </w:r>
      <w:r>
        <w:rPr>
          <w:sz w:val="24"/>
        </w:rPr>
        <w:t>such</w:t>
      </w:r>
      <w:r>
        <w:rPr>
          <w:spacing w:val="18"/>
          <w:sz w:val="24"/>
        </w:rPr>
        <w:t xml:space="preserve"> </w:t>
      </w:r>
      <w:r>
        <w:rPr>
          <w:sz w:val="24"/>
        </w:rPr>
        <w:t>designated</w:t>
      </w:r>
      <w:r>
        <w:rPr>
          <w:spacing w:val="20"/>
          <w:sz w:val="24"/>
        </w:rPr>
        <w:t xml:space="preserve"> </w:t>
      </w:r>
      <w:r>
        <w:rPr>
          <w:sz w:val="24"/>
        </w:rPr>
        <w:t>person(s)</w:t>
      </w:r>
      <w:r>
        <w:rPr>
          <w:spacing w:val="17"/>
          <w:sz w:val="24"/>
        </w:rPr>
        <w:t xml:space="preserve"> </w:t>
      </w:r>
      <w:r>
        <w:rPr>
          <w:sz w:val="24"/>
        </w:rPr>
        <w:t>shares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material</w:t>
      </w:r>
      <w:r>
        <w:rPr>
          <w:spacing w:val="19"/>
          <w:sz w:val="24"/>
        </w:rPr>
        <w:t xml:space="preserve"> </w:t>
      </w:r>
      <w:r>
        <w:rPr>
          <w:sz w:val="24"/>
        </w:rPr>
        <w:t>financial</w:t>
      </w:r>
      <w:r>
        <w:rPr>
          <w:spacing w:val="-51"/>
          <w:sz w:val="24"/>
        </w:rPr>
        <w:t xml:space="preserve"> </w:t>
      </w:r>
      <w:r>
        <w:rPr>
          <w:sz w:val="24"/>
        </w:rPr>
        <w:t>relationship;</w:t>
      </w:r>
    </w:p>
    <w:p w14:paraId="2779D455" w14:textId="77777777" w:rsidR="00B426BA" w:rsidRDefault="000712AB">
      <w:pPr>
        <w:pStyle w:val="ListParagraph"/>
        <w:numPr>
          <w:ilvl w:val="0"/>
          <w:numId w:val="13"/>
        </w:numPr>
        <w:tabs>
          <w:tab w:val="left" w:pos="940"/>
          <w:tab w:val="left" w:pos="941"/>
        </w:tabs>
        <w:spacing w:before="11"/>
        <w:jc w:val="left"/>
        <w:rPr>
          <w:sz w:val="24"/>
        </w:rPr>
      </w:pPr>
      <w:r>
        <w:rPr>
          <w:sz w:val="24"/>
        </w:rPr>
        <w:t>Phone,</w:t>
      </w:r>
      <w:r>
        <w:rPr>
          <w:spacing w:val="-3"/>
          <w:sz w:val="24"/>
        </w:rPr>
        <w:t xml:space="preserve"> </w:t>
      </w:r>
      <w:r>
        <w:rPr>
          <w:sz w:val="24"/>
        </w:rPr>
        <w:t>mobile,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cell</w:t>
      </w:r>
      <w:r>
        <w:rPr>
          <w:spacing w:val="-7"/>
          <w:sz w:val="24"/>
        </w:rPr>
        <w:t xml:space="preserve"> </w:t>
      </w:r>
      <w:r>
        <w:rPr>
          <w:sz w:val="24"/>
        </w:rPr>
        <w:t>numbers</w:t>
      </w:r>
      <w:r>
        <w:rPr>
          <w:spacing w:val="-6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used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them;</w:t>
      </w:r>
    </w:p>
    <w:p w14:paraId="07D381C5" w14:textId="77777777" w:rsidR="00B426BA" w:rsidRDefault="000712AB">
      <w:pPr>
        <w:pStyle w:val="ListParagraph"/>
        <w:numPr>
          <w:ilvl w:val="0"/>
          <w:numId w:val="13"/>
        </w:numPr>
        <w:tabs>
          <w:tab w:val="left" w:pos="940"/>
          <w:tab w:val="left" w:pos="941"/>
        </w:tabs>
        <w:spacing w:before="42" w:line="273" w:lineRule="auto"/>
        <w:ind w:right="466" w:hanging="360"/>
        <w:jc w:val="left"/>
        <w:rPr>
          <w:sz w:val="24"/>
        </w:rPr>
      </w:pPr>
      <w:r>
        <w:rPr>
          <w:sz w:val="24"/>
        </w:rPr>
        <w:t>Name</w:t>
      </w:r>
      <w:r>
        <w:rPr>
          <w:spacing w:val="42"/>
          <w:sz w:val="24"/>
        </w:rPr>
        <w:t xml:space="preserve"> </w:t>
      </w:r>
      <w:r>
        <w:rPr>
          <w:sz w:val="24"/>
        </w:rPr>
        <w:t>of</w:t>
      </w:r>
      <w:r>
        <w:rPr>
          <w:spacing w:val="42"/>
          <w:sz w:val="24"/>
        </w:rPr>
        <w:t xml:space="preserve"> </w:t>
      </w:r>
      <w:r>
        <w:rPr>
          <w:sz w:val="24"/>
        </w:rPr>
        <w:t>educational</w:t>
      </w:r>
      <w:r>
        <w:rPr>
          <w:spacing w:val="42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39"/>
          <w:sz w:val="24"/>
        </w:rPr>
        <w:t xml:space="preserve"> </w:t>
      </w:r>
      <w:r>
        <w:rPr>
          <w:sz w:val="24"/>
        </w:rPr>
        <w:t>from</w:t>
      </w:r>
      <w:r>
        <w:rPr>
          <w:spacing w:val="41"/>
          <w:sz w:val="24"/>
        </w:rPr>
        <w:t xml:space="preserve"> </w:t>
      </w:r>
      <w:r>
        <w:rPr>
          <w:sz w:val="24"/>
        </w:rPr>
        <w:t>which</w:t>
      </w:r>
      <w:r>
        <w:rPr>
          <w:spacing w:val="39"/>
          <w:sz w:val="24"/>
        </w:rPr>
        <w:t xml:space="preserve"> </w:t>
      </w:r>
      <w:r>
        <w:rPr>
          <w:sz w:val="24"/>
        </w:rPr>
        <w:t>designated</w:t>
      </w:r>
      <w:r>
        <w:rPr>
          <w:spacing w:val="42"/>
          <w:sz w:val="24"/>
        </w:rPr>
        <w:t xml:space="preserve"> </w:t>
      </w:r>
      <w:r>
        <w:rPr>
          <w:sz w:val="24"/>
        </w:rPr>
        <w:t>persons</w:t>
      </w:r>
      <w:r>
        <w:rPr>
          <w:spacing w:val="38"/>
          <w:sz w:val="24"/>
        </w:rPr>
        <w:t xml:space="preserve"> </w:t>
      </w:r>
      <w:r>
        <w:rPr>
          <w:sz w:val="24"/>
        </w:rPr>
        <w:t>have</w:t>
      </w:r>
      <w:r>
        <w:rPr>
          <w:spacing w:val="39"/>
          <w:sz w:val="24"/>
        </w:rPr>
        <w:t xml:space="preserve"> </w:t>
      </w:r>
      <w:r>
        <w:rPr>
          <w:sz w:val="24"/>
        </w:rPr>
        <w:t>graduated</w:t>
      </w:r>
      <w:r>
        <w:rPr>
          <w:spacing w:val="-51"/>
          <w:sz w:val="24"/>
        </w:rPr>
        <w:t xml:space="preserve"> </w:t>
      </w:r>
      <w:r>
        <w:rPr>
          <w:sz w:val="24"/>
        </w:rPr>
        <w:t>(one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disclosure);</w:t>
      </w:r>
    </w:p>
    <w:p w14:paraId="58262194" w14:textId="77777777" w:rsidR="00B426BA" w:rsidRDefault="000712AB">
      <w:pPr>
        <w:pStyle w:val="ListParagraph"/>
        <w:numPr>
          <w:ilvl w:val="0"/>
          <w:numId w:val="13"/>
        </w:numPr>
        <w:tabs>
          <w:tab w:val="left" w:pos="940"/>
          <w:tab w:val="left" w:pos="941"/>
        </w:tabs>
        <w:spacing w:before="8"/>
        <w:jc w:val="left"/>
        <w:rPr>
          <w:sz w:val="24"/>
        </w:rPr>
      </w:pPr>
      <w:r>
        <w:rPr>
          <w:sz w:val="24"/>
        </w:rPr>
        <w:t>Names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past</w:t>
      </w:r>
      <w:r>
        <w:rPr>
          <w:spacing w:val="-4"/>
          <w:sz w:val="24"/>
        </w:rPr>
        <w:t xml:space="preserve"> </w:t>
      </w:r>
      <w:r>
        <w:rPr>
          <w:sz w:val="24"/>
        </w:rPr>
        <w:t>employers</w:t>
      </w:r>
      <w:r>
        <w:rPr>
          <w:spacing w:val="-4"/>
          <w:sz w:val="24"/>
        </w:rPr>
        <w:t xml:space="preserve"> </w:t>
      </w:r>
      <w:r>
        <w:rPr>
          <w:sz w:val="24"/>
        </w:rPr>
        <w:t>(one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5"/>
          <w:sz w:val="24"/>
        </w:rPr>
        <w:t xml:space="preserve"> </w:t>
      </w:r>
      <w:r>
        <w:rPr>
          <w:sz w:val="24"/>
        </w:rPr>
        <w:t>disclosure).</w:t>
      </w:r>
    </w:p>
    <w:p w14:paraId="49E321C0" w14:textId="77777777" w:rsidR="00B426BA" w:rsidRDefault="00B426BA">
      <w:pPr>
        <w:pStyle w:val="BodyText"/>
        <w:spacing w:before="9"/>
        <w:rPr>
          <w:sz w:val="30"/>
        </w:rPr>
      </w:pPr>
    </w:p>
    <w:p w14:paraId="2992ADAD" w14:textId="77777777" w:rsidR="00B426BA" w:rsidRDefault="000712AB">
      <w:pPr>
        <w:pStyle w:val="BodyText"/>
        <w:spacing w:line="259" w:lineRule="auto"/>
        <w:ind w:left="580" w:right="431"/>
        <w:jc w:val="both"/>
      </w:pPr>
      <w:r>
        <w:t>The term “material financial relationship” shall mean a relationship in which one person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recipient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kind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loan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gift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immediately preceding twelve months, equivalent to at least 25% of such payer’s annual</w:t>
      </w:r>
      <w:r>
        <w:rPr>
          <w:spacing w:val="1"/>
        </w:rPr>
        <w:t xml:space="preserve"> </w:t>
      </w:r>
      <w:r>
        <w:t>income but shall exclude relationships in which the payment is based on arm’s length</w:t>
      </w:r>
      <w:r>
        <w:rPr>
          <w:spacing w:val="1"/>
        </w:rPr>
        <w:t xml:space="preserve"> </w:t>
      </w:r>
      <w:r>
        <w:t>transactions.</w:t>
      </w:r>
    </w:p>
    <w:p w14:paraId="7B1D810A" w14:textId="77777777" w:rsidR="00B426BA" w:rsidRDefault="00B426BA">
      <w:pPr>
        <w:pStyle w:val="BodyText"/>
        <w:spacing w:before="4"/>
        <w:rPr>
          <w:sz w:val="13"/>
        </w:rPr>
      </w:pPr>
    </w:p>
    <w:tbl>
      <w:tblPr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1560"/>
        <w:gridCol w:w="2268"/>
        <w:gridCol w:w="1275"/>
        <w:gridCol w:w="1274"/>
        <w:gridCol w:w="850"/>
      </w:tblGrid>
      <w:tr w:rsidR="00B426BA" w14:paraId="6A46FE17" w14:textId="77777777">
        <w:trPr>
          <w:trHeight w:val="745"/>
        </w:trPr>
        <w:tc>
          <w:tcPr>
            <w:tcW w:w="1700" w:type="dxa"/>
            <w:shd w:val="clear" w:color="auto" w:fill="F0F0F0"/>
          </w:tcPr>
          <w:p w14:paraId="35EC4981" w14:textId="77777777" w:rsidR="00B426BA" w:rsidRDefault="000712AB">
            <w:pPr>
              <w:pStyle w:val="TableParagraph"/>
              <w:tabs>
                <w:tab w:val="left" w:pos="1324"/>
              </w:tabs>
              <w:spacing w:line="237" w:lineRule="auto"/>
              <w:ind w:left="110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OF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DISCLOSURE</w:t>
            </w:r>
          </w:p>
        </w:tc>
        <w:tc>
          <w:tcPr>
            <w:tcW w:w="1560" w:type="dxa"/>
            <w:shd w:val="clear" w:color="auto" w:fill="F0F0F0"/>
          </w:tcPr>
          <w:p w14:paraId="44CCB0DB" w14:textId="77777777" w:rsidR="00B426BA" w:rsidRDefault="000712AB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</w:p>
        </w:tc>
        <w:tc>
          <w:tcPr>
            <w:tcW w:w="2268" w:type="dxa"/>
            <w:shd w:val="clear" w:color="auto" w:fill="F0F0F0"/>
          </w:tcPr>
          <w:p w14:paraId="7BA996F9" w14:textId="77777777" w:rsidR="00B426BA" w:rsidRDefault="000712AB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BY</w:t>
            </w:r>
          </w:p>
        </w:tc>
        <w:tc>
          <w:tcPr>
            <w:tcW w:w="1275" w:type="dxa"/>
            <w:shd w:val="clear" w:color="auto" w:fill="F0F0F0"/>
          </w:tcPr>
          <w:p w14:paraId="3411D15C" w14:textId="77777777" w:rsidR="00B426BA" w:rsidRDefault="000712AB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</w:p>
        </w:tc>
        <w:tc>
          <w:tcPr>
            <w:tcW w:w="1274" w:type="dxa"/>
            <w:shd w:val="clear" w:color="auto" w:fill="F0F0F0"/>
          </w:tcPr>
          <w:p w14:paraId="2A99767D" w14:textId="77777777" w:rsidR="00B426BA" w:rsidRDefault="000712AB">
            <w:pPr>
              <w:pStyle w:val="TableParagraph"/>
              <w:spacing w:line="242" w:lineRule="auto"/>
              <w:ind w:left="115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DURATIO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</w:p>
        </w:tc>
        <w:tc>
          <w:tcPr>
            <w:tcW w:w="850" w:type="dxa"/>
            <w:shd w:val="clear" w:color="auto" w:fill="F0F0F0"/>
          </w:tcPr>
          <w:p w14:paraId="5C635880" w14:textId="77777777" w:rsidR="00B426BA" w:rsidRDefault="000712AB">
            <w:pPr>
              <w:pStyle w:val="TableParagraph"/>
              <w:spacing w:before="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FORM</w:t>
            </w:r>
          </w:p>
        </w:tc>
      </w:tr>
      <w:tr w:rsidR="00B426BA" w14:paraId="4987C9D9" w14:textId="77777777">
        <w:trPr>
          <w:trHeight w:val="317"/>
        </w:trPr>
        <w:tc>
          <w:tcPr>
            <w:tcW w:w="1700" w:type="dxa"/>
            <w:tcBorders>
              <w:bottom w:val="nil"/>
            </w:tcBorders>
            <w:shd w:val="clear" w:color="auto" w:fill="F0F0F0"/>
          </w:tcPr>
          <w:p w14:paraId="408E9F28" w14:textId="77777777" w:rsidR="00B426BA" w:rsidRDefault="000712AB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INITIAL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F0F0F0"/>
          </w:tcPr>
          <w:p w14:paraId="3A7CA377" w14:textId="77777777" w:rsidR="00B426BA" w:rsidRDefault="000712AB">
            <w:pPr>
              <w:pStyle w:val="TableParagraph"/>
              <w:tabs>
                <w:tab w:val="left" w:pos="1261"/>
              </w:tabs>
              <w:spacing w:line="292" w:lineRule="exact"/>
              <w:ind w:left="112"/>
              <w:rPr>
                <w:sz w:val="24"/>
              </w:rPr>
            </w:pPr>
            <w:r>
              <w:rPr>
                <w:sz w:val="24"/>
              </w:rPr>
              <w:t>Holding</w:t>
            </w:r>
            <w:r>
              <w:rPr>
                <w:sz w:val="24"/>
              </w:rPr>
              <w:tab/>
              <w:t>of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0F0F0"/>
          </w:tcPr>
          <w:p w14:paraId="5A97CF37" w14:textId="77777777" w:rsidR="00B426BA" w:rsidRDefault="000712AB">
            <w:pPr>
              <w:pStyle w:val="TableParagraph"/>
              <w:tabs>
                <w:tab w:val="left" w:pos="1211"/>
              </w:tabs>
              <w:spacing w:line="292" w:lineRule="exact"/>
              <w:ind w:left="112"/>
              <w:rPr>
                <w:sz w:val="24"/>
              </w:rPr>
            </w:pPr>
            <w:r>
              <w:rPr>
                <w:sz w:val="24"/>
              </w:rPr>
              <w:t>Upon</w:t>
            </w:r>
            <w:r>
              <w:rPr>
                <w:sz w:val="24"/>
              </w:rPr>
              <w:tab/>
              <w:t>becoming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0F0F0"/>
          </w:tcPr>
          <w:p w14:paraId="0CF559A9" w14:textId="77777777" w:rsidR="00B426BA" w:rsidRDefault="000712AB">
            <w:pPr>
              <w:pStyle w:val="TableParagraph"/>
              <w:spacing w:before="6" w:line="291" w:lineRule="exact"/>
              <w:ind w:left="112"/>
              <w:rPr>
                <w:sz w:val="24"/>
              </w:rPr>
            </w:pPr>
            <w:r>
              <w:rPr>
                <w:sz w:val="24"/>
              </w:rPr>
              <w:t>Company</w:t>
            </w:r>
          </w:p>
        </w:tc>
        <w:tc>
          <w:tcPr>
            <w:tcW w:w="1274" w:type="dxa"/>
            <w:tcBorders>
              <w:bottom w:val="nil"/>
            </w:tcBorders>
            <w:shd w:val="clear" w:color="auto" w:fill="F0F0F0"/>
          </w:tcPr>
          <w:p w14:paraId="3B7D525B" w14:textId="77777777" w:rsidR="00B426BA" w:rsidRDefault="000712AB">
            <w:pPr>
              <w:pStyle w:val="TableParagraph"/>
              <w:tabs>
                <w:tab w:val="left" w:pos="1051"/>
              </w:tabs>
              <w:spacing w:before="6" w:line="291" w:lineRule="exact"/>
              <w:ind w:left="115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z w:val="24"/>
              </w:rPr>
              <w:tab/>
              <w:t>7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0F0F0"/>
          </w:tcPr>
          <w:p w14:paraId="51CD3C1B" w14:textId="77777777" w:rsidR="00B426BA" w:rsidRDefault="000712AB">
            <w:pPr>
              <w:pStyle w:val="TableParagraph"/>
              <w:spacing w:before="6" w:line="291" w:lineRule="exact"/>
              <w:ind w:left="115"/>
              <w:rPr>
                <w:sz w:val="24"/>
              </w:rPr>
            </w:pPr>
            <w:r>
              <w:rPr>
                <w:sz w:val="24"/>
              </w:rPr>
              <w:t>FORM</w:t>
            </w:r>
          </w:p>
        </w:tc>
      </w:tr>
      <w:tr w:rsidR="00B426BA" w14:paraId="5FAB282F" w14:textId="77777777">
        <w:trPr>
          <w:trHeight w:val="290"/>
        </w:trPr>
        <w:tc>
          <w:tcPr>
            <w:tcW w:w="1700" w:type="dxa"/>
            <w:tcBorders>
              <w:top w:val="nil"/>
              <w:bottom w:val="nil"/>
            </w:tcBorders>
            <w:shd w:val="clear" w:color="auto" w:fill="F0F0F0"/>
          </w:tcPr>
          <w:p w14:paraId="79577533" w14:textId="77777777" w:rsidR="00B426BA" w:rsidRDefault="000712AB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DISCLOSURES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0F0F0"/>
          </w:tcPr>
          <w:p w14:paraId="2B3830E5" w14:textId="77777777" w:rsidR="00B426BA" w:rsidRDefault="000712AB">
            <w:pPr>
              <w:pStyle w:val="TableParagraph"/>
              <w:tabs>
                <w:tab w:val="left" w:pos="1261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securities</w:t>
            </w:r>
            <w:r>
              <w:rPr>
                <w:sz w:val="24"/>
              </w:rPr>
              <w:tab/>
              <w:t>of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0F0F0"/>
          </w:tcPr>
          <w:p w14:paraId="25B89556" w14:textId="77777777" w:rsidR="00B426BA" w:rsidRDefault="000712AB">
            <w:pPr>
              <w:pStyle w:val="TableParagraph"/>
              <w:tabs>
                <w:tab w:val="left" w:pos="895"/>
                <w:tab w:val="left" w:pos="1960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KMP,</w:t>
            </w:r>
            <w:r>
              <w:rPr>
                <w:sz w:val="24"/>
              </w:rPr>
              <w:tab/>
              <w:t>Director</w:t>
            </w:r>
            <w:r>
              <w:rPr>
                <w:sz w:val="24"/>
              </w:rPr>
              <w:tab/>
              <w:t>or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0F0F0"/>
          </w:tcPr>
          <w:p w14:paraId="3545DD68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F0F0F0"/>
          </w:tcPr>
          <w:p w14:paraId="544BBE77" w14:textId="77777777" w:rsidR="00B426BA" w:rsidRDefault="000712AB">
            <w:pPr>
              <w:pStyle w:val="TableParagraph"/>
              <w:tabs>
                <w:tab w:val="left" w:pos="971"/>
              </w:tabs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days</w:t>
            </w:r>
            <w:r>
              <w:rPr>
                <w:sz w:val="24"/>
              </w:rPr>
              <w:tab/>
              <w:t>of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0F0F0"/>
          </w:tcPr>
          <w:p w14:paraId="78D6B358" w14:textId="77777777" w:rsidR="00B426BA" w:rsidRDefault="000712AB">
            <w:pPr>
              <w:pStyle w:val="TableParagraph"/>
              <w:tabs>
                <w:tab w:val="left" w:pos="461"/>
              </w:tabs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z w:val="24"/>
              </w:rPr>
              <w:tab/>
              <w:t>set</w:t>
            </w:r>
          </w:p>
        </w:tc>
      </w:tr>
      <w:tr w:rsidR="00B426BA" w14:paraId="01D7EF8E" w14:textId="77777777">
        <w:trPr>
          <w:trHeight w:val="293"/>
        </w:trPr>
        <w:tc>
          <w:tcPr>
            <w:tcW w:w="1700" w:type="dxa"/>
            <w:tcBorders>
              <w:top w:val="nil"/>
              <w:bottom w:val="nil"/>
            </w:tcBorders>
            <w:shd w:val="clear" w:color="auto" w:fill="F0F0F0"/>
          </w:tcPr>
          <w:p w14:paraId="44317E99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0F0F0"/>
          </w:tcPr>
          <w:p w14:paraId="39D28029" w14:textId="77777777" w:rsidR="00B426BA" w:rsidRDefault="000712A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0F0F0"/>
          </w:tcPr>
          <w:p w14:paraId="5B8B70CC" w14:textId="77777777" w:rsidR="00B426BA" w:rsidRDefault="000712A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Promoter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0F0F0"/>
          </w:tcPr>
          <w:p w14:paraId="0F731C07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F0F0F0"/>
          </w:tcPr>
          <w:p w14:paraId="4E06EAD2" w14:textId="77777777" w:rsidR="00B426BA" w:rsidRDefault="000712A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such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0F0F0"/>
          </w:tcPr>
          <w:p w14:paraId="7A6B4F8E" w14:textId="77777777" w:rsidR="00B426BA" w:rsidRDefault="000712A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out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</w:tc>
      </w:tr>
      <w:tr w:rsidR="00B426BA" w14:paraId="58D3C9F2" w14:textId="77777777">
        <w:trPr>
          <w:trHeight w:val="293"/>
        </w:trPr>
        <w:tc>
          <w:tcPr>
            <w:tcW w:w="1700" w:type="dxa"/>
            <w:tcBorders>
              <w:top w:val="nil"/>
              <w:bottom w:val="nil"/>
            </w:tcBorders>
            <w:shd w:val="clear" w:color="auto" w:fill="F0F0F0"/>
          </w:tcPr>
          <w:p w14:paraId="540DBC87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0F0F0"/>
          </w:tcPr>
          <w:p w14:paraId="2E066BC0" w14:textId="77777777" w:rsidR="00B426BA" w:rsidRDefault="000712A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0F0F0"/>
          </w:tcPr>
          <w:p w14:paraId="47607406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0F0F0"/>
          </w:tcPr>
          <w:p w14:paraId="5A4FEAC3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F0F0F0"/>
          </w:tcPr>
          <w:p w14:paraId="46EE19D9" w14:textId="77777777" w:rsidR="00B426BA" w:rsidRDefault="000712A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appointm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0F0F0"/>
          </w:tcPr>
          <w:p w14:paraId="37627FF6" w14:textId="77777777" w:rsidR="00B426BA" w:rsidRDefault="000712A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Annex</w:t>
            </w:r>
          </w:p>
        </w:tc>
      </w:tr>
      <w:tr w:rsidR="00B426BA" w14:paraId="7ADDDA70" w14:textId="77777777">
        <w:trPr>
          <w:trHeight w:val="1198"/>
        </w:trPr>
        <w:tc>
          <w:tcPr>
            <w:tcW w:w="1700" w:type="dxa"/>
            <w:tcBorders>
              <w:top w:val="nil"/>
            </w:tcBorders>
            <w:shd w:val="clear" w:color="auto" w:fill="F0F0F0"/>
          </w:tcPr>
          <w:p w14:paraId="4FF730FD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F0F0F0"/>
          </w:tcPr>
          <w:p w14:paraId="591F3F36" w14:textId="77777777" w:rsidR="00B426BA" w:rsidRDefault="000712A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appointment.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0F0F0"/>
          </w:tcPr>
          <w:p w14:paraId="1EC8EAA3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0F0F0"/>
          </w:tcPr>
          <w:p w14:paraId="1CDE37E6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nil"/>
            </w:tcBorders>
            <w:shd w:val="clear" w:color="auto" w:fill="F0F0F0"/>
          </w:tcPr>
          <w:p w14:paraId="14132D60" w14:textId="77777777" w:rsidR="00B426BA" w:rsidRDefault="000712A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ent</w:t>
            </w:r>
            <w:proofErr w:type="spellEnd"/>
          </w:p>
        </w:tc>
        <w:tc>
          <w:tcPr>
            <w:tcW w:w="850" w:type="dxa"/>
            <w:tcBorders>
              <w:top w:val="nil"/>
            </w:tcBorders>
            <w:shd w:val="clear" w:color="auto" w:fill="F0F0F0"/>
          </w:tcPr>
          <w:p w14:paraId="3EC085E8" w14:textId="77777777" w:rsidR="00B426BA" w:rsidRDefault="000712A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ure</w:t>
            </w:r>
            <w:proofErr w:type="spellEnd"/>
            <w:r>
              <w:rPr>
                <w:sz w:val="24"/>
              </w:rPr>
              <w:t xml:space="preserve"> 4</w:t>
            </w:r>
          </w:p>
        </w:tc>
      </w:tr>
      <w:tr w:rsidR="00B426BA" w14:paraId="5278CF56" w14:textId="77777777">
        <w:trPr>
          <w:trHeight w:val="606"/>
        </w:trPr>
        <w:tc>
          <w:tcPr>
            <w:tcW w:w="1700" w:type="dxa"/>
            <w:tcBorders>
              <w:bottom w:val="nil"/>
            </w:tcBorders>
            <w:shd w:val="clear" w:color="auto" w:fill="F0F0F0"/>
          </w:tcPr>
          <w:p w14:paraId="2C11EDA1" w14:textId="77777777" w:rsidR="00B426BA" w:rsidRDefault="000712AB">
            <w:pPr>
              <w:pStyle w:val="TableParagraph"/>
              <w:ind w:left="110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CONTINUAL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DISCLOSURES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F0F0F0"/>
          </w:tcPr>
          <w:p w14:paraId="46D6058A" w14:textId="77777777" w:rsidR="00B426BA" w:rsidRDefault="000712AB">
            <w:pPr>
              <w:pStyle w:val="TableParagraph"/>
              <w:tabs>
                <w:tab w:val="left" w:pos="1254"/>
              </w:tabs>
              <w:ind w:left="112" w:right="97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0F0F0"/>
          </w:tcPr>
          <w:p w14:paraId="1B9F66FC" w14:textId="77777777" w:rsidR="00B426BA" w:rsidRDefault="000712AB">
            <w:pPr>
              <w:pStyle w:val="TableParagraph"/>
              <w:spacing w:before="6" w:line="289" w:lineRule="exact"/>
              <w:ind w:left="112"/>
              <w:rPr>
                <w:sz w:val="24"/>
              </w:rPr>
            </w:pPr>
            <w:r>
              <w:rPr>
                <w:sz w:val="24"/>
              </w:rPr>
              <w:t>Designated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persons</w:t>
            </w:r>
          </w:p>
          <w:p w14:paraId="4D3EA1F2" w14:textId="77777777" w:rsidR="00B426BA" w:rsidRDefault="000712AB">
            <w:pPr>
              <w:pStyle w:val="TableParagraph"/>
              <w:spacing w:line="289" w:lineRule="exact"/>
              <w:ind w:left="112"/>
              <w:rPr>
                <w:sz w:val="24"/>
              </w:rPr>
            </w:pPr>
            <w:r>
              <w:rPr>
                <w:sz w:val="24"/>
              </w:rPr>
              <w:t>/Promoters/Director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0F0F0"/>
          </w:tcPr>
          <w:p w14:paraId="76D796EE" w14:textId="77777777" w:rsidR="00B426BA" w:rsidRDefault="000712AB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Company</w:t>
            </w:r>
          </w:p>
        </w:tc>
        <w:tc>
          <w:tcPr>
            <w:tcW w:w="1274" w:type="dxa"/>
            <w:tcBorders>
              <w:bottom w:val="nil"/>
            </w:tcBorders>
            <w:shd w:val="clear" w:color="auto" w:fill="F0F0F0"/>
          </w:tcPr>
          <w:p w14:paraId="47C61661" w14:textId="77777777" w:rsidR="00B426BA" w:rsidRDefault="000712AB">
            <w:pPr>
              <w:pStyle w:val="TableParagraph"/>
              <w:tabs>
                <w:tab w:val="left" w:pos="1051"/>
              </w:tabs>
              <w:ind w:left="115" w:right="89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2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0F0F0"/>
          </w:tcPr>
          <w:p w14:paraId="15557310" w14:textId="77777777" w:rsidR="00B426BA" w:rsidRDefault="000712AB">
            <w:pPr>
              <w:pStyle w:val="TableParagraph"/>
              <w:spacing w:before="6" w:line="289" w:lineRule="exact"/>
              <w:ind w:left="115"/>
              <w:rPr>
                <w:sz w:val="24"/>
              </w:rPr>
            </w:pPr>
            <w:r>
              <w:rPr>
                <w:sz w:val="24"/>
              </w:rPr>
              <w:t>FORM</w:t>
            </w:r>
          </w:p>
          <w:p w14:paraId="0A2BEEE7" w14:textId="77777777" w:rsidR="00B426BA" w:rsidRDefault="000712AB">
            <w:pPr>
              <w:pStyle w:val="TableParagraph"/>
              <w:tabs>
                <w:tab w:val="left" w:pos="461"/>
              </w:tabs>
              <w:spacing w:line="289" w:lineRule="exact"/>
              <w:ind w:left="115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</w:rPr>
              <w:tab/>
              <w:t>set</w:t>
            </w:r>
          </w:p>
        </w:tc>
      </w:tr>
      <w:tr w:rsidR="00B426BA" w14:paraId="5DFF24E8" w14:textId="77777777">
        <w:trPr>
          <w:trHeight w:val="292"/>
        </w:trPr>
        <w:tc>
          <w:tcPr>
            <w:tcW w:w="1700" w:type="dxa"/>
            <w:tcBorders>
              <w:top w:val="nil"/>
              <w:bottom w:val="nil"/>
            </w:tcBorders>
            <w:shd w:val="clear" w:color="auto" w:fill="F0F0F0"/>
          </w:tcPr>
          <w:p w14:paraId="7FB6F1A7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0F0F0"/>
          </w:tcPr>
          <w:p w14:paraId="28618496" w14:textId="77777777" w:rsidR="00B426BA" w:rsidRDefault="000712AB">
            <w:pPr>
              <w:pStyle w:val="TableParagraph"/>
              <w:tabs>
                <w:tab w:val="left" w:pos="1254"/>
              </w:tabs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traded,</w:t>
            </w:r>
            <w:r>
              <w:rPr>
                <w:sz w:val="24"/>
              </w:rPr>
              <w:tab/>
              <w:t>in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0F0F0"/>
          </w:tcPr>
          <w:p w14:paraId="40283E24" w14:textId="77777777" w:rsidR="00B426BA" w:rsidRDefault="000712AB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0F0F0"/>
          </w:tcPr>
          <w:p w14:paraId="62E4C823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F0F0F0"/>
          </w:tcPr>
          <w:p w14:paraId="7DDED77A" w14:textId="77777777" w:rsidR="00B426BA" w:rsidRDefault="000712AB">
            <w:pPr>
              <w:pStyle w:val="TableParagraph"/>
              <w:tabs>
                <w:tab w:val="left" w:pos="974"/>
              </w:tabs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days</w:t>
            </w:r>
            <w:r>
              <w:rPr>
                <w:sz w:val="24"/>
              </w:rPr>
              <w:tab/>
              <w:t>of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0F0F0"/>
          </w:tcPr>
          <w:p w14:paraId="68FD71AF" w14:textId="77777777" w:rsidR="00B426BA" w:rsidRDefault="000712AB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out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</w:tc>
      </w:tr>
      <w:tr w:rsidR="00B426BA" w14:paraId="7FD17D60" w14:textId="77777777">
        <w:trPr>
          <w:trHeight w:val="292"/>
        </w:trPr>
        <w:tc>
          <w:tcPr>
            <w:tcW w:w="1700" w:type="dxa"/>
            <w:tcBorders>
              <w:top w:val="nil"/>
              <w:bottom w:val="nil"/>
            </w:tcBorders>
            <w:shd w:val="clear" w:color="auto" w:fill="F0F0F0"/>
          </w:tcPr>
          <w:p w14:paraId="2037CC6C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0F0F0"/>
          </w:tcPr>
          <w:p w14:paraId="17AA138B" w14:textId="77777777" w:rsidR="00B426BA" w:rsidRDefault="000712AB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aggregate,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0F0F0"/>
          </w:tcPr>
          <w:p w14:paraId="72BC79D5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0F0F0"/>
          </w:tcPr>
          <w:p w14:paraId="439AE560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F0F0F0"/>
          </w:tcPr>
          <w:p w14:paraId="285E7D9A" w14:textId="77777777" w:rsidR="00B426BA" w:rsidRDefault="000712AB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such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0F0F0"/>
          </w:tcPr>
          <w:p w14:paraId="4C053BBC" w14:textId="77777777" w:rsidR="00B426BA" w:rsidRDefault="000712AB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Annex</w:t>
            </w:r>
          </w:p>
        </w:tc>
      </w:tr>
      <w:tr w:rsidR="00B426BA" w14:paraId="0B29EACE" w14:textId="77777777">
        <w:trPr>
          <w:trHeight w:val="566"/>
        </w:trPr>
        <w:tc>
          <w:tcPr>
            <w:tcW w:w="1700" w:type="dxa"/>
            <w:tcBorders>
              <w:top w:val="nil"/>
            </w:tcBorders>
            <w:shd w:val="clear" w:color="auto" w:fill="F0F0F0"/>
          </w:tcPr>
          <w:p w14:paraId="22C3C32A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F0F0F0"/>
          </w:tcPr>
          <w:p w14:paraId="4B22DC54" w14:textId="77777777" w:rsidR="00B426BA" w:rsidRDefault="000712AB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CALENDAR</w:t>
            </w:r>
          </w:p>
          <w:p w14:paraId="136B5397" w14:textId="77777777" w:rsidR="00B426BA" w:rsidRDefault="000712AB">
            <w:pPr>
              <w:pStyle w:val="TableParagraph"/>
              <w:spacing w:line="278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QUARTER</w:t>
            </w:r>
            <w:r>
              <w:rPr>
                <w:sz w:val="24"/>
              </w:rPr>
              <w:t>,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0F0F0"/>
          </w:tcPr>
          <w:p w14:paraId="17728FDD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0F0F0"/>
          </w:tcPr>
          <w:p w14:paraId="2105DA1E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nil"/>
            </w:tcBorders>
            <w:shd w:val="clear" w:color="auto" w:fill="F0F0F0"/>
          </w:tcPr>
          <w:p w14:paraId="788D79A7" w14:textId="77777777" w:rsidR="00B426BA" w:rsidRDefault="000712A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transactio</w:t>
            </w:r>
            <w:proofErr w:type="spellEnd"/>
          </w:p>
          <w:p w14:paraId="6680E3D1" w14:textId="77777777" w:rsidR="00B426BA" w:rsidRDefault="000712AB">
            <w:pPr>
              <w:pStyle w:val="TableParagraph"/>
              <w:spacing w:line="278" w:lineRule="exact"/>
              <w:ind w:left="115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0F0F0"/>
          </w:tcPr>
          <w:p w14:paraId="79B0B558" w14:textId="77777777" w:rsidR="00B426BA" w:rsidRDefault="000712AB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ure</w:t>
            </w:r>
            <w:proofErr w:type="spellEnd"/>
            <w:r>
              <w:rPr>
                <w:sz w:val="24"/>
              </w:rPr>
              <w:t xml:space="preserve"> 5</w:t>
            </w:r>
          </w:p>
        </w:tc>
      </w:tr>
    </w:tbl>
    <w:p w14:paraId="6221A1CC" w14:textId="77777777" w:rsidR="00B426BA" w:rsidRDefault="00B426BA">
      <w:pPr>
        <w:spacing w:line="271" w:lineRule="exact"/>
        <w:rPr>
          <w:sz w:val="24"/>
        </w:rPr>
        <w:sectPr w:rsidR="00B426BA" w:rsidSect="00AD0640">
          <w:pgSz w:w="11920" w:h="16850"/>
          <w:pgMar w:top="1600" w:right="1000" w:bottom="1240" w:left="1220" w:header="0" w:footer="966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3F48FB75" w14:textId="77777777" w:rsidR="00B426BA" w:rsidRDefault="00B426BA">
      <w:pPr>
        <w:pStyle w:val="BodyText"/>
        <w:spacing w:before="1"/>
        <w:rPr>
          <w:sz w:val="5"/>
        </w:rPr>
      </w:pPr>
    </w:p>
    <w:tbl>
      <w:tblPr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1560"/>
        <w:gridCol w:w="2268"/>
        <w:gridCol w:w="1275"/>
        <w:gridCol w:w="1274"/>
        <w:gridCol w:w="850"/>
      </w:tblGrid>
      <w:tr w:rsidR="00B426BA" w14:paraId="2A8F0551" w14:textId="77777777">
        <w:trPr>
          <w:trHeight w:val="1173"/>
        </w:trPr>
        <w:tc>
          <w:tcPr>
            <w:tcW w:w="1700" w:type="dxa"/>
            <w:shd w:val="clear" w:color="auto" w:fill="F0F0F0"/>
          </w:tcPr>
          <w:p w14:paraId="6DE38401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shd w:val="clear" w:color="auto" w:fill="F0F0F0"/>
          </w:tcPr>
          <w:p w14:paraId="4C4C05A9" w14:textId="77777777" w:rsidR="00B426BA" w:rsidRDefault="000712AB">
            <w:pPr>
              <w:pStyle w:val="TableParagraph"/>
              <w:tabs>
                <w:tab w:val="left" w:pos="621"/>
                <w:tab w:val="left" w:pos="1211"/>
              </w:tabs>
              <w:ind w:left="112" w:right="91"/>
              <w:rPr>
                <w:sz w:val="24"/>
              </w:rPr>
            </w:pPr>
            <w:r>
              <w:rPr>
                <w:sz w:val="24"/>
              </w:rPr>
              <w:t>exceeds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  <w:t>Rs.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10</w:t>
            </w:r>
          </w:p>
          <w:p w14:paraId="1B82026F" w14:textId="77777777" w:rsidR="00B426BA" w:rsidRDefault="000712AB">
            <w:pPr>
              <w:pStyle w:val="TableParagraph"/>
              <w:spacing w:before="1"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Lakhs</w:t>
            </w:r>
          </w:p>
        </w:tc>
        <w:tc>
          <w:tcPr>
            <w:tcW w:w="2268" w:type="dxa"/>
            <w:shd w:val="clear" w:color="auto" w:fill="F0F0F0"/>
          </w:tcPr>
          <w:p w14:paraId="65A40E39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shd w:val="clear" w:color="auto" w:fill="F0F0F0"/>
          </w:tcPr>
          <w:p w14:paraId="61C29FDC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shd w:val="clear" w:color="auto" w:fill="F0F0F0"/>
          </w:tcPr>
          <w:p w14:paraId="027B9E22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F0F0F0"/>
          </w:tcPr>
          <w:p w14:paraId="5B6E1E58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</w:tr>
      <w:tr w:rsidR="00B426BA" w14:paraId="29DA9049" w14:textId="77777777">
        <w:trPr>
          <w:trHeight w:val="602"/>
        </w:trPr>
        <w:tc>
          <w:tcPr>
            <w:tcW w:w="1700" w:type="dxa"/>
            <w:vMerge w:val="restart"/>
            <w:shd w:val="clear" w:color="auto" w:fill="F0F0F0"/>
          </w:tcPr>
          <w:p w14:paraId="4BCBBBC2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F0F0F0"/>
          </w:tcPr>
          <w:p w14:paraId="61EED851" w14:textId="77777777" w:rsidR="00B426BA" w:rsidRDefault="000712AB">
            <w:pPr>
              <w:pStyle w:val="TableParagraph"/>
              <w:spacing w:line="292" w:lineRule="exact"/>
              <w:ind w:left="112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22ED8946" w14:textId="77777777" w:rsidR="00B426BA" w:rsidRDefault="000712AB">
            <w:pPr>
              <w:pStyle w:val="TableParagraph"/>
              <w:spacing w:line="290" w:lineRule="exact"/>
              <w:ind w:left="112"/>
              <w:rPr>
                <w:sz w:val="24"/>
              </w:rPr>
            </w:pPr>
            <w:r>
              <w:rPr>
                <w:sz w:val="24"/>
              </w:rPr>
              <w:t>such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0F0F0"/>
          </w:tcPr>
          <w:p w14:paraId="0DB800D9" w14:textId="77777777" w:rsidR="00B426BA" w:rsidRDefault="000712AB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Company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0F0F0"/>
          </w:tcPr>
          <w:p w14:paraId="67054412" w14:textId="77777777" w:rsidR="00B426BA" w:rsidRDefault="000712AB">
            <w:pPr>
              <w:pStyle w:val="TableParagraph"/>
              <w:spacing w:line="292" w:lineRule="exact"/>
              <w:ind w:left="112"/>
              <w:rPr>
                <w:sz w:val="24"/>
              </w:rPr>
            </w:pPr>
            <w:r>
              <w:rPr>
                <w:sz w:val="24"/>
              </w:rPr>
              <w:t>Stock</w:t>
            </w:r>
          </w:p>
          <w:p w14:paraId="50114C11" w14:textId="77777777" w:rsidR="00B426BA" w:rsidRDefault="000712AB">
            <w:pPr>
              <w:pStyle w:val="TableParagraph"/>
              <w:spacing w:line="290" w:lineRule="exact"/>
              <w:ind w:left="112"/>
              <w:rPr>
                <w:sz w:val="24"/>
              </w:rPr>
            </w:pPr>
            <w:r>
              <w:rPr>
                <w:sz w:val="24"/>
              </w:rPr>
              <w:t>Exchange</w:t>
            </w:r>
          </w:p>
        </w:tc>
        <w:tc>
          <w:tcPr>
            <w:tcW w:w="1274" w:type="dxa"/>
            <w:tcBorders>
              <w:bottom w:val="nil"/>
            </w:tcBorders>
            <w:shd w:val="clear" w:color="auto" w:fill="F0F0F0"/>
          </w:tcPr>
          <w:p w14:paraId="42A006BC" w14:textId="77777777" w:rsidR="00B426BA" w:rsidRDefault="000712AB">
            <w:pPr>
              <w:pStyle w:val="TableParagraph"/>
              <w:tabs>
                <w:tab w:val="left" w:pos="1051"/>
              </w:tabs>
              <w:spacing w:line="292" w:lineRule="exact"/>
              <w:ind w:left="115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z w:val="24"/>
              </w:rPr>
              <w:tab/>
              <w:t>2</w:t>
            </w:r>
          </w:p>
          <w:p w14:paraId="102F3CFB" w14:textId="77777777" w:rsidR="00B426BA" w:rsidRDefault="000712AB">
            <w:pPr>
              <w:pStyle w:val="TableParagraph"/>
              <w:spacing w:line="290" w:lineRule="exact"/>
              <w:ind w:left="115"/>
              <w:rPr>
                <w:sz w:val="24"/>
              </w:rPr>
            </w:pPr>
            <w:r>
              <w:rPr>
                <w:sz w:val="24"/>
              </w:rPr>
              <w:t>trading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0F0F0"/>
          </w:tcPr>
          <w:p w14:paraId="7F43251F" w14:textId="77777777" w:rsidR="00B426BA" w:rsidRDefault="000712AB">
            <w:pPr>
              <w:pStyle w:val="TableParagraph"/>
              <w:spacing w:before="6" w:line="289" w:lineRule="exact"/>
              <w:ind w:left="115"/>
              <w:rPr>
                <w:sz w:val="24"/>
              </w:rPr>
            </w:pPr>
            <w:r>
              <w:rPr>
                <w:sz w:val="24"/>
              </w:rPr>
              <w:t>FORM</w:t>
            </w:r>
          </w:p>
          <w:p w14:paraId="4DF42274" w14:textId="77777777" w:rsidR="00B426BA" w:rsidRDefault="000712AB">
            <w:pPr>
              <w:pStyle w:val="TableParagraph"/>
              <w:tabs>
                <w:tab w:val="left" w:pos="461"/>
              </w:tabs>
              <w:spacing w:line="286" w:lineRule="exact"/>
              <w:ind w:left="115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</w:rPr>
              <w:tab/>
              <w:t>set</w:t>
            </w:r>
          </w:p>
        </w:tc>
      </w:tr>
      <w:tr w:rsidR="00B426BA" w14:paraId="24FF99D8" w14:textId="77777777">
        <w:trPr>
          <w:trHeight w:val="282"/>
        </w:trPr>
        <w:tc>
          <w:tcPr>
            <w:tcW w:w="1700" w:type="dxa"/>
            <w:vMerge/>
            <w:tcBorders>
              <w:top w:val="nil"/>
            </w:tcBorders>
            <w:shd w:val="clear" w:color="auto" w:fill="F0F0F0"/>
          </w:tcPr>
          <w:p w14:paraId="40DE19AF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0F0F0"/>
          </w:tcPr>
          <w:p w14:paraId="238C2E42" w14:textId="77777777" w:rsidR="00B426BA" w:rsidRDefault="000712A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disclosure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0F0F0"/>
          </w:tcPr>
          <w:p w14:paraId="53D77217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0F0F0"/>
          </w:tcPr>
          <w:p w14:paraId="0B40CD93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F0F0F0"/>
          </w:tcPr>
          <w:p w14:paraId="501B457C" w14:textId="77777777" w:rsidR="00B426BA" w:rsidRDefault="000712AB">
            <w:pPr>
              <w:pStyle w:val="TableParagraph"/>
              <w:tabs>
                <w:tab w:val="left" w:pos="971"/>
              </w:tabs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days</w:t>
            </w:r>
            <w:r>
              <w:rPr>
                <w:sz w:val="24"/>
              </w:rPr>
              <w:tab/>
              <w:t>of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0F0F0"/>
          </w:tcPr>
          <w:p w14:paraId="41459205" w14:textId="77777777" w:rsidR="00B426BA" w:rsidRDefault="000712AB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out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</w:tc>
      </w:tr>
      <w:tr w:rsidR="00B426BA" w14:paraId="26A5A400" w14:textId="77777777">
        <w:trPr>
          <w:trHeight w:val="282"/>
        </w:trPr>
        <w:tc>
          <w:tcPr>
            <w:tcW w:w="1700" w:type="dxa"/>
            <w:vMerge/>
            <w:tcBorders>
              <w:top w:val="nil"/>
            </w:tcBorders>
            <w:shd w:val="clear" w:color="auto" w:fill="F0F0F0"/>
          </w:tcPr>
          <w:p w14:paraId="7CBDA6A4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0F0F0"/>
          </w:tcPr>
          <w:p w14:paraId="12AEE41B" w14:textId="77777777" w:rsidR="00B426BA" w:rsidRDefault="000712A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becoming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0F0F0"/>
          </w:tcPr>
          <w:p w14:paraId="5A71A378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0F0F0"/>
          </w:tcPr>
          <w:p w14:paraId="54990D42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F0F0F0"/>
          </w:tcPr>
          <w:p w14:paraId="0E9E6E94" w14:textId="77777777" w:rsidR="00B426BA" w:rsidRDefault="000712AB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receipt of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0F0F0"/>
          </w:tcPr>
          <w:p w14:paraId="6F04CFD2" w14:textId="77777777" w:rsidR="00B426BA" w:rsidRDefault="000712AB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Annex</w:t>
            </w:r>
          </w:p>
        </w:tc>
      </w:tr>
      <w:tr w:rsidR="00B426BA" w14:paraId="3B685496" w14:textId="77777777">
        <w:trPr>
          <w:trHeight w:val="285"/>
        </w:trPr>
        <w:tc>
          <w:tcPr>
            <w:tcW w:w="1700" w:type="dxa"/>
            <w:vMerge/>
            <w:tcBorders>
              <w:top w:val="nil"/>
            </w:tcBorders>
            <w:shd w:val="clear" w:color="auto" w:fill="F0F0F0"/>
          </w:tcPr>
          <w:p w14:paraId="3B915F74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0F0F0"/>
          </w:tcPr>
          <w:p w14:paraId="5307BB9B" w14:textId="77777777" w:rsidR="00B426BA" w:rsidRDefault="000712AB">
            <w:pPr>
              <w:pStyle w:val="TableParagraph"/>
              <w:tabs>
                <w:tab w:val="left" w:pos="1252"/>
              </w:tabs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aware</w:t>
            </w:r>
            <w:r>
              <w:rPr>
                <w:sz w:val="24"/>
              </w:rPr>
              <w:tab/>
              <w:t>of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0F0F0"/>
          </w:tcPr>
          <w:p w14:paraId="6AB51AAC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0F0F0"/>
          </w:tcPr>
          <w:p w14:paraId="40CD31DE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F0F0F0"/>
          </w:tcPr>
          <w:p w14:paraId="1AFEF561" w14:textId="77777777" w:rsidR="00B426BA" w:rsidRDefault="000712AB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disclosure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0F0F0"/>
          </w:tcPr>
          <w:p w14:paraId="42185B03" w14:textId="77777777" w:rsidR="00B426BA" w:rsidRDefault="000712AB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ure</w:t>
            </w:r>
            <w:proofErr w:type="spellEnd"/>
            <w:r>
              <w:rPr>
                <w:sz w:val="24"/>
              </w:rPr>
              <w:t xml:space="preserve"> 5</w:t>
            </w:r>
          </w:p>
        </w:tc>
      </w:tr>
      <w:tr w:rsidR="00B426BA" w14:paraId="4C6B6CEB" w14:textId="77777777">
        <w:trPr>
          <w:trHeight w:val="556"/>
        </w:trPr>
        <w:tc>
          <w:tcPr>
            <w:tcW w:w="1700" w:type="dxa"/>
            <w:vMerge/>
            <w:tcBorders>
              <w:top w:val="nil"/>
            </w:tcBorders>
            <w:shd w:val="clear" w:color="auto" w:fill="F0F0F0"/>
          </w:tcPr>
          <w:p w14:paraId="2C81D7CF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F0F0F0"/>
          </w:tcPr>
          <w:p w14:paraId="0C40E776" w14:textId="77777777" w:rsidR="00B426BA" w:rsidRDefault="000712AB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such</w:t>
            </w:r>
          </w:p>
          <w:p w14:paraId="30FC4361" w14:textId="77777777" w:rsidR="00B426BA" w:rsidRDefault="000712AB">
            <w:pPr>
              <w:pStyle w:val="TableParagraph"/>
              <w:spacing w:line="277" w:lineRule="exact"/>
              <w:ind w:left="112"/>
              <w:rPr>
                <w:sz w:val="24"/>
              </w:rPr>
            </w:pPr>
            <w:r>
              <w:rPr>
                <w:sz w:val="24"/>
              </w:rPr>
              <w:t>information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0F0F0"/>
          </w:tcPr>
          <w:p w14:paraId="58B1ABD7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0F0F0"/>
          </w:tcPr>
          <w:p w14:paraId="331A3B83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nil"/>
            </w:tcBorders>
            <w:shd w:val="clear" w:color="auto" w:fill="F0F0F0"/>
          </w:tcPr>
          <w:p w14:paraId="1069D35B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0F0F0"/>
          </w:tcPr>
          <w:p w14:paraId="46DDF777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</w:tr>
      <w:tr w:rsidR="00B426BA" w14:paraId="5C20F68D" w14:textId="77777777">
        <w:trPr>
          <w:trHeight w:val="315"/>
        </w:trPr>
        <w:tc>
          <w:tcPr>
            <w:tcW w:w="1700" w:type="dxa"/>
            <w:tcBorders>
              <w:bottom w:val="nil"/>
            </w:tcBorders>
            <w:shd w:val="clear" w:color="auto" w:fill="F0F0F0"/>
          </w:tcPr>
          <w:p w14:paraId="503E414C" w14:textId="77777777" w:rsidR="00B426BA" w:rsidRDefault="000712A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DISCLOSURE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F0F0F0"/>
          </w:tcPr>
          <w:p w14:paraId="7F5BD6D9" w14:textId="77777777" w:rsidR="00B426BA" w:rsidRDefault="000712AB">
            <w:pPr>
              <w:pStyle w:val="TableParagraph"/>
              <w:tabs>
                <w:tab w:val="left" w:pos="616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z w:val="24"/>
              </w:rPr>
              <w:tab/>
              <w:t>required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0F0F0"/>
          </w:tcPr>
          <w:p w14:paraId="014E45A9" w14:textId="77777777" w:rsidR="00B426BA" w:rsidRDefault="000712A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Connected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0F0F0"/>
          </w:tcPr>
          <w:p w14:paraId="32D31D91" w14:textId="77777777" w:rsidR="00B426BA" w:rsidRDefault="000712A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Company</w:t>
            </w:r>
          </w:p>
        </w:tc>
        <w:tc>
          <w:tcPr>
            <w:tcW w:w="1274" w:type="dxa"/>
            <w:tcBorders>
              <w:bottom w:val="nil"/>
            </w:tcBorders>
            <w:shd w:val="clear" w:color="auto" w:fill="F0F0F0"/>
          </w:tcPr>
          <w:p w14:paraId="68220DDB" w14:textId="77777777" w:rsidR="00B426BA" w:rsidRDefault="000712A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As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0F0F0"/>
          </w:tcPr>
          <w:p w14:paraId="7D7A6927" w14:textId="77777777" w:rsidR="00B426BA" w:rsidRDefault="000712A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FORM</w:t>
            </w:r>
          </w:p>
        </w:tc>
      </w:tr>
      <w:tr w:rsidR="00B426BA" w14:paraId="5C047DEF" w14:textId="77777777">
        <w:trPr>
          <w:trHeight w:val="294"/>
        </w:trPr>
        <w:tc>
          <w:tcPr>
            <w:tcW w:w="1700" w:type="dxa"/>
            <w:tcBorders>
              <w:top w:val="nil"/>
              <w:bottom w:val="nil"/>
            </w:tcBorders>
            <w:shd w:val="clear" w:color="auto" w:fill="F0F0F0"/>
          </w:tcPr>
          <w:p w14:paraId="779F62F3" w14:textId="77777777" w:rsidR="00B426BA" w:rsidRDefault="000712AB">
            <w:pPr>
              <w:pStyle w:val="TableParagraph"/>
              <w:tabs>
                <w:tab w:val="left" w:pos="909"/>
              </w:tabs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BY</w:t>
            </w:r>
            <w:r>
              <w:rPr>
                <w:b/>
                <w:sz w:val="24"/>
              </w:rPr>
              <w:tab/>
              <w:t>OTHER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0F0F0"/>
          </w:tcPr>
          <w:p w14:paraId="38A3FB6A" w14:textId="77777777" w:rsidR="00B426BA" w:rsidRDefault="000712AB">
            <w:pPr>
              <w:pStyle w:val="TableParagraph"/>
              <w:tabs>
                <w:tab w:val="left" w:pos="1129"/>
              </w:tabs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z w:val="24"/>
              </w:rPr>
              <w:tab/>
              <w:t>the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0F0F0"/>
          </w:tcPr>
          <w:p w14:paraId="05F0E428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0F0F0"/>
          </w:tcPr>
          <w:p w14:paraId="056D936C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F0F0F0"/>
          </w:tcPr>
          <w:p w14:paraId="57BD553F" w14:textId="77777777" w:rsidR="00B426BA" w:rsidRDefault="000712AB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specified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0F0F0"/>
          </w:tcPr>
          <w:p w14:paraId="157C48E0" w14:textId="77777777" w:rsidR="00B426BA" w:rsidRDefault="000712AB">
            <w:pPr>
              <w:pStyle w:val="TableParagraph"/>
              <w:tabs>
                <w:tab w:val="left" w:pos="463"/>
              </w:tabs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z w:val="24"/>
              </w:rPr>
              <w:tab/>
              <w:t>set</w:t>
            </w:r>
          </w:p>
        </w:tc>
      </w:tr>
      <w:tr w:rsidR="00B426BA" w14:paraId="6320CDA5" w14:textId="77777777">
        <w:trPr>
          <w:trHeight w:val="292"/>
        </w:trPr>
        <w:tc>
          <w:tcPr>
            <w:tcW w:w="1700" w:type="dxa"/>
            <w:tcBorders>
              <w:top w:val="nil"/>
              <w:bottom w:val="nil"/>
            </w:tcBorders>
            <w:shd w:val="clear" w:color="auto" w:fill="F0F0F0"/>
          </w:tcPr>
          <w:p w14:paraId="33601B62" w14:textId="77777777" w:rsidR="00B426BA" w:rsidRDefault="000712AB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CONNECTED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0F0F0"/>
          </w:tcPr>
          <w:p w14:paraId="0907451D" w14:textId="77777777" w:rsidR="00B426BA" w:rsidRDefault="000712AB">
            <w:pPr>
              <w:pStyle w:val="TableParagraph"/>
              <w:tabs>
                <w:tab w:val="left" w:pos="1343"/>
              </w:tabs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company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0F0F0"/>
          </w:tcPr>
          <w:p w14:paraId="76F31A16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0F0F0"/>
          </w:tcPr>
          <w:p w14:paraId="673CB2CE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F0F0F0"/>
          </w:tcPr>
          <w:p w14:paraId="1EA46992" w14:textId="77777777" w:rsidR="00B426BA" w:rsidRDefault="000712AB">
            <w:pPr>
              <w:pStyle w:val="TableParagraph"/>
              <w:tabs>
                <w:tab w:val="left" w:pos="847"/>
              </w:tabs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z w:val="24"/>
              </w:rPr>
              <w:tab/>
              <w:t>the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0F0F0"/>
          </w:tcPr>
          <w:p w14:paraId="2472CCA0" w14:textId="77777777" w:rsidR="00B426BA" w:rsidRDefault="000712AB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out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</w:tc>
      </w:tr>
      <w:tr w:rsidR="00B426BA" w14:paraId="49536209" w14:textId="77777777">
        <w:trPr>
          <w:trHeight w:val="292"/>
        </w:trPr>
        <w:tc>
          <w:tcPr>
            <w:tcW w:w="1700" w:type="dxa"/>
            <w:tcBorders>
              <w:top w:val="nil"/>
              <w:bottom w:val="nil"/>
            </w:tcBorders>
            <w:shd w:val="clear" w:color="auto" w:fill="F0F0F0"/>
          </w:tcPr>
          <w:p w14:paraId="7C7E23A1" w14:textId="77777777" w:rsidR="00B426BA" w:rsidRDefault="000712AB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PERSON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0F0F0"/>
          </w:tcPr>
          <w:p w14:paraId="0E29DEE3" w14:textId="77777777" w:rsidR="00B426BA" w:rsidRDefault="000712AB">
            <w:pPr>
              <w:pStyle w:val="TableParagraph"/>
              <w:tabs>
                <w:tab w:val="left" w:pos="695"/>
              </w:tabs>
              <w:spacing w:line="271" w:lineRule="exact"/>
              <w:ind w:left="112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to</w:t>
            </w:r>
            <w:r>
              <w:rPr>
                <w:i/>
                <w:sz w:val="24"/>
              </w:rPr>
              <w:tab/>
              <w:t>disclose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0F0F0"/>
          </w:tcPr>
          <w:p w14:paraId="775866A1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0F0F0"/>
          </w:tcPr>
          <w:p w14:paraId="15662939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F0F0F0"/>
          </w:tcPr>
          <w:p w14:paraId="0B483791" w14:textId="77777777" w:rsidR="00B426BA" w:rsidRDefault="000712AB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Company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0F0F0"/>
          </w:tcPr>
          <w:p w14:paraId="6C887091" w14:textId="77777777" w:rsidR="00B426BA" w:rsidRDefault="000712AB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Annex</w:t>
            </w:r>
          </w:p>
        </w:tc>
      </w:tr>
      <w:tr w:rsidR="00B426BA" w14:paraId="53AB4005" w14:textId="77777777">
        <w:trPr>
          <w:trHeight w:val="292"/>
        </w:trPr>
        <w:tc>
          <w:tcPr>
            <w:tcW w:w="1700" w:type="dxa"/>
            <w:tcBorders>
              <w:top w:val="nil"/>
              <w:bottom w:val="nil"/>
            </w:tcBorders>
            <w:shd w:val="clear" w:color="auto" w:fill="F0F0F0"/>
          </w:tcPr>
          <w:p w14:paraId="1EE4DABF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0F0F0"/>
          </w:tcPr>
          <w:p w14:paraId="4CA8A54E" w14:textId="77777777" w:rsidR="00B426BA" w:rsidRDefault="000712AB">
            <w:pPr>
              <w:pStyle w:val="TableParagraph"/>
              <w:tabs>
                <w:tab w:val="left" w:pos="731"/>
              </w:tabs>
              <w:spacing w:line="271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the</w:t>
            </w:r>
            <w:r>
              <w:rPr>
                <w:i/>
                <w:sz w:val="24"/>
              </w:rPr>
              <w:tab/>
              <w:t>holding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0F0F0"/>
          </w:tcPr>
          <w:p w14:paraId="7CDA8BF5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0F0F0"/>
          </w:tcPr>
          <w:p w14:paraId="6738220C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F0F0F0"/>
          </w:tcPr>
          <w:p w14:paraId="6F7F23DD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0F0F0"/>
          </w:tcPr>
          <w:p w14:paraId="7B8FB8A3" w14:textId="77777777" w:rsidR="00B426BA" w:rsidRDefault="000712AB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ure</w:t>
            </w:r>
            <w:proofErr w:type="spellEnd"/>
            <w:r>
              <w:rPr>
                <w:sz w:val="24"/>
              </w:rPr>
              <w:t xml:space="preserve"> 6</w:t>
            </w:r>
          </w:p>
        </w:tc>
      </w:tr>
      <w:tr w:rsidR="00B426BA" w14:paraId="594928FC" w14:textId="77777777">
        <w:trPr>
          <w:trHeight w:val="292"/>
        </w:trPr>
        <w:tc>
          <w:tcPr>
            <w:tcW w:w="1700" w:type="dxa"/>
            <w:tcBorders>
              <w:top w:val="nil"/>
              <w:bottom w:val="nil"/>
            </w:tcBorders>
            <w:shd w:val="clear" w:color="auto" w:fill="F0F0F0"/>
          </w:tcPr>
          <w:p w14:paraId="6BC3F4ED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0F0F0"/>
          </w:tcPr>
          <w:p w14:paraId="579824A1" w14:textId="77777777" w:rsidR="00B426BA" w:rsidRDefault="000712AB">
            <w:pPr>
              <w:pStyle w:val="TableParagraph"/>
              <w:spacing w:line="271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and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trading’s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0F0F0"/>
          </w:tcPr>
          <w:p w14:paraId="02C20A23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0F0F0"/>
          </w:tcPr>
          <w:p w14:paraId="690B856D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F0F0F0"/>
          </w:tcPr>
          <w:p w14:paraId="7A0AA6F3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0F0F0"/>
          </w:tcPr>
          <w:p w14:paraId="05B3AEE5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6BA" w14:paraId="4C195895" w14:textId="77777777">
        <w:trPr>
          <w:trHeight w:val="296"/>
        </w:trPr>
        <w:tc>
          <w:tcPr>
            <w:tcW w:w="1700" w:type="dxa"/>
            <w:tcBorders>
              <w:top w:val="nil"/>
              <w:bottom w:val="nil"/>
            </w:tcBorders>
            <w:shd w:val="clear" w:color="auto" w:fill="F0F0F0"/>
          </w:tcPr>
          <w:p w14:paraId="66B62250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0F0F0"/>
          </w:tcPr>
          <w:p w14:paraId="744F3DF0" w14:textId="77777777" w:rsidR="00B426BA" w:rsidRDefault="000712AB">
            <w:pPr>
              <w:pStyle w:val="TableParagraph"/>
              <w:tabs>
                <w:tab w:val="left" w:pos="1012"/>
              </w:tabs>
              <w:spacing w:line="271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at</w:t>
            </w:r>
            <w:r>
              <w:rPr>
                <w:i/>
                <w:sz w:val="24"/>
              </w:rPr>
              <w:tab/>
              <w:t>such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0F0F0"/>
          </w:tcPr>
          <w:p w14:paraId="1F080917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0F0F0"/>
          </w:tcPr>
          <w:p w14:paraId="12517639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F0F0F0"/>
          </w:tcPr>
          <w:p w14:paraId="5A312B64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0F0F0"/>
          </w:tcPr>
          <w:p w14:paraId="2B5A8E7F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</w:tr>
      <w:tr w:rsidR="00B426BA" w14:paraId="20652423" w14:textId="77777777">
        <w:trPr>
          <w:trHeight w:val="560"/>
        </w:trPr>
        <w:tc>
          <w:tcPr>
            <w:tcW w:w="1700" w:type="dxa"/>
            <w:tcBorders>
              <w:top w:val="nil"/>
            </w:tcBorders>
            <w:shd w:val="clear" w:color="auto" w:fill="F0F0F0"/>
          </w:tcPr>
          <w:p w14:paraId="036819AF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F0F0F0"/>
          </w:tcPr>
          <w:p w14:paraId="4BAE01FA" w14:textId="77777777" w:rsidR="00B426BA" w:rsidRDefault="000712A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 xml:space="preserve">frequency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268" w:type="dxa"/>
            <w:tcBorders>
              <w:top w:val="nil"/>
            </w:tcBorders>
            <w:shd w:val="clear" w:color="auto" w:fill="F0F0F0"/>
          </w:tcPr>
          <w:p w14:paraId="6D8E9E85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0F0F0"/>
          </w:tcPr>
          <w:p w14:paraId="13645831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nil"/>
            </w:tcBorders>
            <w:shd w:val="clear" w:color="auto" w:fill="F0F0F0"/>
          </w:tcPr>
          <w:p w14:paraId="0B981DA8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0F0F0"/>
          </w:tcPr>
          <w:p w14:paraId="65B65EF1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</w:tr>
      <w:tr w:rsidR="00B426BA" w14:paraId="4FD03DC3" w14:textId="77777777">
        <w:trPr>
          <w:trHeight w:val="317"/>
        </w:trPr>
        <w:tc>
          <w:tcPr>
            <w:tcW w:w="1700" w:type="dxa"/>
            <w:tcBorders>
              <w:bottom w:val="nil"/>
            </w:tcBorders>
            <w:shd w:val="clear" w:color="auto" w:fill="F0F0F0"/>
          </w:tcPr>
          <w:p w14:paraId="63280B5C" w14:textId="77777777" w:rsidR="00B426BA" w:rsidRDefault="000712AB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ANNUAL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F0F0F0"/>
          </w:tcPr>
          <w:p w14:paraId="1248AE8D" w14:textId="77777777" w:rsidR="00B426BA" w:rsidRDefault="000712AB">
            <w:pPr>
              <w:pStyle w:val="TableParagraph"/>
              <w:tabs>
                <w:tab w:val="left" w:pos="1261"/>
              </w:tabs>
              <w:spacing w:line="292" w:lineRule="exact"/>
              <w:ind w:left="112"/>
              <w:rPr>
                <w:sz w:val="24"/>
              </w:rPr>
            </w:pPr>
            <w:r>
              <w:rPr>
                <w:sz w:val="24"/>
              </w:rPr>
              <w:t>Holding</w:t>
            </w:r>
            <w:r>
              <w:rPr>
                <w:sz w:val="24"/>
              </w:rPr>
              <w:tab/>
              <w:t>of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0F0F0"/>
          </w:tcPr>
          <w:p w14:paraId="095D20CE" w14:textId="77777777" w:rsidR="00B426BA" w:rsidRDefault="000712AB">
            <w:pPr>
              <w:pStyle w:val="TableParagraph"/>
              <w:spacing w:before="6" w:line="291" w:lineRule="exact"/>
              <w:ind w:left="112"/>
              <w:rPr>
                <w:sz w:val="24"/>
              </w:rPr>
            </w:pPr>
            <w:r>
              <w:rPr>
                <w:sz w:val="24"/>
              </w:rPr>
              <w:t>Designated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Persons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0F0F0"/>
          </w:tcPr>
          <w:p w14:paraId="54C0408C" w14:textId="77777777" w:rsidR="00B426BA" w:rsidRDefault="000712AB">
            <w:pPr>
              <w:pStyle w:val="TableParagraph"/>
              <w:spacing w:before="6" w:line="291" w:lineRule="exact"/>
              <w:ind w:left="112"/>
              <w:rPr>
                <w:sz w:val="24"/>
              </w:rPr>
            </w:pPr>
            <w:r>
              <w:rPr>
                <w:sz w:val="24"/>
              </w:rPr>
              <w:t>Company</w:t>
            </w:r>
          </w:p>
        </w:tc>
        <w:tc>
          <w:tcPr>
            <w:tcW w:w="1274" w:type="dxa"/>
            <w:tcBorders>
              <w:bottom w:val="nil"/>
            </w:tcBorders>
            <w:shd w:val="clear" w:color="auto" w:fill="F0F0F0"/>
          </w:tcPr>
          <w:p w14:paraId="6E792029" w14:textId="77777777" w:rsidR="00B426BA" w:rsidRDefault="000712AB">
            <w:pPr>
              <w:pStyle w:val="TableParagraph"/>
              <w:tabs>
                <w:tab w:val="left" w:pos="979"/>
              </w:tabs>
              <w:spacing w:before="6" w:line="291" w:lineRule="exact"/>
              <w:ind w:left="115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z w:val="24"/>
              </w:rPr>
              <w:tab/>
              <w:t>at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0F0F0"/>
          </w:tcPr>
          <w:p w14:paraId="37D3B4EA" w14:textId="77777777" w:rsidR="00B426BA" w:rsidRDefault="000712AB">
            <w:pPr>
              <w:pStyle w:val="TableParagraph"/>
              <w:spacing w:before="6" w:line="291" w:lineRule="exact"/>
              <w:ind w:left="115"/>
              <w:rPr>
                <w:sz w:val="24"/>
              </w:rPr>
            </w:pPr>
            <w:r>
              <w:rPr>
                <w:sz w:val="24"/>
              </w:rPr>
              <w:t>FORM</w:t>
            </w:r>
          </w:p>
        </w:tc>
      </w:tr>
      <w:tr w:rsidR="00B426BA" w14:paraId="7669C7FC" w14:textId="77777777">
        <w:trPr>
          <w:trHeight w:val="290"/>
        </w:trPr>
        <w:tc>
          <w:tcPr>
            <w:tcW w:w="1700" w:type="dxa"/>
            <w:tcBorders>
              <w:top w:val="nil"/>
              <w:bottom w:val="nil"/>
            </w:tcBorders>
            <w:shd w:val="clear" w:color="auto" w:fill="F0F0F0"/>
          </w:tcPr>
          <w:p w14:paraId="02DE49FF" w14:textId="77777777" w:rsidR="00B426BA" w:rsidRDefault="000712AB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DISCLOSURE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0F0F0"/>
          </w:tcPr>
          <w:p w14:paraId="24C95B2F" w14:textId="77777777" w:rsidR="00B426BA" w:rsidRDefault="000712AB">
            <w:pPr>
              <w:pStyle w:val="TableParagraph"/>
              <w:tabs>
                <w:tab w:val="left" w:pos="1261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securities</w:t>
            </w:r>
            <w:r>
              <w:rPr>
                <w:sz w:val="24"/>
              </w:rPr>
              <w:tab/>
              <w:t>of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0F0F0"/>
          </w:tcPr>
          <w:p w14:paraId="5BBBDF9C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0F0F0"/>
          </w:tcPr>
          <w:p w14:paraId="517E43BB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F0F0F0"/>
          </w:tcPr>
          <w:p w14:paraId="73F93186" w14:textId="77777777" w:rsidR="00B426BA" w:rsidRDefault="000712A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Financial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0F0F0"/>
          </w:tcPr>
          <w:p w14:paraId="39EDE4A8" w14:textId="77777777" w:rsidR="00B426BA" w:rsidRDefault="000712AB">
            <w:pPr>
              <w:pStyle w:val="TableParagraph"/>
              <w:tabs>
                <w:tab w:val="left" w:pos="456"/>
              </w:tabs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z w:val="24"/>
              </w:rPr>
              <w:tab/>
              <w:t>set</w:t>
            </w:r>
          </w:p>
        </w:tc>
      </w:tr>
      <w:tr w:rsidR="00B426BA" w14:paraId="7D5189A6" w14:textId="77777777">
        <w:trPr>
          <w:trHeight w:val="294"/>
        </w:trPr>
        <w:tc>
          <w:tcPr>
            <w:tcW w:w="1700" w:type="dxa"/>
            <w:tcBorders>
              <w:top w:val="nil"/>
              <w:bottom w:val="nil"/>
            </w:tcBorders>
            <w:shd w:val="clear" w:color="auto" w:fill="F0F0F0"/>
          </w:tcPr>
          <w:p w14:paraId="532A0F46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0F0F0"/>
          </w:tcPr>
          <w:p w14:paraId="0F98CCAB" w14:textId="77777777" w:rsidR="00B426BA" w:rsidRDefault="000712A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0F0F0"/>
          </w:tcPr>
          <w:p w14:paraId="73F08699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0F0F0"/>
          </w:tcPr>
          <w:p w14:paraId="6D688A8C" w14:textId="77777777" w:rsidR="00B426BA" w:rsidRDefault="00B42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F0F0F0"/>
          </w:tcPr>
          <w:p w14:paraId="5E981D82" w14:textId="77777777" w:rsidR="00B426BA" w:rsidRDefault="000712AB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0F0F0"/>
          </w:tcPr>
          <w:p w14:paraId="0CB0FFC9" w14:textId="77777777" w:rsidR="00B426BA" w:rsidRDefault="000712AB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out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</w:tc>
      </w:tr>
      <w:tr w:rsidR="00B426BA" w14:paraId="033FF90D" w14:textId="77777777">
        <w:trPr>
          <w:trHeight w:val="292"/>
        </w:trPr>
        <w:tc>
          <w:tcPr>
            <w:tcW w:w="1700" w:type="dxa"/>
            <w:tcBorders>
              <w:top w:val="nil"/>
              <w:bottom w:val="nil"/>
            </w:tcBorders>
            <w:shd w:val="clear" w:color="auto" w:fill="F0F0F0"/>
          </w:tcPr>
          <w:p w14:paraId="3C1A9805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0F0F0"/>
          </w:tcPr>
          <w:p w14:paraId="6346D540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0F0F0"/>
          </w:tcPr>
          <w:p w14:paraId="2F6FE57F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0F0F0"/>
          </w:tcPr>
          <w:p w14:paraId="72C40C87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F0F0F0"/>
          </w:tcPr>
          <w:p w14:paraId="66219D9D" w14:textId="77777777" w:rsidR="00B426BA" w:rsidRDefault="000712AB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beginning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0F0F0"/>
          </w:tcPr>
          <w:p w14:paraId="32A87291" w14:textId="77777777" w:rsidR="00B426BA" w:rsidRDefault="000712AB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Annex</w:t>
            </w:r>
          </w:p>
        </w:tc>
      </w:tr>
      <w:tr w:rsidR="00B426BA" w14:paraId="3D6B2B05" w14:textId="77777777">
        <w:trPr>
          <w:trHeight w:val="270"/>
        </w:trPr>
        <w:tc>
          <w:tcPr>
            <w:tcW w:w="1700" w:type="dxa"/>
            <w:tcBorders>
              <w:top w:val="nil"/>
            </w:tcBorders>
            <w:shd w:val="clear" w:color="auto" w:fill="F0F0F0"/>
          </w:tcPr>
          <w:p w14:paraId="48420911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F0F0F0"/>
          </w:tcPr>
          <w:p w14:paraId="2862A480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0F0F0"/>
          </w:tcPr>
          <w:p w14:paraId="6B4D8C61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0F0F0"/>
          </w:tcPr>
          <w:p w14:paraId="190F42D4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nil"/>
            </w:tcBorders>
            <w:shd w:val="clear" w:color="auto" w:fill="F0F0F0"/>
          </w:tcPr>
          <w:p w14:paraId="79836D8B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0F0F0"/>
          </w:tcPr>
          <w:p w14:paraId="420E65FB" w14:textId="77777777" w:rsidR="00B426BA" w:rsidRDefault="000712AB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ure</w:t>
            </w:r>
            <w:proofErr w:type="spellEnd"/>
            <w:r>
              <w:rPr>
                <w:sz w:val="24"/>
              </w:rPr>
              <w:t xml:space="preserve"> 8</w:t>
            </w:r>
          </w:p>
        </w:tc>
      </w:tr>
    </w:tbl>
    <w:p w14:paraId="535E3AAD" w14:textId="77777777" w:rsidR="00B426BA" w:rsidRDefault="00B426BA">
      <w:pPr>
        <w:pStyle w:val="BodyText"/>
        <w:spacing w:before="2"/>
        <w:rPr>
          <w:sz w:val="20"/>
        </w:rPr>
      </w:pPr>
    </w:p>
    <w:p w14:paraId="60FDF336" w14:textId="77777777" w:rsidR="00B426BA" w:rsidRDefault="000712AB">
      <w:pPr>
        <w:pStyle w:val="Heading1"/>
        <w:numPr>
          <w:ilvl w:val="0"/>
          <w:numId w:val="17"/>
        </w:numPr>
        <w:tabs>
          <w:tab w:val="left" w:pos="581"/>
        </w:tabs>
        <w:spacing w:before="51"/>
      </w:pPr>
      <w:r>
        <w:t>Penal</w:t>
      </w:r>
      <w:r>
        <w:rPr>
          <w:spacing w:val="-4"/>
        </w:rPr>
        <w:t xml:space="preserve"> </w:t>
      </w:r>
      <w:r>
        <w:t>Provisions</w:t>
      </w:r>
    </w:p>
    <w:p w14:paraId="09683BD5" w14:textId="77777777" w:rsidR="00B426BA" w:rsidRDefault="00B426BA">
      <w:pPr>
        <w:pStyle w:val="BodyText"/>
        <w:spacing w:before="5"/>
        <w:rPr>
          <w:b/>
        </w:rPr>
      </w:pPr>
    </w:p>
    <w:p w14:paraId="7ECC0C5A" w14:textId="77777777" w:rsidR="00B426BA" w:rsidRDefault="000712AB">
      <w:pPr>
        <w:pStyle w:val="ListParagraph"/>
        <w:numPr>
          <w:ilvl w:val="1"/>
          <w:numId w:val="17"/>
        </w:numPr>
        <w:tabs>
          <w:tab w:val="left" w:pos="787"/>
        </w:tabs>
        <w:ind w:right="429"/>
        <w:jc w:val="both"/>
        <w:rPr>
          <w:sz w:val="24"/>
        </w:rPr>
      </w:pPr>
      <w:r>
        <w:rPr>
          <w:sz w:val="24"/>
        </w:rPr>
        <w:t>Any employee, KMP, Director, Officer or Designated</w:t>
      </w:r>
      <w:r>
        <w:rPr>
          <w:spacing w:val="1"/>
          <w:sz w:val="24"/>
        </w:rPr>
        <w:t xml:space="preserve"> </w:t>
      </w:r>
      <w:r>
        <w:rPr>
          <w:sz w:val="24"/>
        </w:rPr>
        <w:t>Person of the Company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violates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Code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Conduct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subject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disciplinary</w:t>
      </w:r>
      <w:r>
        <w:rPr>
          <w:spacing w:val="1"/>
          <w:sz w:val="24"/>
        </w:rPr>
        <w:t xml:space="preserve"> </w:t>
      </w:r>
      <w:r>
        <w:rPr>
          <w:sz w:val="24"/>
        </w:rPr>
        <w:t>action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Audit</w:t>
      </w:r>
      <w:r>
        <w:rPr>
          <w:spacing w:val="1"/>
          <w:sz w:val="24"/>
        </w:rPr>
        <w:t xml:space="preserve"> </w:t>
      </w:r>
      <w:r>
        <w:rPr>
          <w:sz w:val="24"/>
        </w:rPr>
        <w:t>Committee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Company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following:</w:t>
      </w:r>
    </w:p>
    <w:p w14:paraId="7502DED0" w14:textId="77777777" w:rsidR="00B426BA" w:rsidRDefault="00B426BA">
      <w:pPr>
        <w:pStyle w:val="BodyText"/>
        <w:spacing w:before="4"/>
      </w:pPr>
    </w:p>
    <w:p w14:paraId="0A2AD72A" w14:textId="77777777" w:rsidR="00B426BA" w:rsidRDefault="000712AB">
      <w:pPr>
        <w:pStyle w:val="Heading1"/>
        <w:numPr>
          <w:ilvl w:val="0"/>
          <w:numId w:val="12"/>
        </w:numPr>
        <w:tabs>
          <w:tab w:val="left" w:pos="1073"/>
        </w:tabs>
        <w:ind w:hanging="289"/>
      </w:pPr>
      <w:r>
        <w:t>First</w:t>
      </w:r>
      <w:r>
        <w:rPr>
          <w:spacing w:val="-5"/>
        </w:rPr>
        <w:t xml:space="preserve"> </w:t>
      </w:r>
      <w:r>
        <w:t>violation</w:t>
      </w:r>
      <w:r>
        <w:rPr>
          <w:spacing w:val="1"/>
        </w:rPr>
        <w:t xml:space="preserve"> </w:t>
      </w:r>
      <w:r>
        <w:t>-</w:t>
      </w:r>
    </w:p>
    <w:p w14:paraId="288D14A4" w14:textId="77777777" w:rsidR="00B426BA" w:rsidRDefault="000712AB">
      <w:pPr>
        <w:pStyle w:val="ListParagraph"/>
        <w:numPr>
          <w:ilvl w:val="1"/>
          <w:numId w:val="12"/>
        </w:numPr>
        <w:tabs>
          <w:tab w:val="left" w:pos="1354"/>
        </w:tabs>
        <w:spacing w:before="48"/>
        <w:jc w:val="left"/>
        <w:rPr>
          <w:sz w:val="24"/>
        </w:rPr>
      </w:pPr>
      <w:r>
        <w:rPr>
          <w:sz w:val="24"/>
        </w:rPr>
        <w:t>When</w:t>
      </w:r>
      <w:r>
        <w:rPr>
          <w:spacing w:val="-5"/>
          <w:sz w:val="24"/>
        </w:rPr>
        <w:t xml:space="preserve"> </w:t>
      </w:r>
      <w:r>
        <w:rPr>
          <w:sz w:val="24"/>
        </w:rPr>
        <w:t>Trading</w:t>
      </w:r>
      <w:r>
        <w:rPr>
          <w:spacing w:val="-2"/>
          <w:sz w:val="24"/>
        </w:rPr>
        <w:t xml:space="preserve"> </w:t>
      </w:r>
      <w:r>
        <w:rPr>
          <w:sz w:val="24"/>
        </w:rPr>
        <w:t>window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open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Warning</w:t>
      </w:r>
      <w:r>
        <w:rPr>
          <w:spacing w:val="-5"/>
          <w:sz w:val="24"/>
        </w:rPr>
        <w:t xml:space="preserve"> </w:t>
      </w:r>
      <w:r>
        <w:rPr>
          <w:sz w:val="24"/>
        </w:rPr>
        <w:t>letter</w:t>
      </w:r>
    </w:p>
    <w:p w14:paraId="475D9BC3" w14:textId="77777777" w:rsidR="00B426BA" w:rsidRDefault="000712AB">
      <w:pPr>
        <w:pStyle w:val="ListParagraph"/>
        <w:numPr>
          <w:ilvl w:val="1"/>
          <w:numId w:val="12"/>
        </w:numPr>
        <w:tabs>
          <w:tab w:val="left" w:pos="1354"/>
        </w:tabs>
        <w:spacing w:before="1"/>
        <w:ind w:right="461" w:hanging="281"/>
        <w:jc w:val="left"/>
        <w:rPr>
          <w:sz w:val="24"/>
        </w:rPr>
      </w:pPr>
      <w:r>
        <w:rPr>
          <w:sz w:val="24"/>
        </w:rPr>
        <w:t>When</w:t>
      </w:r>
      <w:r>
        <w:rPr>
          <w:spacing w:val="11"/>
          <w:sz w:val="24"/>
        </w:rPr>
        <w:t xml:space="preserve"> </w:t>
      </w:r>
      <w:r>
        <w:rPr>
          <w:sz w:val="24"/>
        </w:rPr>
        <w:t>Trading</w:t>
      </w:r>
      <w:r>
        <w:rPr>
          <w:spacing w:val="12"/>
          <w:sz w:val="24"/>
        </w:rPr>
        <w:t xml:space="preserve"> </w:t>
      </w:r>
      <w:r>
        <w:rPr>
          <w:sz w:val="24"/>
        </w:rPr>
        <w:t>window</w:t>
      </w:r>
      <w:r>
        <w:rPr>
          <w:spacing w:val="12"/>
          <w:sz w:val="24"/>
        </w:rPr>
        <w:t xml:space="preserve"> </w:t>
      </w:r>
      <w:r>
        <w:rPr>
          <w:sz w:val="24"/>
        </w:rPr>
        <w:t>is</w:t>
      </w:r>
      <w:r>
        <w:rPr>
          <w:spacing w:val="7"/>
          <w:sz w:val="24"/>
        </w:rPr>
        <w:t xml:space="preserve"> </w:t>
      </w:r>
      <w:r>
        <w:rPr>
          <w:sz w:val="24"/>
        </w:rPr>
        <w:t>closed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Warning</w:t>
      </w:r>
      <w:r>
        <w:rPr>
          <w:spacing w:val="12"/>
          <w:sz w:val="24"/>
        </w:rPr>
        <w:t xml:space="preserve"> </w:t>
      </w:r>
      <w:r>
        <w:rPr>
          <w:sz w:val="24"/>
        </w:rPr>
        <w:t>letter</w:t>
      </w:r>
      <w:r>
        <w:rPr>
          <w:spacing w:val="11"/>
          <w:sz w:val="24"/>
        </w:rPr>
        <w:t xml:space="preserve"> </w:t>
      </w:r>
      <w:r>
        <w:rPr>
          <w:sz w:val="24"/>
        </w:rPr>
        <w:t>plus</w:t>
      </w:r>
      <w:r>
        <w:rPr>
          <w:spacing w:val="11"/>
          <w:sz w:val="24"/>
        </w:rPr>
        <w:t xml:space="preserve"> </w:t>
      </w:r>
      <w:r>
        <w:rPr>
          <w:sz w:val="24"/>
        </w:rPr>
        <w:t>monetary</w:t>
      </w:r>
      <w:r>
        <w:rPr>
          <w:spacing w:val="10"/>
          <w:sz w:val="24"/>
        </w:rPr>
        <w:t xml:space="preserve"> </w:t>
      </w:r>
      <w:r>
        <w:rPr>
          <w:sz w:val="24"/>
        </w:rPr>
        <w:t>penalty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50%</w:t>
      </w:r>
      <w:r>
        <w:rPr>
          <w:spacing w:val="-5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profit</w:t>
      </w:r>
      <w:r>
        <w:rPr>
          <w:spacing w:val="3"/>
          <w:sz w:val="24"/>
        </w:rPr>
        <w:t xml:space="preserve"> </w:t>
      </w:r>
      <w:r>
        <w:rPr>
          <w:sz w:val="24"/>
        </w:rPr>
        <w:t>earned</w:t>
      </w:r>
    </w:p>
    <w:p w14:paraId="6D2D6CEA" w14:textId="77777777" w:rsidR="00B426BA" w:rsidRDefault="00B426BA">
      <w:pPr>
        <w:pStyle w:val="BodyText"/>
        <w:spacing w:before="8"/>
        <w:rPr>
          <w:sz w:val="27"/>
        </w:rPr>
      </w:pPr>
    </w:p>
    <w:p w14:paraId="02B84E7D" w14:textId="77777777" w:rsidR="00B426BA" w:rsidRDefault="000712AB">
      <w:pPr>
        <w:pStyle w:val="Heading1"/>
        <w:numPr>
          <w:ilvl w:val="0"/>
          <w:numId w:val="12"/>
        </w:numPr>
        <w:tabs>
          <w:tab w:val="left" w:pos="1073"/>
        </w:tabs>
        <w:spacing w:before="1"/>
        <w:ind w:hanging="289"/>
      </w:pPr>
      <w:r>
        <w:t>Second</w:t>
      </w:r>
      <w:r>
        <w:rPr>
          <w:spacing w:val="-4"/>
        </w:rPr>
        <w:t xml:space="preserve"> </w:t>
      </w:r>
      <w:r>
        <w:t>violation</w:t>
      </w:r>
      <w:r>
        <w:rPr>
          <w:spacing w:val="-1"/>
        </w:rPr>
        <w:t xml:space="preserve"> </w:t>
      </w:r>
      <w:r>
        <w:t>-</w:t>
      </w:r>
    </w:p>
    <w:p w14:paraId="73A7C016" w14:textId="77777777" w:rsidR="00B426BA" w:rsidRDefault="000712AB">
      <w:pPr>
        <w:pStyle w:val="ListParagraph"/>
        <w:numPr>
          <w:ilvl w:val="1"/>
          <w:numId w:val="12"/>
        </w:numPr>
        <w:tabs>
          <w:tab w:val="left" w:pos="1354"/>
        </w:tabs>
        <w:spacing w:before="54" w:line="305" w:lineRule="exact"/>
        <w:jc w:val="left"/>
        <w:rPr>
          <w:sz w:val="24"/>
        </w:rPr>
      </w:pPr>
      <w:r>
        <w:rPr>
          <w:sz w:val="24"/>
        </w:rPr>
        <w:t>When</w:t>
      </w:r>
      <w:r>
        <w:rPr>
          <w:spacing w:val="-5"/>
          <w:sz w:val="24"/>
        </w:rPr>
        <w:t xml:space="preserve"> </w:t>
      </w:r>
      <w:r>
        <w:rPr>
          <w:sz w:val="24"/>
        </w:rPr>
        <w:t>Trading</w:t>
      </w:r>
      <w:r>
        <w:rPr>
          <w:spacing w:val="-4"/>
          <w:sz w:val="24"/>
        </w:rPr>
        <w:t xml:space="preserve"> </w:t>
      </w:r>
      <w:r>
        <w:rPr>
          <w:sz w:val="24"/>
        </w:rPr>
        <w:t>window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open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monetary</w:t>
      </w:r>
      <w:r>
        <w:rPr>
          <w:spacing w:val="-5"/>
          <w:sz w:val="24"/>
        </w:rPr>
        <w:t xml:space="preserve"> </w:t>
      </w:r>
      <w:r>
        <w:rPr>
          <w:sz w:val="24"/>
        </w:rPr>
        <w:t>penalty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50%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profit</w:t>
      </w:r>
      <w:r>
        <w:rPr>
          <w:spacing w:val="-4"/>
          <w:sz w:val="24"/>
        </w:rPr>
        <w:t xml:space="preserve"> </w:t>
      </w:r>
      <w:r>
        <w:rPr>
          <w:sz w:val="24"/>
        </w:rPr>
        <w:t>earned</w:t>
      </w:r>
    </w:p>
    <w:p w14:paraId="0581126B" w14:textId="77777777" w:rsidR="00B426BA" w:rsidRDefault="000712AB">
      <w:pPr>
        <w:pStyle w:val="ListParagraph"/>
        <w:numPr>
          <w:ilvl w:val="1"/>
          <w:numId w:val="12"/>
        </w:numPr>
        <w:tabs>
          <w:tab w:val="left" w:pos="1354"/>
        </w:tabs>
        <w:spacing w:line="305" w:lineRule="exact"/>
        <w:jc w:val="left"/>
        <w:rPr>
          <w:sz w:val="24"/>
        </w:rPr>
      </w:pPr>
      <w:r>
        <w:rPr>
          <w:sz w:val="24"/>
        </w:rPr>
        <w:t>When</w:t>
      </w:r>
      <w:r>
        <w:rPr>
          <w:spacing w:val="-5"/>
          <w:sz w:val="24"/>
        </w:rPr>
        <w:t xml:space="preserve"> </w:t>
      </w:r>
      <w:r>
        <w:rPr>
          <w:sz w:val="24"/>
        </w:rPr>
        <w:t>Trading</w:t>
      </w:r>
      <w:r>
        <w:rPr>
          <w:spacing w:val="-4"/>
          <w:sz w:val="24"/>
        </w:rPr>
        <w:t xml:space="preserve"> </w:t>
      </w:r>
      <w:r>
        <w:rPr>
          <w:sz w:val="24"/>
        </w:rPr>
        <w:t>window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closed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monetary</w:t>
      </w:r>
      <w:r>
        <w:rPr>
          <w:spacing w:val="-3"/>
          <w:sz w:val="24"/>
        </w:rPr>
        <w:t xml:space="preserve"> </w:t>
      </w:r>
      <w:r>
        <w:rPr>
          <w:sz w:val="24"/>
        </w:rPr>
        <w:t>penalty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100%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profit</w:t>
      </w:r>
      <w:r>
        <w:rPr>
          <w:spacing w:val="-1"/>
          <w:sz w:val="24"/>
        </w:rPr>
        <w:t xml:space="preserve"> </w:t>
      </w:r>
      <w:r>
        <w:rPr>
          <w:sz w:val="24"/>
        </w:rPr>
        <w:t>earned</w:t>
      </w:r>
    </w:p>
    <w:p w14:paraId="43AC582E" w14:textId="77777777" w:rsidR="00B426BA" w:rsidRDefault="00B426BA">
      <w:pPr>
        <w:pStyle w:val="BodyText"/>
        <w:spacing w:before="3"/>
        <w:rPr>
          <w:sz w:val="29"/>
        </w:rPr>
      </w:pPr>
    </w:p>
    <w:p w14:paraId="45BFB739" w14:textId="77777777" w:rsidR="00B426BA" w:rsidRDefault="000712AB">
      <w:pPr>
        <w:pStyle w:val="BodyText"/>
        <w:spacing w:line="254" w:lineRule="auto"/>
        <w:ind w:left="537" w:right="190" w:hanging="317"/>
      </w:pPr>
      <w:r>
        <w:rPr>
          <w:i/>
        </w:rPr>
        <w:t>#</w:t>
      </w:r>
      <w:r>
        <w:rPr>
          <w:i/>
          <w:spacing w:val="1"/>
        </w:rPr>
        <w:t xml:space="preserve"> </w:t>
      </w:r>
      <w:r>
        <w:rPr>
          <w:i/>
        </w:rPr>
        <w:t>“Profit”</w:t>
      </w:r>
      <w:r>
        <w:rPr>
          <w:i/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Profit</w:t>
      </w:r>
      <w:r>
        <w:rPr>
          <w:spacing w:val="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purpose</w:t>
      </w:r>
      <w:r>
        <w:rPr>
          <w:spacing w:val="2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t>mean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difference</w:t>
      </w:r>
      <w:r>
        <w:rPr>
          <w:spacing w:val="5"/>
        </w:rPr>
        <w:t xml:space="preserve"> </w:t>
      </w:r>
      <w:r>
        <w:t>between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selling</w:t>
      </w:r>
      <w:r>
        <w:rPr>
          <w:spacing w:val="2"/>
        </w:rPr>
        <w:t xml:space="preserve"> </w:t>
      </w:r>
      <w:r>
        <w:t>price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shares</w:t>
      </w:r>
      <w:r>
        <w:rPr>
          <w:spacing w:val="-3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exercise</w:t>
      </w:r>
      <w:r>
        <w:rPr>
          <w:spacing w:val="-4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purchase</w:t>
      </w:r>
      <w:r>
        <w:rPr>
          <w:spacing w:val="2"/>
        </w:rPr>
        <w:t xml:space="preserve"> </w:t>
      </w:r>
      <w:r>
        <w:t>price,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may be.</w:t>
      </w:r>
    </w:p>
    <w:p w14:paraId="66E4EFBA" w14:textId="77777777" w:rsidR="00B426BA" w:rsidRDefault="00B426BA">
      <w:pPr>
        <w:spacing w:line="254" w:lineRule="auto"/>
        <w:sectPr w:rsidR="00B426BA" w:rsidSect="00AD0640">
          <w:pgSz w:w="11920" w:h="16850"/>
          <w:pgMar w:top="1600" w:right="1000" w:bottom="1240" w:left="1220" w:header="0" w:footer="966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77CDB398" w14:textId="77777777" w:rsidR="00B426BA" w:rsidRDefault="000712AB">
      <w:pPr>
        <w:pStyle w:val="ListParagraph"/>
        <w:numPr>
          <w:ilvl w:val="1"/>
          <w:numId w:val="17"/>
        </w:numPr>
        <w:tabs>
          <w:tab w:val="left" w:pos="787"/>
        </w:tabs>
        <w:spacing w:before="62"/>
        <w:ind w:right="427" w:hanging="456"/>
        <w:jc w:val="both"/>
        <w:rPr>
          <w:sz w:val="24"/>
        </w:rPr>
      </w:pPr>
      <w:r>
        <w:rPr>
          <w:sz w:val="24"/>
        </w:rPr>
        <w:lastRenderedPageBreak/>
        <w:t>On any subsequent violations, such disciplinary action which may not be limited to</w:t>
      </w:r>
      <w:r>
        <w:rPr>
          <w:spacing w:val="1"/>
          <w:sz w:val="24"/>
        </w:rPr>
        <w:t xml:space="preserve"> </w:t>
      </w:r>
      <w:r>
        <w:rPr>
          <w:sz w:val="24"/>
        </w:rPr>
        <w:t>reducing annual rating, holding up promotion for that year, non-eligibility for variable</w:t>
      </w:r>
      <w:r>
        <w:rPr>
          <w:spacing w:val="1"/>
          <w:sz w:val="24"/>
        </w:rPr>
        <w:t xml:space="preserve"> </w:t>
      </w:r>
      <w:r>
        <w:rPr>
          <w:sz w:val="24"/>
        </w:rPr>
        <w:t>pay/bonus for that year, ineligibility for future participation in the Company’s stock</w:t>
      </w:r>
      <w:r>
        <w:rPr>
          <w:spacing w:val="1"/>
          <w:sz w:val="24"/>
        </w:rPr>
        <w:t xml:space="preserve"> </w:t>
      </w:r>
      <w:r>
        <w:rPr>
          <w:sz w:val="24"/>
        </w:rPr>
        <w:t>option,</w:t>
      </w:r>
      <w:r>
        <w:rPr>
          <w:spacing w:val="-6"/>
          <w:sz w:val="24"/>
        </w:rPr>
        <w:t xml:space="preserve"> </w:t>
      </w:r>
      <w:r>
        <w:rPr>
          <w:sz w:val="24"/>
        </w:rPr>
        <w:t>wage/salary</w:t>
      </w:r>
      <w:r>
        <w:rPr>
          <w:spacing w:val="-2"/>
          <w:sz w:val="24"/>
        </w:rPr>
        <w:t xml:space="preserve"> </w:t>
      </w:r>
      <w:r>
        <w:rPr>
          <w:sz w:val="24"/>
        </w:rPr>
        <w:t>freeze,</w:t>
      </w:r>
      <w:r>
        <w:rPr>
          <w:spacing w:val="-2"/>
          <w:sz w:val="24"/>
        </w:rPr>
        <w:t xml:space="preserve"> </w:t>
      </w:r>
      <w:r>
        <w:rPr>
          <w:sz w:val="24"/>
        </w:rPr>
        <w:t>suspension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dismissal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Company</w:t>
      </w:r>
      <w:r>
        <w:rPr>
          <w:spacing w:val="-3"/>
          <w:sz w:val="24"/>
        </w:rPr>
        <w:t xml:space="preserve"> </w:t>
      </w:r>
      <w:r>
        <w:rPr>
          <w:sz w:val="24"/>
        </w:rPr>
        <w:t>policy.</w:t>
      </w:r>
    </w:p>
    <w:p w14:paraId="296FC62E" w14:textId="77777777" w:rsidR="00B426BA" w:rsidRDefault="00B426BA">
      <w:pPr>
        <w:pStyle w:val="BodyText"/>
        <w:spacing w:before="1"/>
      </w:pPr>
    </w:p>
    <w:p w14:paraId="4012A535" w14:textId="77777777" w:rsidR="00B426BA" w:rsidRDefault="000712AB">
      <w:pPr>
        <w:pStyle w:val="ListParagraph"/>
        <w:numPr>
          <w:ilvl w:val="1"/>
          <w:numId w:val="17"/>
        </w:numPr>
        <w:tabs>
          <w:tab w:val="left" w:pos="787"/>
        </w:tabs>
        <w:spacing w:before="1"/>
        <w:ind w:right="441" w:hanging="512"/>
        <w:jc w:val="both"/>
        <w:rPr>
          <w:sz w:val="24"/>
        </w:rPr>
      </w:pPr>
      <w:r>
        <w:rPr>
          <w:sz w:val="24"/>
        </w:rPr>
        <w:t>However, the Audit Committee is permitted to take any disciplinary action including</w:t>
      </w:r>
      <w:r>
        <w:rPr>
          <w:spacing w:val="1"/>
          <w:sz w:val="24"/>
        </w:rPr>
        <w:t xml:space="preserve"> </w:t>
      </w:r>
      <w:r>
        <w:rPr>
          <w:sz w:val="24"/>
        </w:rPr>
        <w:t>levying</w:t>
      </w:r>
      <w:r>
        <w:rPr>
          <w:spacing w:val="12"/>
          <w:sz w:val="24"/>
        </w:rPr>
        <w:t xml:space="preserve"> </w:t>
      </w:r>
      <w:r>
        <w:rPr>
          <w:sz w:val="24"/>
        </w:rPr>
        <w:t>monetary</w:t>
      </w:r>
      <w:r>
        <w:rPr>
          <w:spacing w:val="9"/>
          <w:sz w:val="24"/>
        </w:rPr>
        <w:t xml:space="preserve"> </w:t>
      </w:r>
      <w:r>
        <w:rPr>
          <w:sz w:val="24"/>
        </w:rPr>
        <w:t>penalty</w:t>
      </w:r>
      <w:r>
        <w:rPr>
          <w:spacing w:val="11"/>
          <w:sz w:val="24"/>
        </w:rPr>
        <w:t xml:space="preserve"> </w:t>
      </w:r>
      <w:r>
        <w:rPr>
          <w:sz w:val="24"/>
        </w:rPr>
        <w:t>depending</w:t>
      </w:r>
      <w:r>
        <w:rPr>
          <w:spacing w:val="8"/>
          <w:sz w:val="24"/>
        </w:rPr>
        <w:t xml:space="preserve"> </w:t>
      </w:r>
      <w:r>
        <w:rPr>
          <w:sz w:val="24"/>
        </w:rPr>
        <w:t>upon</w:t>
      </w:r>
      <w:r>
        <w:rPr>
          <w:spacing w:val="10"/>
          <w:sz w:val="24"/>
        </w:rPr>
        <w:t xml:space="preserve"> </w:t>
      </w:r>
      <w:r>
        <w:rPr>
          <w:sz w:val="24"/>
        </w:rPr>
        <w:t>seriousness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violation</w:t>
      </w:r>
      <w:r>
        <w:rPr>
          <w:spacing w:val="10"/>
          <w:sz w:val="24"/>
        </w:rPr>
        <w:t xml:space="preserve"> </w:t>
      </w:r>
      <w:r>
        <w:rPr>
          <w:sz w:val="24"/>
        </w:rPr>
        <w:t>even</w:t>
      </w:r>
      <w:r>
        <w:rPr>
          <w:spacing w:val="10"/>
          <w:sz w:val="24"/>
        </w:rPr>
        <w:t xml:space="preserve"> </w:t>
      </w:r>
      <w:r>
        <w:rPr>
          <w:sz w:val="24"/>
        </w:rPr>
        <w:t>though</w:t>
      </w:r>
      <w:r>
        <w:rPr>
          <w:spacing w:val="10"/>
          <w:sz w:val="24"/>
        </w:rPr>
        <w:t xml:space="preserve"> </w:t>
      </w:r>
      <w:r>
        <w:rPr>
          <w:sz w:val="24"/>
        </w:rPr>
        <w:t>it</w:t>
      </w:r>
      <w:r>
        <w:rPr>
          <w:spacing w:val="-5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  <w:r>
        <w:rPr>
          <w:spacing w:val="2"/>
          <w:sz w:val="24"/>
        </w:rPr>
        <w:t xml:space="preserve"> </w:t>
      </w:r>
      <w:r>
        <w:rPr>
          <w:sz w:val="24"/>
        </w:rPr>
        <w:t>instance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violation.</w:t>
      </w:r>
    </w:p>
    <w:p w14:paraId="2658BB92" w14:textId="77777777" w:rsidR="00B426BA" w:rsidRDefault="00B426BA">
      <w:pPr>
        <w:pStyle w:val="BodyText"/>
        <w:spacing w:before="11"/>
        <w:rPr>
          <w:sz w:val="23"/>
        </w:rPr>
      </w:pPr>
    </w:p>
    <w:p w14:paraId="3520974C" w14:textId="77777777" w:rsidR="00B426BA" w:rsidRDefault="000712AB">
      <w:pPr>
        <w:pStyle w:val="ListParagraph"/>
        <w:numPr>
          <w:ilvl w:val="1"/>
          <w:numId w:val="17"/>
        </w:numPr>
        <w:tabs>
          <w:tab w:val="left" w:pos="787"/>
        </w:tabs>
        <w:ind w:right="431" w:hanging="509"/>
        <w:jc w:val="both"/>
        <w:rPr>
          <w:sz w:val="24"/>
        </w:rPr>
      </w:pPr>
      <w:r>
        <w:rPr>
          <w:sz w:val="24"/>
        </w:rPr>
        <w:t>Any penalty collected for violation of this code may be used for the Company’s CSR</w:t>
      </w:r>
      <w:r>
        <w:rPr>
          <w:spacing w:val="1"/>
          <w:sz w:val="24"/>
        </w:rPr>
        <w:t xml:space="preserve"> </w:t>
      </w:r>
      <w:r>
        <w:rPr>
          <w:sz w:val="24"/>
        </w:rPr>
        <w:t>expenses or remitted to Investor Education and Protection Fund (IEPF) in 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 regulatory requirements.</w:t>
      </w:r>
    </w:p>
    <w:p w14:paraId="3E590E7C" w14:textId="77777777" w:rsidR="00B426BA" w:rsidRDefault="00B426BA">
      <w:pPr>
        <w:pStyle w:val="BodyText"/>
      </w:pPr>
    </w:p>
    <w:p w14:paraId="798D76A5" w14:textId="77777777" w:rsidR="00B426BA" w:rsidRDefault="000712AB">
      <w:pPr>
        <w:pStyle w:val="ListParagraph"/>
        <w:numPr>
          <w:ilvl w:val="1"/>
          <w:numId w:val="17"/>
        </w:numPr>
        <w:tabs>
          <w:tab w:val="left" w:pos="787"/>
        </w:tabs>
        <w:ind w:right="437" w:hanging="454"/>
        <w:jc w:val="both"/>
        <w:rPr>
          <w:sz w:val="24"/>
        </w:rPr>
      </w:pPr>
      <w:r>
        <w:rPr>
          <w:sz w:val="24"/>
        </w:rPr>
        <w:t>The SEBI or any other appropriate regulatory authority would also be informed of the</w:t>
      </w:r>
      <w:r>
        <w:rPr>
          <w:spacing w:val="1"/>
          <w:sz w:val="24"/>
        </w:rPr>
        <w:t xml:space="preserve"> </w:t>
      </w:r>
      <w:r>
        <w:rPr>
          <w:sz w:val="24"/>
        </w:rPr>
        <w:t>violation of this Code of Conduct. The action by the Company shall not prevent SEBI</w:t>
      </w:r>
      <w:r>
        <w:rPr>
          <w:spacing w:val="1"/>
          <w:sz w:val="24"/>
        </w:rPr>
        <w:t xml:space="preserve"> </w:t>
      </w:r>
      <w:r>
        <w:rPr>
          <w:sz w:val="24"/>
        </w:rPr>
        <w:t>from taking any action in case of violation of SEBI (Prohibition of Insider Trading),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-3"/>
          <w:sz w:val="24"/>
        </w:rPr>
        <w:t xml:space="preserve"> </w:t>
      </w:r>
      <w:r>
        <w:rPr>
          <w:sz w:val="24"/>
        </w:rPr>
        <w:t>2015.</w:t>
      </w:r>
    </w:p>
    <w:p w14:paraId="430DA2B5" w14:textId="77777777" w:rsidR="00B426BA" w:rsidRDefault="00B426BA">
      <w:pPr>
        <w:pStyle w:val="BodyText"/>
        <w:spacing w:before="8"/>
        <w:rPr>
          <w:sz w:val="27"/>
        </w:rPr>
      </w:pPr>
    </w:p>
    <w:p w14:paraId="7D27E2E0" w14:textId="77777777" w:rsidR="00B426BA" w:rsidRDefault="000712AB">
      <w:pPr>
        <w:pStyle w:val="Heading1"/>
        <w:numPr>
          <w:ilvl w:val="0"/>
          <w:numId w:val="17"/>
        </w:numPr>
        <w:tabs>
          <w:tab w:val="left" w:pos="581"/>
        </w:tabs>
      </w:pPr>
      <w:r>
        <w:t>Miscellaneous</w:t>
      </w:r>
    </w:p>
    <w:p w14:paraId="7E37A581" w14:textId="77777777" w:rsidR="00B426BA" w:rsidRDefault="00B426BA">
      <w:pPr>
        <w:pStyle w:val="BodyText"/>
        <w:rPr>
          <w:b/>
        </w:rPr>
      </w:pPr>
    </w:p>
    <w:p w14:paraId="37D54910" w14:textId="77777777" w:rsidR="00B426BA" w:rsidRDefault="000712AB">
      <w:pPr>
        <w:pStyle w:val="ListParagraph"/>
        <w:numPr>
          <w:ilvl w:val="1"/>
          <w:numId w:val="17"/>
        </w:numPr>
        <w:tabs>
          <w:tab w:val="left" w:pos="787"/>
        </w:tabs>
        <w:spacing w:before="158"/>
        <w:ind w:right="433"/>
        <w:jc w:val="both"/>
        <w:rPr>
          <w:sz w:val="24"/>
        </w:rPr>
      </w:pPr>
      <w:r>
        <w:rPr>
          <w:sz w:val="24"/>
        </w:rPr>
        <w:t>The Board of Directors, the Compliance Officer and</w:t>
      </w:r>
      <w:r>
        <w:rPr>
          <w:spacing w:val="54"/>
          <w:sz w:val="24"/>
        </w:rPr>
        <w:t xml:space="preserve"> </w:t>
      </w:r>
      <w:r>
        <w:rPr>
          <w:sz w:val="24"/>
        </w:rPr>
        <w:t>any other person</w:t>
      </w:r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authorised</w:t>
      </w:r>
      <w:proofErr w:type="spellEnd"/>
      <w:r>
        <w:rPr>
          <w:sz w:val="24"/>
        </w:rPr>
        <w:t xml:space="preserve"> by</w:t>
      </w:r>
      <w:r>
        <w:rPr>
          <w:spacing w:val="1"/>
          <w:sz w:val="24"/>
        </w:rPr>
        <w:t xml:space="preserve"> </w:t>
      </w:r>
      <w:r>
        <w:rPr>
          <w:sz w:val="24"/>
        </w:rPr>
        <w:t>the Board shall be empowered to do necessary modification in the Code of Conduct to</w:t>
      </w:r>
      <w:r>
        <w:rPr>
          <w:spacing w:val="1"/>
          <w:sz w:val="24"/>
        </w:rPr>
        <w:t xml:space="preserve"> </w:t>
      </w:r>
      <w:r>
        <w:rPr>
          <w:sz w:val="24"/>
        </w:rPr>
        <w:t>meet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notified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regulator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change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effective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date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Board/</w:t>
      </w:r>
      <w:proofErr w:type="spellStart"/>
      <w:r>
        <w:rPr>
          <w:sz w:val="24"/>
        </w:rPr>
        <w:t>authorised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notify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behalf.</w:t>
      </w:r>
    </w:p>
    <w:p w14:paraId="0C60C6C1" w14:textId="77777777" w:rsidR="00B426BA" w:rsidRDefault="00B426BA">
      <w:pPr>
        <w:pStyle w:val="BodyText"/>
      </w:pPr>
    </w:p>
    <w:p w14:paraId="77B588B7" w14:textId="77777777" w:rsidR="00B426BA" w:rsidRDefault="000712AB">
      <w:pPr>
        <w:pStyle w:val="ListParagraph"/>
        <w:numPr>
          <w:ilvl w:val="1"/>
          <w:numId w:val="17"/>
        </w:numPr>
        <w:tabs>
          <w:tab w:val="left" w:pos="787"/>
        </w:tabs>
        <w:spacing w:line="242" w:lineRule="auto"/>
        <w:ind w:right="443" w:hanging="456"/>
        <w:jc w:val="both"/>
        <w:rPr>
          <w:sz w:val="24"/>
        </w:rPr>
      </w:pPr>
      <w:r>
        <w:rPr>
          <w:sz w:val="24"/>
        </w:rPr>
        <w:t>Further, the Board of Directors may note such change in Code of Conduct at the</w:t>
      </w:r>
      <w:r>
        <w:rPr>
          <w:spacing w:val="1"/>
          <w:sz w:val="24"/>
        </w:rPr>
        <w:t xml:space="preserve"> </w:t>
      </w:r>
      <w:r>
        <w:rPr>
          <w:sz w:val="24"/>
        </w:rPr>
        <w:t>subsequent Board</w:t>
      </w:r>
      <w:r>
        <w:rPr>
          <w:spacing w:val="2"/>
          <w:sz w:val="24"/>
        </w:rPr>
        <w:t xml:space="preserve"> </w:t>
      </w:r>
      <w:r>
        <w:rPr>
          <w:sz w:val="24"/>
        </w:rPr>
        <w:t>Meeting.</w:t>
      </w:r>
    </w:p>
    <w:p w14:paraId="0A4AD3F0" w14:textId="77777777" w:rsidR="00B426BA" w:rsidRDefault="00B426BA">
      <w:pPr>
        <w:pStyle w:val="BodyText"/>
        <w:spacing w:before="5"/>
        <w:rPr>
          <w:sz w:val="23"/>
        </w:rPr>
      </w:pPr>
    </w:p>
    <w:p w14:paraId="73B1509D" w14:textId="77777777" w:rsidR="00B426BA" w:rsidRDefault="000712AB">
      <w:pPr>
        <w:pStyle w:val="ListParagraph"/>
        <w:numPr>
          <w:ilvl w:val="1"/>
          <w:numId w:val="17"/>
        </w:numPr>
        <w:tabs>
          <w:tab w:val="left" w:pos="787"/>
        </w:tabs>
        <w:spacing w:before="1"/>
        <w:ind w:right="422" w:hanging="512"/>
        <w:jc w:val="both"/>
        <w:rPr>
          <w:sz w:val="24"/>
        </w:rPr>
      </w:pP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Compliance</w:t>
      </w:r>
      <w:r>
        <w:rPr>
          <w:spacing w:val="23"/>
          <w:sz w:val="24"/>
        </w:rPr>
        <w:t xml:space="preserve"> </w:t>
      </w:r>
      <w:r>
        <w:rPr>
          <w:sz w:val="24"/>
        </w:rPr>
        <w:t>Officer</w:t>
      </w:r>
      <w:r>
        <w:rPr>
          <w:spacing w:val="22"/>
          <w:sz w:val="24"/>
        </w:rPr>
        <w:t xml:space="preserve"> </w:t>
      </w:r>
      <w:r>
        <w:rPr>
          <w:sz w:val="24"/>
        </w:rPr>
        <w:t>shall</w:t>
      </w:r>
      <w:r>
        <w:rPr>
          <w:spacing w:val="25"/>
          <w:sz w:val="24"/>
        </w:rPr>
        <w:t xml:space="preserve"> </w:t>
      </w:r>
      <w:r>
        <w:rPr>
          <w:sz w:val="24"/>
        </w:rPr>
        <w:t>provide</w:t>
      </w:r>
      <w:r>
        <w:rPr>
          <w:spacing w:val="26"/>
          <w:sz w:val="24"/>
        </w:rPr>
        <w:t xml:space="preserve"> </w:t>
      </w: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Chairman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z w:val="24"/>
        </w:rPr>
        <w:t>Audit</w:t>
      </w:r>
      <w:r>
        <w:rPr>
          <w:spacing w:val="25"/>
          <w:sz w:val="24"/>
        </w:rPr>
        <w:t xml:space="preserve"> </w:t>
      </w:r>
      <w:r>
        <w:rPr>
          <w:sz w:val="24"/>
        </w:rPr>
        <w:t>Committee</w:t>
      </w:r>
      <w:r>
        <w:rPr>
          <w:spacing w:val="25"/>
          <w:sz w:val="24"/>
        </w:rPr>
        <w:t xml:space="preserve"> </w:t>
      </w:r>
      <w:r>
        <w:rPr>
          <w:sz w:val="24"/>
        </w:rPr>
        <w:t>or</w:t>
      </w:r>
      <w:r>
        <w:rPr>
          <w:spacing w:val="20"/>
          <w:sz w:val="24"/>
        </w:rPr>
        <w:t xml:space="preserve"> </w:t>
      </w:r>
      <w:r>
        <w:rPr>
          <w:sz w:val="24"/>
        </w:rPr>
        <w:t>to</w:t>
      </w:r>
      <w:r>
        <w:rPr>
          <w:spacing w:val="-52"/>
          <w:sz w:val="24"/>
        </w:rPr>
        <w:t xml:space="preserve"> </w:t>
      </w:r>
      <w:r>
        <w:rPr>
          <w:sz w:val="24"/>
        </w:rPr>
        <w:t>the Chairperson of the Board, on a quarterly basis, the details of options exercised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ESOP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trading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securities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Designated</w:t>
      </w:r>
      <w:r>
        <w:rPr>
          <w:spacing w:val="1"/>
          <w:sz w:val="24"/>
        </w:rPr>
        <w:t xml:space="preserve"> </w:t>
      </w:r>
      <w:r>
        <w:rPr>
          <w:sz w:val="24"/>
        </w:rPr>
        <w:t>Persons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55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violations of the Code of Conduct and SEBI (Prohibition of Insider trading) regulations,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</w:p>
    <w:p w14:paraId="746E7A3D" w14:textId="77777777" w:rsidR="00B426BA" w:rsidRDefault="00B426BA">
      <w:pPr>
        <w:pStyle w:val="BodyText"/>
        <w:spacing w:before="1"/>
      </w:pPr>
    </w:p>
    <w:p w14:paraId="4D5462E1" w14:textId="77777777" w:rsidR="00B426BA" w:rsidRDefault="000712AB">
      <w:pPr>
        <w:pStyle w:val="ListParagraph"/>
        <w:numPr>
          <w:ilvl w:val="1"/>
          <w:numId w:val="17"/>
        </w:numPr>
        <w:tabs>
          <w:tab w:val="left" w:pos="787"/>
        </w:tabs>
        <w:spacing w:before="1"/>
        <w:ind w:right="425" w:hanging="509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Compliance</w:t>
      </w:r>
      <w:r>
        <w:rPr>
          <w:spacing w:val="1"/>
          <w:sz w:val="24"/>
        </w:rPr>
        <w:t xml:space="preserve"> </w:t>
      </w:r>
      <w:r>
        <w:rPr>
          <w:sz w:val="24"/>
        </w:rPr>
        <w:t>Officer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1"/>
          <w:sz w:val="24"/>
        </w:rPr>
        <w:t xml:space="preserve"> </w:t>
      </w:r>
      <w:r>
        <w:rPr>
          <w:sz w:val="24"/>
        </w:rPr>
        <w:t>(a)</w:t>
      </w:r>
      <w:r>
        <w:rPr>
          <w:spacing w:val="1"/>
          <w:sz w:val="24"/>
        </w:rPr>
        <w:t xml:space="preserve"> </w:t>
      </w:r>
      <w:r>
        <w:rPr>
          <w:sz w:val="24"/>
        </w:rPr>
        <w:t>updated</w:t>
      </w:r>
      <w:r>
        <w:rPr>
          <w:spacing w:val="1"/>
          <w:sz w:val="24"/>
        </w:rPr>
        <w:t xml:space="preserve"> </w:t>
      </w:r>
      <w:r>
        <w:rPr>
          <w:sz w:val="24"/>
        </w:rPr>
        <w:t>list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Designated</w:t>
      </w:r>
      <w:r>
        <w:rPr>
          <w:spacing w:val="1"/>
          <w:sz w:val="24"/>
        </w:rPr>
        <w:t xml:space="preserve"> </w:t>
      </w:r>
      <w:r>
        <w:rPr>
          <w:sz w:val="24"/>
        </w:rPr>
        <w:t>Persons,</w:t>
      </w:r>
      <w:r>
        <w:rPr>
          <w:spacing w:val="1"/>
          <w:sz w:val="24"/>
        </w:rPr>
        <w:t xml:space="preserve"> </w:t>
      </w:r>
      <w:r>
        <w:rPr>
          <w:sz w:val="24"/>
        </w:rPr>
        <w:t>(b)</w:t>
      </w:r>
      <w:r>
        <w:rPr>
          <w:spacing w:val="1"/>
          <w:sz w:val="24"/>
        </w:rPr>
        <w:t xml:space="preserve"> </w:t>
      </w:r>
      <w:r>
        <w:rPr>
          <w:sz w:val="24"/>
        </w:rPr>
        <w:t>records of disclosures and pre-clearance applications and undertakings for a period of</w:t>
      </w:r>
      <w:r>
        <w:rPr>
          <w:spacing w:val="1"/>
          <w:sz w:val="24"/>
        </w:rPr>
        <w:t xml:space="preserve"> </w:t>
      </w:r>
      <w:r>
        <w:rPr>
          <w:sz w:val="24"/>
        </w:rPr>
        <w:t>five years.</w:t>
      </w:r>
    </w:p>
    <w:p w14:paraId="39624128" w14:textId="77777777" w:rsidR="00B426BA" w:rsidRDefault="00B426BA">
      <w:pPr>
        <w:pStyle w:val="BodyText"/>
        <w:spacing w:before="1"/>
      </w:pPr>
    </w:p>
    <w:p w14:paraId="096A7932" w14:textId="77777777" w:rsidR="00B426BA" w:rsidRDefault="000712AB">
      <w:pPr>
        <w:pStyle w:val="ListParagraph"/>
        <w:numPr>
          <w:ilvl w:val="1"/>
          <w:numId w:val="17"/>
        </w:numPr>
        <w:tabs>
          <w:tab w:val="left" w:pos="787"/>
        </w:tabs>
        <w:ind w:right="429" w:hanging="454"/>
        <w:jc w:val="both"/>
        <w:rPr>
          <w:sz w:val="24"/>
        </w:rPr>
      </w:pPr>
      <w:r>
        <w:rPr>
          <w:sz w:val="24"/>
        </w:rPr>
        <w:t>The Company shall require all Connected Persons to formulate and adhere to a</w:t>
      </w:r>
      <w:r>
        <w:rPr>
          <w:spacing w:val="54"/>
          <w:sz w:val="24"/>
        </w:rPr>
        <w:t xml:space="preserve"> </w:t>
      </w:r>
      <w:r>
        <w:rPr>
          <w:sz w:val="24"/>
        </w:rPr>
        <w:t>Code</w:t>
      </w:r>
      <w:r>
        <w:rPr>
          <w:spacing w:val="1"/>
          <w:sz w:val="24"/>
        </w:rPr>
        <w:t xml:space="preserve"> </w:t>
      </w:r>
      <w:r>
        <w:rPr>
          <w:sz w:val="24"/>
        </w:rPr>
        <w:t>of Conduct to achieve compliance with this Code of Conduct. In case such persons</w:t>
      </w:r>
      <w:r>
        <w:rPr>
          <w:spacing w:val="1"/>
          <w:sz w:val="24"/>
        </w:rPr>
        <w:t xml:space="preserve"> </w:t>
      </w:r>
      <w:r>
        <w:rPr>
          <w:sz w:val="24"/>
        </w:rPr>
        <w:t>observe that there has been a violation of the Code of Conduct, then they shall inform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Board of</w:t>
      </w:r>
      <w:r>
        <w:rPr>
          <w:spacing w:val="-1"/>
          <w:sz w:val="24"/>
        </w:rPr>
        <w:t xml:space="preserve"> </w:t>
      </w:r>
      <w:r>
        <w:rPr>
          <w:sz w:val="24"/>
        </w:rPr>
        <w:t>Directors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Company</w:t>
      </w:r>
      <w:r>
        <w:rPr>
          <w:spacing w:val="-4"/>
          <w:sz w:val="24"/>
        </w:rPr>
        <w:t xml:space="preserve"> </w:t>
      </w:r>
      <w:r>
        <w:rPr>
          <w:sz w:val="24"/>
        </w:rPr>
        <w:t>promptly.</w:t>
      </w:r>
    </w:p>
    <w:p w14:paraId="54B82896" w14:textId="77777777" w:rsidR="00B426BA" w:rsidRDefault="00B426BA">
      <w:pPr>
        <w:jc w:val="both"/>
        <w:rPr>
          <w:sz w:val="24"/>
        </w:rPr>
        <w:sectPr w:rsidR="00B426BA" w:rsidSect="00AD0640">
          <w:pgSz w:w="11920" w:h="16850"/>
          <w:pgMar w:top="1600" w:right="1000" w:bottom="1240" w:left="1220" w:header="0" w:footer="966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37F9EFE3" w14:textId="77777777" w:rsidR="00B426BA" w:rsidRDefault="000712AB">
      <w:pPr>
        <w:pStyle w:val="ListParagraph"/>
        <w:numPr>
          <w:ilvl w:val="1"/>
          <w:numId w:val="17"/>
        </w:numPr>
        <w:tabs>
          <w:tab w:val="left" w:pos="787"/>
        </w:tabs>
        <w:spacing w:before="62"/>
        <w:ind w:right="427" w:hanging="509"/>
        <w:jc w:val="both"/>
        <w:rPr>
          <w:sz w:val="24"/>
        </w:rPr>
      </w:pPr>
      <w:r>
        <w:rPr>
          <w:sz w:val="24"/>
        </w:rPr>
        <w:lastRenderedPageBreak/>
        <w:t>The Company has adopted the amended ‘Code of practice and procedures for fair</w:t>
      </w:r>
      <w:r>
        <w:rPr>
          <w:spacing w:val="1"/>
          <w:sz w:val="24"/>
        </w:rPr>
        <w:t xml:space="preserve"> </w:t>
      </w:r>
      <w:r>
        <w:rPr>
          <w:sz w:val="24"/>
        </w:rPr>
        <w:t>disclosure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UPSI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color w:val="0000FF"/>
          <w:spacing w:val="1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www.rajathfinance.in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</w:hyperlink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regulate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Company’s</w:t>
      </w:r>
      <w:r>
        <w:rPr>
          <w:spacing w:val="1"/>
          <w:sz w:val="24"/>
        </w:rPr>
        <w:t xml:space="preserve"> </w:t>
      </w:r>
      <w:r>
        <w:rPr>
          <w:sz w:val="24"/>
        </w:rPr>
        <w:t>practices and procedures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fair</w:t>
      </w:r>
      <w:r>
        <w:rPr>
          <w:spacing w:val="-2"/>
          <w:sz w:val="24"/>
        </w:rPr>
        <w:t xml:space="preserve"> </w:t>
      </w:r>
      <w:r>
        <w:rPr>
          <w:sz w:val="24"/>
        </w:rPr>
        <w:t>disclosure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UPSI.</w:t>
      </w:r>
    </w:p>
    <w:p w14:paraId="0A74B8CD" w14:textId="77777777" w:rsidR="00B426BA" w:rsidRDefault="00B426BA">
      <w:pPr>
        <w:pStyle w:val="BodyText"/>
        <w:spacing w:before="2"/>
      </w:pPr>
    </w:p>
    <w:p w14:paraId="3AE24213" w14:textId="77777777" w:rsidR="00B426BA" w:rsidRDefault="000712AB">
      <w:pPr>
        <w:pStyle w:val="ListParagraph"/>
        <w:numPr>
          <w:ilvl w:val="1"/>
          <w:numId w:val="17"/>
        </w:numPr>
        <w:tabs>
          <w:tab w:val="left" w:pos="787"/>
        </w:tabs>
        <w:ind w:right="425" w:hanging="564"/>
        <w:jc w:val="both"/>
        <w:rPr>
          <w:sz w:val="24"/>
        </w:rPr>
      </w:pPr>
      <w:r>
        <w:rPr>
          <w:sz w:val="24"/>
        </w:rPr>
        <w:t>It is the responsibility of the Designated Persons, Connected Persons and all Insiders to</w:t>
      </w:r>
      <w:r>
        <w:rPr>
          <w:spacing w:val="-52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compliance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Code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Conduct.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doubt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correspondence should be done with the Compliance Officer and no action should be</w:t>
      </w:r>
      <w:r>
        <w:rPr>
          <w:spacing w:val="1"/>
          <w:sz w:val="24"/>
        </w:rPr>
        <w:t xml:space="preserve"> </w:t>
      </w:r>
      <w:r>
        <w:rPr>
          <w:sz w:val="24"/>
        </w:rPr>
        <w:t>taken</w:t>
      </w:r>
      <w:r>
        <w:rPr>
          <w:spacing w:val="-1"/>
          <w:sz w:val="24"/>
        </w:rPr>
        <w:t xml:space="preserve"> </w:t>
      </w:r>
      <w:r>
        <w:rPr>
          <w:sz w:val="24"/>
        </w:rPr>
        <w:t>till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doubt</w:t>
      </w:r>
      <w:r>
        <w:rPr>
          <w:spacing w:val="5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clarified in</w:t>
      </w:r>
      <w:r>
        <w:rPr>
          <w:spacing w:val="-3"/>
          <w:sz w:val="24"/>
        </w:rPr>
        <w:t xml:space="preserve"> </w:t>
      </w:r>
      <w:r>
        <w:rPr>
          <w:sz w:val="24"/>
        </w:rPr>
        <w:t>writing.</w:t>
      </w:r>
    </w:p>
    <w:p w14:paraId="150DB62F" w14:textId="77777777" w:rsidR="00B426BA" w:rsidRDefault="00B426BA">
      <w:pPr>
        <w:pStyle w:val="BodyText"/>
        <w:spacing w:before="11"/>
        <w:rPr>
          <w:sz w:val="23"/>
        </w:rPr>
      </w:pPr>
    </w:p>
    <w:p w14:paraId="4A12F666" w14:textId="77777777" w:rsidR="00B426BA" w:rsidRDefault="000712AB">
      <w:pPr>
        <w:pStyle w:val="ListParagraph"/>
        <w:numPr>
          <w:ilvl w:val="1"/>
          <w:numId w:val="17"/>
        </w:numPr>
        <w:tabs>
          <w:tab w:val="left" w:pos="787"/>
        </w:tabs>
        <w:ind w:right="427" w:hanging="620"/>
        <w:jc w:val="both"/>
        <w:rPr>
          <w:sz w:val="24"/>
        </w:rPr>
      </w:pPr>
      <w:r>
        <w:rPr>
          <w:sz w:val="24"/>
        </w:rPr>
        <w:t>In any circumstance, where the terms of this Code of Conduct differ from any existing</w:t>
      </w:r>
      <w:r>
        <w:rPr>
          <w:spacing w:val="1"/>
          <w:sz w:val="24"/>
        </w:rPr>
        <w:t xml:space="preserve"> </w:t>
      </w:r>
      <w:r>
        <w:rPr>
          <w:sz w:val="24"/>
        </w:rPr>
        <w:t>laws,</w:t>
      </w:r>
      <w:r>
        <w:rPr>
          <w:spacing w:val="1"/>
          <w:sz w:val="24"/>
        </w:rPr>
        <w:t xml:space="preserve"> </w:t>
      </w:r>
      <w:r>
        <w:rPr>
          <w:sz w:val="24"/>
        </w:rPr>
        <w:t>rules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force,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laws,</w:t>
      </w:r>
      <w:r>
        <w:rPr>
          <w:spacing w:val="1"/>
          <w:sz w:val="24"/>
        </w:rPr>
        <w:t xml:space="preserve"> </w:t>
      </w:r>
      <w:r>
        <w:rPr>
          <w:sz w:val="24"/>
        </w:rPr>
        <w:t>rules,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take</w:t>
      </w:r>
      <w:r>
        <w:rPr>
          <w:spacing w:val="1"/>
          <w:sz w:val="24"/>
        </w:rPr>
        <w:t xml:space="preserve"> </w:t>
      </w:r>
      <w:r>
        <w:rPr>
          <w:sz w:val="24"/>
        </w:rPr>
        <w:t>precedence</w:t>
      </w:r>
      <w:r>
        <w:rPr>
          <w:spacing w:val="-2"/>
          <w:sz w:val="24"/>
        </w:rPr>
        <w:t xml:space="preserve"> </w:t>
      </w:r>
      <w:r>
        <w:rPr>
          <w:sz w:val="24"/>
        </w:rPr>
        <w:t>over</w:t>
      </w:r>
      <w:r>
        <w:rPr>
          <w:spacing w:val="-1"/>
          <w:sz w:val="24"/>
        </w:rPr>
        <w:t xml:space="preserve"> </w:t>
      </w:r>
      <w:r>
        <w:rPr>
          <w:sz w:val="24"/>
        </w:rPr>
        <w:t>this Code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Conduct.</w:t>
      </w:r>
    </w:p>
    <w:p w14:paraId="54839247" w14:textId="77777777" w:rsidR="00B426BA" w:rsidRDefault="00B426BA">
      <w:pPr>
        <w:pStyle w:val="BodyText"/>
      </w:pPr>
    </w:p>
    <w:p w14:paraId="568F84DC" w14:textId="77777777" w:rsidR="00B426BA" w:rsidRDefault="000712AB">
      <w:pPr>
        <w:pStyle w:val="Heading1"/>
        <w:numPr>
          <w:ilvl w:val="0"/>
          <w:numId w:val="17"/>
        </w:numPr>
        <w:tabs>
          <w:tab w:val="left" w:pos="581"/>
        </w:tabs>
      </w:pPr>
      <w:r>
        <w:t>Contact</w:t>
      </w:r>
      <w:r>
        <w:rPr>
          <w:spacing w:val="-7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Officer:</w:t>
      </w:r>
    </w:p>
    <w:p w14:paraId="5AE8C84F" w14:textId="77777777" w:rsidR="00B426BA" w:rsidRDefault="00B426BA">
      <w:pPr>
        <w:pStyle w:val="BodyText"/>
        <w:spacing w:before="12"/>
        <w:rPr>
          <w:b/>
          <w:sz w:val="23"/>
        </w:rPr>
      </w:pPr>
    </w:p>
    <w:p w14:paraId="2F59571E" w14:textId="77777777" w:rsidR="00B426BA" w:rsidRDefault="000712AB">
      <w:pPr>
        <w:spacing w:line="242" w:lineRule="auto"/>
        <w:ind w:left="940" w:right="4418"/>
        <w:rPr>
          <w:b/>
          <w:sz w:val="24"/>
        </w:rPr>
      </w:pPr>
      <w:r>
        <w:rPr>
          <w:b/>
          <w:sz w:val="24"/>
        </w:rPr>
        <w:t>Company Secretary and Compliance Officer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Rajath Finance Limited</w:t>
      </w:r>
    </w:p>
    <w:p w14:paraId="116FDA44" w14:textId="2176EC48" w:rsidR="00B426BA" w:rsidRDefault="00274D1D">
      <w:pPr>
        <w:spacing w:line="250" w:lineRule="exact"/>
        <w:ind w:left="918"/>
        <w:rPr>
          <w:rFonts w:ascii="Arial MT"/>
        </w:rPr>
      </w:pPr>
      <w:r>
        <w:rPr>
          <w:rFonts w:ascii="Arial MT"/>
        </w:rPr>
        <w:t>Office No. 1001</w:t>
      </w:r>
      <w:r w:rsidR="000712AB">
        <w:rPr>
          <w:rFonts w:ascii="Arial MT"/>
        </w:rPr>
        <w:t>,</w:t>
      </w:r>
      <w:r>
        <w:rPr>
          <w:rFonts w:ascii="Arial MT"/>
        </w:rPr>
        <w:t xml:space="preserve"> 10</w:t>
      </w:r>
      <w:r w:rsidRPr="00274D1D">
        <w:rPr>
          <w:rFonts w:ascii="Arial MT"/>
          <w:vertAlign w:val="superscript"/>
        </w:rPr>
        <w:t>th</w:t>
      </w:r>
      <w:r>
        <w:rPr>
          <w:rFonts w:ascii="Arial MT"/>
        </w:rPr>
        <w:t xml:space="preserve"> Floor, K.P. Aurum</w:t>
      </w:r>
    </w:p>
    <w:p w14:paraId="16F92077" w14:textId="61709591" w:rsidR="00274D1D" w:rsidRDefault="00274D1D">
      <w:pPr>
        <w:spacing w:line="250" w:lineRule="exact"/>
        <w:ind w:left="918"/>
        <w:rPr>
          <w:rFonts w:ascii="Arial MT"/>
        </w:rPr>
      </w:pPr>
      <w:r>
        <w:rPr>
          <w:rFonts w:ascii="Arial MT"/>
        </w:rPr>
        <w:t xml:space="preserve">Building, Marol </w:t>
      </w:r>
      <w:proofErr w:type="spellStart"/>
      <w:r>
        <w:rPr>
          <w:rFonts w:ascii="Arial MT"/>
        </w:rPr>
        <w:t>Maroshi</w:t>
      </w:r>
      <w:proofErr w:type="spellEnd"/>
      <w:r>
        <w:rPr>
          <w:rFonts w:ascii="Arial MT"/>
        </w:rPr>
        <w:t xml:space="preserve"> Road,</w:t>
      </w:r>
    </w:p>
    <w:p w14:paraId="0B15174E" w14:textId="6B8E2678" w:rsidR="00B426BA" w:rsidRDefault="00274D1D">
      <w:pPr>
        <w:pStyle w:val="BodyText"/>
        <w:spacing w:before="9"/>
        <w:ind w:left="940"/>
        <w:rPr>
          <w:rFonts w:ascii="Arial MT"/>
        </w:rPr>
      </w:pPr>
      <w:r>
        <w:rPr>
          <w:rFonts w:ascii="Arial MT"/>
        </w:rPr>
        <w:t>Andheri (East)</w:t>
      </w:r>
      <w:r w:rsidR="000712AB">
        <w:rPr>
          <w:rFonts w:ascii="Arial MT"/>
        </w:rPr>
        <w:t>,</w:t>
      </w:r>
      <w:r w:rsidR="000712AB">
        <w:rPr>
          <w:rFonts w:ascii="Arial MT"/>
          <w:spacing w:val="-2"/>
        </w:rPr>
        <w:t xml:space="preserve"> </w:t>
      </w:r>
      <w:r>
        <w:rPr>
          <w:rFonts w:ascii="Arial MT"/>
          <w:spacing w:val="-2"/>
        </w:rPr>
        <w:t xml:space="preserve">Mumbai </w:t>
      </w:r>
      <w:r>
        <w:rPr>
          <w:rFonts w:ascii="Arial MT"/>
          <w:spacing w:val="-2"/>
        </w:rPr>
        <w:t>–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400059.</w:t>
      </w:r>
    </w:p>
    <w:p w14:paraId="432BD271" w14:textId="4D299C39" w:rsidR="00B426BA" w:rsidRPr="0087363A" w:rsidRDefault="000712AB" w:rsidP="0087363A">
      <w:pPr>
        <w:pStyle w:val="BodyText"/>
        <w:spacing w:before="9"/>
        <w:ind w:left="940"/>
        <w:rPr>
          <w:rFonts w:ascii="Arial MT"/>
        </w:rPr>
      </w:pPr>
      <w:r>
        <w:t>Phone:</w:t>
      </w:r>
      <w:r w:rsidR="006D3C73" w:rsidRPr="006D3C73">
        <w:rPr>
          <w:rFonts w:asciiTheme="majorHAnsi" w:hAnsiTheme="majorHAnsi" w:cs="Times New Roman"/>
          <w:bCs/>
          <w:color w:val="FFFFFF" w:themeColor="background1"/>
          <w:szCs w:val="20"/>
        </w:rPr>
        <w:t xml:space="preserve"> </w:t>
      </w:r>
      <w:r w:rsidR="006D3C73" w:rsidRPr="0087363A">
        <w:rPr>
          <w:rFonts w:ascii="Arial MT"/>
        </w:rPr>
        <w:t>0</w:t>
      </w:r>
      <w:r w:rsidR="00274D1D">
        <w:rPr>
          <w:rFonts w:ascii="Arial MT"/>
        </w:rPr>
        <w:t>22-29200027</w:t>
      </w:r>
    </w:p>
    <w:p w14:paraId="284D4D8B" w14:textId="23584430" w:rsidR="00B426BA" w:rsidRPr="0087363A" w:rsidRDefault="000712AB" w:rsidP="0087363A">
      <w:pPr>
        <w:pStyle w:val="BodyText"/>
        <w:spacing w:before="9"/>
        <w:ind w:left="940"/>
        <w:rPr>
          <w:rFonts w:ascii="Arial MT"/>
        </w:rPr>
        <w:sectPr w:rsidR="00B426BA" w:rsidRPr="0087363A" w:rsidSect="00AD0640">
          <w:pgSz w:w="11920" w:h="16850"/>
          <w:pgMar w:top="1600" w:right="1000" w:bottom="1240" w:left="1220" w:header="0" w:footer="966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  <w:r w:rsidRPr="0087363A">
        <w:rPr>
          <w:rFonts w:ascii="Arial MT"/>
        </w:rPr>
        <w:t>Email:</w:t>
      </w:r>
      <w:hyperlink r:id="rId9" w:history="1">
        <w:r w:rsidR="006D3C73" w:rsidRPr="0087363A">
          <w:rPr>
            <w:rFonts w:ascii="Arial MT"/>
          </w:rPr>
          <w:t>rajathfin@hotmail.com</w:t>
        </w:r>
      </w:hyperlink>
    </w:p>
    <w:p w14:paraId="38A48ACA" w14:textId="77777777" w:rsidR="00B426BA" w:rsidRDefault="00B426BA">
      <w:pPr>
        <w:pStyle w:val="BodyText"/>
        <w:rPr>
          <w:sz w:val="20"/>
        </w:rPr>
      </w:pPr>
    </w:p>
    <w:p w14:paraId="1B6D4831" w14:textId="77777777" w:rsidR="00B426BA" w:rsidRDefault="00B426BA">
      <w:pPr>
        <w:pStyle w:val="BodyText"/>
        <w:spacing w:before="9"/>
        <w:rPr>
          <w:sz w:val="22"/>
        </w:rPr>
      </w:pPr>
    </w:p>
    <w:p w14:paraId="4A774D5A" w14:textId="77777777" w:rsidR="00B426BA" w:rsidRDefault="00000000">
      <w:pPr>
        <w:pStyle w:val="BodyText"/>
        <w:spacing w:line="20" w:lineRule="exact"/>
        <w:ind w:left="1331"/>
        <w:rPr>
          <w:sz w:val="2"/>
        </w:rPr>
      </w:pPr>
      <w:r>
        <w:rPr>
          <w:sz w:val="2"/>
        </w:rPr>
      </w:r>
      <w:r>
        <w:rPr>
          <w:sz w:val="2"/>
        </w:rPr>
        <w:pict w14:anchorId="6DF86EA5">
          <v:group id="_x0000_s2059" style="width:370.9pt;height:.5pt;mso-position-horizontal-relative:char;mso-position-vertical-relative:line" coordsize="7418,10">
            <v:rect id="_x0000_s2060" style="position:absolute;width:7418;height:10" fillcolor="#5b9bd3" stroked="f"/>
            <w10:anchorlock/>
          </v:group>
        </w:pict>
      </w:r>
    </w:p>
    <w:p w14:paraId="5DDF4F75" w14:textId="77777777" w:rsidR="00B426BA" w:rsidRDefault="00B426BA">
      <w:pPr>
        <w:pStyle w:val="BodyText"/>
        <w:spacing w:before="1"/>
        <w:rPr>
          <w:sz w:val="11"/>
        </w:rPr>
      </w:pPr>
    </w:p>
    <w:p w14:paraId="5AF82C92" w14:textId="77777777" w:rsidR="00B426BA" w:rsidRDefault="000712AB">
      <w:pPr>
        <w:spacing w:before="52" w:line="242" w:lineRule="auto"/>
        <w:ind w:left="1720" w:right="166" w:hanging="360"/>
        <w:rPr>
          <w:b/>
          <w:i/>
          <w:sz w:val="24"/>
        </w:rPr>
      </w:pPr>
      <w:r>
        <w:rPr>
          <w:b/>
          <w:i/>
          <w:color w:val="5B9BD3"/>
          <w:sz w:val="24"/>
        </w:rPr>
        <w:t>4.</w:t>
      </w:r>
      <w:r>
        <w:rPr>
          <w:b/>
          <w:i/>
          <w:color w:val="5B9BD3"/>
          <w:spacing w:val="2"/>
          <w:sz w:val="24"/>
        </w:rPr>
        <w:t xml:space="preserve"> </w:t>
      </w:r>
      <w:r>
        <w:rPr>
          <w:b/>
          <w:i/>
          <w:color w:val="5B9BD3"/>
          <w:sz w:val="24"/>
        </w:rPr>
        <w:t>CODE</w:t>
      </w:r>
      <w:r>
        <w:rPr>
          <w:b/>
          <w:i/>
          <w:color w:val="5B9BD3"/>
          <w:spacing w:val="30"/>
          <w:sz w:val="24"/>
        </w:rPr>
        <w:t xml:space="preserve"> </w:t>
      </w:r>
      <w:r>
        <w:rPr>
          <w:b/>
          <w:i/>
          <w:color w:val="5B9BD3"/>
          <w:sz w:val="24"/>
        </w:rPr>
        <w:t>OF</w:t>
      </w:r>
      <w:r>
        <w:rPr>
          <w:b/>
          <w:i/>
          <w:color w:val="5B9BD3"/>
          <w:spacing w:val="30"/>
          <w:sz w:val="24"/>
        </w:rPr>
        <w:t xml:space="preserve"> </w:t>
      </w:r>
      <w:r>
        <w:rPr>
          <w:b/>
          <w:i/>
          <w:color w:val="5B9BD3"/>
          <w:sz w:val="24"/>
        </w:rPr>
        <w:t>PRACTICES</w:t>
      </w:r>
      <w:r>
        <w:rPr>
          <w:b/>
          <w:i/>
          <w:color w:val="5B9BD3"/>
          <w:spacing w:val="30"/>
          <w:sz w:val="24"/>
        </w:rPr>
        <w:t xml:space="preserve"> </w:t>
      </w:r>
      <w:r>
        <w:rPr>
          <w:b/>
          <w:i/>
          <w:color w:val="5B9BD3"/>
          <w:sz w:val="24"/>
        </w:rPr>
        <w:t>AND</w:t>
      </w:r>
      <w:r>
        <w:rPr>
          <w:b/>
          <w:i/>
          <w:color w:val="5B9BD3"/>
          <w:spacing w:val="29"/>
          <w:sz w:val="24"/>
        </w:rPr>
        <w:t xml:space="preserve"> </w:t>
      </w:r>
      <w:r>
        <w:rPr>
          <w:b/>
          <w:i/>
          <w:color w:val="5B9BD3"/>
          <w:sz w:val="24"/>
        </w:rPr>
        <w:t>PROCEDURES</w:t>
      </w:r>
      <w:r>
        <w:rPr>
          <w:b/>
          <w:i/>
          <w:color w:val="5B9BD3"/>
          <w:spacing w:val="34"/>
          <w:sz w:val="24"/>
        </w:rPr>
        <w:t xml:space="preserve"> </w:t>
      </w:r>
      <w:r>
        <w:rPr>
          <w:b/>
          <w:i/>
          <w:color w:val="5B9BD3"/>
          <w:sz w:val="24"/>
        </w:rPr>
        <w:t>FOR</w:t>
      </w:r>
      <w:r>
        <w:rPr>
          <w:b/>
          <w:i/>
          <w:color w:val="5B9BD3"/>
          <w:spacing w:val="26"/>
          <w:sz w:val="24"/>
        </w:rPr>
        <w:t xml:space="preserve"> </w:t>
      </w:r>
      <w:r>
        <w:rPr>
          <w:b/>
          <w:i/>
          <w:color w:val="5B9BD3"/>
          <w:sz w:val="24"/>
        </w:rPr>
        <w:t>FAIRDISCLOSURE</w:t>
      </w:r>
      <w:r>
        <w:rPr>
          <w:b/>
          <w:i/>
          <w:color w:val="5B9BD3"/>
          <w:spacing w:val="34"/>
          <w:sz w:val="24"/>
        </w:rPr>
        <w:t xml:space="preserve"> </w:t>
      </w:r>
      <w:r>
        <w:rPr>
          <w:b/>
          <w:i/>
          <w:color w:val="5B9BD3"/>
          <w:sz w:val="24"/>
        </w:rPr>
        <w:t>OF</w:t>
      </w:r>
      <w:r>
        <w:rPr>
          <w:b/>
          <w:i/>
          <w:color w:val="5B9BD3"/>
          <w:spacing w:val="-51"/>
          <w:sz w:val="24"/>
        </w:rPr>
        <w:t xml:space="preserve"> </w:t>
      </w:r>
      <w:r>
        <w:rPr>
          <w:b/>
          <w:i/>
          <w:color w:val="5B9BD3"/>
          <w:sz w:val="24"/>
        </w:rPr>
        <w:t>UNPUBLISHED PRICE SENSITIVE</w:t>
      </w:r>
      <w:r>
        <w:rPr>
          <w:b/>
          <w:i/>
          <w:color w:val="5B9BD3"/>
          <w:spacing w:val="-4"/>
          <w:sz w:val="24"/>
        </w:rPr>
        <w:t xml:space="preserve"> </w:t>
      </w:r>
      <w:r>
        <w:rPr>
          <w:b/>
          <w:i/>
          <w:color w:val="5B9BD3"/>
          <w:sz w:val="24"/>
        </w:rPr>
        <w:t>INFORMATION</w:t>
      </w:r>
    </w:p>
    <w:p w14:paraId="7DD2BA8C" w14:textId="77777777" w:rsidR="00B426BA" w:rsidRDefault="00000000">
      <w:pPr>
        <w:pStyle w:val="BodyText"/>
        <w:spacing w:before="9"/>
        <w:rPr>
          <w:b/>
          <w:i/>
          <w:sz w:val="12"/>
        </w:rPr>
      </w:pPr>
      <w:r>
        <w:pict w14:anchorId="6EB9B11E">
          <v:rect id="_x0000_s2058" style="position:absolute;margin-left:127.6pt;margin-top:9.75pt;width:370.85pt;height:.5pt;z-index:-15725056;mso-wrap-distance-left:0;mso-wrap-distance-right:0;mso-position-horizontal-relative:page" fillcolor="#5b9bd3" stroked="f">
            <w10:wrap type="topAndBottom" anchorx="page"/>
          </v:rect>
        </w:pict>
      </w:r>
    </w:p>
    <w:p w14:paraId="184B8113" w14:textId="77777777" w:rsidR="00B426BA" w:rsidRDefault="00B426BA">
      <w:pPr>
        <w:pStyle w:val="BodyText"/>
        <w:spacing w:before="6"/>
        <w:rPr>
          <w:b/>
          <w:i/>
          <w:sz w:val="20"/>
        </w:rPr>
      </w:pPr>
    </w:p>
    <w:p w14:paraId="23A38541" w14:textId="77777777" w:rsidR="00B426BA" w:rsidRDefault="000712AB">
      <w:pPr>
        <w:pStyle w:val="Heading1"/>
        <w:numPr>
          <w:ilvl w:val="0"/>
          <w:numId w:val="11"/>
        </w:numPr>
        <w:tabs>
          <w:tab w:val="left" w:pos="671"/>
          <w:tab w:val="left" w:pos="672"/>
        </w:tabs>
        <w:spacing w:before="52"/>
      </w:pPr>
      <w:r>
        <w:t>Policy</w:t>
      </w:r>
    </w:p>
    <w:p w14:paraId="533BCFCD" w14:textId="77777777" w:rsidR="00B426BA" w:rsidRDefault="00B426BA">
      <w:pPr>
        <w:pStyle w:val="BodyText"/>
        <w:spacing w:before="8"/>
        <w:rPr>
          <w:b/>
          <w:sz w:val="19"/>
        </w:rPr>
      </w:pPr>
    </w:p>
    <w:p w14:paraId="389FC65D" w14:textId="77777777" w:rsidR="00B426BA" w:rsidRDefault="000712AB">
      <w:pPr>
        <w:pStyle w:val="BodyText"/>
        <w:ind w:left="220" w:right="226"/>
        <w:jc w:val="both"/>
      </w:pPr>
      <w:r>
        <w:t>The</w:t>
      </w:r>
      <w:r>
        <w:rPr>
          <w:spacing w:val="1"/>
        </w:rPr>
        <w:t xml:space="preserve"> </w:t>
      </w:r>
      <w:r>
        <w:t>SEBI</w:t>
      </w:r>
      <w:r>
        <w:rPr>
          <w:spacing w:val="1"/>
        </w:rPr>
        <w:t xml:space="preserve"> </w:t>
      </w:r>
      <w:r>
        <w:t>(Prohibition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Insider</w:t>
      </w:r>
      <w:r>
        <w:rPr>
          <w:spacing w:val="1"/>
        </w:rPr>
        <w:t xml:space="preserve"> </w:t>
      </w:r>
      <w:r>
        <w:t>Trading)</w:t>
      </w:r>
      <w:r>
        <w:rPr>
          <w:spacing w:val="1"/>
        </w:rPr>
        <w:t xml:space="preserve"> </w:t>
      </w:r>
      <w:r>
        <w:t>Regulations,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55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formulate a code of practices and procedures for fair disclosure of unpublished price sensitive</w:t>
      </w:r>
      <w:r>
        <w:rPr>
          <w:spacing w:val="1"/>
        </w:rPr>
        <w:t xml:space="preserve"> </w:t>
      </w:r>
      <w:r>
        <w:t>information (“UPSI”) that it would follow in order to adhere to each of the principles set out in</w:t>
      </w:r>
      <w:r>
        <w:rPr>
          <w:spacing w:val="1"/>
        </w:rPr>
        <w:t xml:space="preserve"> </w:t>
      </w:r>
      <w:r>
        <w:t>Schedule A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SEBI Regulations.</w:t>
      </w:r>
    </w:p>
    <w:p w14:paraId="64899DEC" w14:textId="77777777" w:rsidR="00B426BA" w:rsidRDefault="00B426BA">
      <w:pPr>
        <w:pStyle w:val="BodyText"/>
        <w:spacing w:before="5"/>
        <w:rPr>
          <w:sz w:val="19"/>
        </w:rPr>
      </w:pPr>
    </w:p>
    <w:p w14:paraId="0E7C5329" w14:textId="77777777" w:rsidR="00B426BA" w:rsidRDefault="000712AB">
      <w:pPr>
        <w:pStyle w:val="BodyText"/>
        <w:spacing w:before="1" w:line="242" w:lineRule="auto"/>
        <w:ind w:left="220" w:right="233"/>
        <w:jc w:val="both"/>
      </w:pPr>
      <w:r>
        <w:t>As per the Regulations, the Company is required to promptly disclose UPSI as soon as credible</w:t>
      </w:r>
      <w:r>
        <w:rPr>
          <w:spacing w:val="1"/>
        </w:rPr>
        <w:t xml:space="preserve"> </w:t>
      </w:r>
      <w:r>
        <w:t>and concrete</w:t>
      </w:r>
      <w:r>
        <w:rPr>
          <w:spacing w:val="2"/>
        </w:rPr>
        <w:t xml:space="preserve"> </w:t>
      </w:r>
      <w:r>
        <w:t>information</w:t>
      </w:r>
      <w:r>
        <w:rPr>
          <w:spacing w:val="6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comes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being</w:t>
      </w:r>
    </w:p>
    <w:p w14:paraId="528EF900" w14:textId="77777777" w:rsidR="00B426BA" w:rsidRDefault="00B426BA">
      <w:pPr>
        <w:pStyle w:val="BodyText"/>
        <w:spacing w:before="4"/>
        <w:rPr>
          <w:sz w:val="19"/>
        </w:rPr>
      </w:pPr>
    </w:p>
    <w:p w14:paraId="51F35C2D" w14:textId="77777777" w:rsidR="00B426BA" w:rsidRDefault="000712AB">
      <w:pPr>
        <w:pStyle w:val="Heading1"/>
        <w:numPr>
          <w:ilvl w:val="0"/>
          <w:numId w:val="11"/>
        </w:numPr>
        <w:tabs>
          <w:tab w:val="left" w:pos="671"/>
          <w:tab w:val="left" w:pos="672"/>
        </w:tabs>
      </w:pPr>
      <w:r>
        <w:t>Overseeing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spellStart"/>
      <w:r>
        <w:t>co-ordinating</w:t>
      </w:r>
      <w:proofErr w:type="spellEnd"/>
      <w:r>
        <w:rPr>
          <w:spacing w:val="-9"/>
        </w:rPr>
        <w:t xml:space="preserve"> </w:t>
      </w:r>
      <w:r>
        <w:t>disclosure:</w:t>
      </w:r>
    </w:p>
    <w:p w14:paraId="002408C3" w14:textId="77777777" w:rsidR="00B426BA" w:rsidRDefault="000712AB">
      <w:pPr>
        <w:pStyle w:val="BodyText"/>
        <w:spacing w:before="163"/>
        <w:ind w:left="220" w:right="226"/>
        <w:jc w:val="both"/>
      </w:pPr>
      <w:r>
        <w:t>The Board of the Company shall designate a senior officer as a Chief Investor Relations Officer</w:t>
      </w:r>
      <w:r>
        <w:rPr>
          <w:spacing w:val="1"/>
        </w:rPr>
        <w:t xml:space="preserve"> </w:t>
      </w:r>
      <w:r>
        <w:t>(“CIRO”)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timely,</w:t>
      </w:r>
      <w:r>
        <w:rPr>
          <w:spacing w:val="1"/>
        </w:rPr>
        <w:t xml:space="preserve"> </w:t>
      </w:r>
      <w:r>
        <w:t>adequate,</w:t>
      </w:r>
      <w:r>
        <w:rPr>
          <w:spacing w:val="1"/>
        </w:rPr>
        <w:t xml:space="preserve"> </w:t>
      </w:r>
      <w:r>
        <w:t>uniform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universal</w:t>
      </w:r>
      <w:r>
        <w:rPr>
          <w:spacing w:val="1"/>
        </w:rPr>
        <w:t xml:space="preserve"> </w:t>
      </w:r>
      <w:r>
        <w:t>dissemination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UPSI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Analysts,</w:t>
      </w:r>
      <w:r>
        <w:rPr>
          <w:spacing w:val="1"/>
        </w:rPr>
        <w:t xml:space="preserve"> </w:t>
      </w:r>
      <w:r>
        <w:t>Shareholders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pursuant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Code of</w:t>
      </w:r>
      <w:r>
        <w:rPr>
          <w:spacing w:val="-1"/>
        </w:rPr>
        <w:t xml:space="preserve"> </w:t>
      </w:r>
      <w:r>
        <w:t>Conduct</w:t>
      </w:r>
      <w:r>
        <w:rPr>
          <w:spacing w:val="6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avoid</w:t>
      </w:r>
      <w:r>
        <w:rPr>
          <w:spacing w:val="1"/>
        </w:rPr>
        <w:t xml:space="preserve"> </w:t>
      </w:r>
      <w:r>
        <w:t>selective</w:t>
      </w:r>
      <w:r>
        <w:rPr>
          <w:spacing w:val="-3"/>
        </w:rPr>
        <w:t xml:space="preserve"> </w:t>
      </w:r>
      <w:r>
        <w:t>disclosure.</w:t>
      </w:r>
    </w:p>
    <w:p w14:paraId="0170CF39" w14:textId="77777777" w:rsidR="00B426BA" w:rsidRDefault="00B426BA">
      <w:pPr>
        <w:pStyle w:val="BodyText"/>
        <w:spacing w:before="9"/>
        <w:rPr>
          <w:sz w:val="23"/>
        </w:rPr>
      </w:pPr>
    </w:p>
    <w:p w14:paraId="5FCA81E4" w14:textId="77777777" w:rsidR="00B426BA" w:rsidRDefault="000712AB">
      <w:pPr>
        <w:pStyle w:val="BodyText"/>
        <w:spacing w:line="242" w:lineRule="auto"/>
        <w:ind w:left="220" w:right="238"/>
        <w:jc w:val="both"/>
      </w:pPr>
      <w:r>
        <w:t>The CIRO means Head of Investor Relations or in his absence Chief Executive Officer/ Chief</w:t>
      </w:r>
      <w:r>
        <w:rPr>
          <w:spacing w:val="1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coordinate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 Compliance</w:t>
      </w:r>
      <w:r>
        <w:rPr>
          <w:spacing w:val="1"/>
        </w:rPr>
        <w:t xml:space="preserve"> </w:t>
      </w:r>
      <w:r>
        <w:t>Officer for</w:t>
      </w:r>
      <w:r>
        <w:rPr>
          <w:spacing w:val="-4"/>
        </w:rPr>
        <w:t xml:space="preserve"> </w:t>
      </w:r>
      <w:r>
        <w:t>dissemination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UPSI.</w:t>
      </w:r>
    </w:p>
    <w:p w14:paraId="76E5FB47" w14:textId="77777777" w:rsidR="00B426BA" w:rsidRDefault="00B426BA">
      <w:pPr>
        <w:pStyle w:val="BodyText"/>
        <w:spacing w:before="8"/>
        <w:rPr>
          <w:sz w:val="23"/>
        </w:rPr>
      </w:pPr>
    </w:p>
    <w:p w14:paraId="6FE5C415" w14:textId="77777777" w:rsidR="00B426BA" w:rsidRDefault="000712AB">
      <w:pPr>
        <w:pStyle w:val="BodyText"/>
        <w:ind w:left="220" w:right="227"/>
        <w:jc w:val="both"/>
      </w:pPr>
      <w:r>
        <w:t>The CIRO shall ensure that information shared with analysts and research personnel is not UPSI.</w:t>
      </w:r>
      <w:r>
        <w:rPr>
          <w:spacing w:val="-5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CIRO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overseeing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coordinating</w:t>
      </w:r>
      <w:r>
        <w:rPr>
          <w:spacing w:val="1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UPSI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analysts,</w:t>
      </w:r>
      <w:r>
        <w:rPr>
          <w:spacing w:val="1"/>
        </w:rPr>
        <w:t xml:space="preserve"> </w:t>
      </w:r>
      <w:r>
        <w:t>shareholders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media,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educating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consultation</w:t>
      </w:r>
      <w:r>
        <w:rPr>
          <w:spacing w:val="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officer.</w:t>
      </w:r>
    </w:p>
    <w:p w14:paraId="5CA04C0B" w14:textId="77777777" w:rsidR="00B426BA" w:rsidRDefault="00B426BA">
      <w:pPr>
        <w:pStyle w:val="BodyText"/>
        <w:spacing w:before="8"/>
        <w:rPr>
          <w:sz w:val="19"/>
        </w:rPr>
      </w:pPr>
    </w:p>
    <w:p w14:paraId="0C9229ED" w14:textId="77777777" w:rsidR="00B426BA" w:rsidRDefault="000712AB">
      <w:pPr>
        <w:pStyle w:val="Heading1"/>
        <w:numPr>
          <w:ilvl w:val="0"/>
          <w:numId w:val="11"/>
        </w:numPr>
        <w:tabs>
          <w:tab w:val="left" w:pos="671"/>
          <w:tab w:val="left" w:pos="672"/>
        </w:tabs>
      </w:pPr>
      <w:r>
        <w:t>Disclosure</w:t>
      </w:r>
      <w:r>
        <w:rPr>
          <w:spacing w:val="-8"/>
        </w:rPr>
        <w:t xml:space="preserve"> </w:t>
      </w:r>
      <w:r>
        <w:t>Policy</w:t>
      </w:r>
    </w:p>
    <w:p w14:paraId="5E5F1A19" w14:textId="77777777" w:rsidR="00B426BA" w:rsidRDefault="000712AB">
      <w:pPr>
        <w:pStyle w:val="BodyText"/>
        <w:spacing w:before="160"/>
        <w:ind w:left="220" w:right="232"/>
        <w:jc w:val="both"/>
      </w:pPr>
      <w:r>
        <w:t>To</w:t>
      </w:r>
      <w:r>
        <w:rPr>
          <w:spacing w:val="1"/>
        </w:rPr>
        <w:t xml:space="preserve"> </w:t>
      </w:r>
      <w:r>
        <w:t>ensure timely and adequate disclosure of price sensitive information</w:t>
      </w:r>
      <w:r>
        <w:rPr>
          <w:spacing w:val="1"/>
        </w:rPr>
        <w:t xml:space="preserve"> </w:t>
      </w:r>
      <w:r>
        <w:t>and to effectively</w:t>
      </w:r>
      <w:r>
        <w:rPr>
          <w:spacing w:val="1"/>
        </w:rPr>
        <w:t xml:space="preserve"> </w:t>
      </w:r>
      <w:r>
        <w:t>prevent</w:t>
      </w:r>
      <w:r>
        <w:rPr>
          <w:spacing w:val="35"/>
        </w:rPr>
        <w:t xml:space="preserve"> </w:t>
      </w:r>
      <w:r>
        <w:t>insider</w:t>
      </w:r>
      <w:r>
        <w:rPr>
          <w:spacing w:val="33"/>
        </w:rPr>
        <w:t xml:space="preserve"> </w:t>
      </w:r>
      <w:r>
        <w:t>trading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securities</w:t>
      </w:r>
      <w:r>
        <w:rPr>
          <w:spacing w:val="35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Company,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following</w:t>
      </w:r>
      <w:r>
        <w:rPr>
          <w:spacing w:val="33"/>
        </w:rPr>
        <w:t xml:space="preserve"> </w:t>
      </w:r>
      <w:r>
        <w:t>norms</w:t>
      </w:r>
      <w:r>
        <w:rPr>
          <w:spacing w:val="35"/>
        </w:rPr>
        <w:t xml:space="preserve"> </w:t>
      </w:r>
      <w:r>
        <w:t>shall</w:t>
      </w:r>
      <w:r>
        <w:rPr>
          <w:spacing w:val="36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observed</w:t>
      </w:r>
      <w:r>
        <w:rPr>
          <w:spacing w:val="-5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Company.</w:t>
      </w:r>
    </w:p>
    <w:p w14:paraId="01792959" w14:textId="77777777" w:rsidR="00B426BA" w:rsidRDefault="00B426BA">
      <w:pPr>
        <w:pStyle w:val="BodyText"/>
        <w:spacing w:before="1"/>
        <w:rPr>
          <w:sz w:val="34"/>
        </w:rPr>
      </w:pPr>
    </w:p>
    <w:p w14:paraId="2033DCE7" w14:textId="77777777" w:rsidR="00B426BA" w:rsidRDefault="000712AB">
      <w:pPr>
        <w:pStyle w:val="ListParagraph"/>
        <w:numPr>
          <w:ilvl w:val="1"/>
          <w:numId w:val="11"/>
        </w:numPr>
        <w:tabs>
          <w:tab w:val="left" w:pos="787"/>
        </w:tabs>
        <w:ind w:right="227"/>
        <w:jc w:val="both"/>
        <w:rPr>
          <w:sz w:val="24"/>
        </w:rPr>
      </w:pPr>
      <w:r>
        <w:rPr>
          <w:sz w:val="24"/>
        </w:rPr>
        <w:t>The Company shall disseminate all credible and concrete UPSI on a continuous and in a</w:t>
      </w:r>
      <w:r>
        <w:rPr>
          <w:spacing w:val="1"/>
          <w:sz w:val="24"/>
        </w:rPr>
        <w:t xml:space="preserve"> </w:t>
      </w:r>
      <w:r>
        <w:rPr>
          <w:sz w:val="24"/>
        </w:rPr>
        <w:t>timely manner to stock exchanges where its securities are listed in accordance with 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1"/>
          <w:sz w:val="24"/>
        </w:rPr>
        <w:t xml:space="preserve"> </w:t>
      </w:r>
      <w:r>
        <w:rPr>
          <w:sz w:val="24"/>
        </w:rPr>
        <w:t>law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thereafter/</w:t>
      </w:r>
      <w:r>
        <w:rPr>
          <w:spacing w:val="1"/>
          <w:sz w:val="24"/>
        </w:rPr>
        <w:t xml:space="preserve"> </w:t>
      </w:r>
      <w:r>
        <w:rPr>
          <w:sz w:val="24"/>
        </w:rPr>
        <w:t>simultaneously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 press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modes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z w:val="24"/>
        </w:rPr>
        <w:t>disclosures.</w:t>
      </w:r>
    </w:p>
    <w:p w14:paraId="00AE4BC9" w14:textId="77777777" w:rsidR="00B426BA" w:rsidRDefault="00B426BA">
      <w:pPr>
        <w:jc w:val="both"/>
        <w:rPr>
          <w:sz w:val="24"/>
        </w:rPr>
        <w:sectPr w:rsidR="00B426BA" w:rsidSect="00AD0640">
          <w:footerReference w:type="default" r:id="rId10"/>
          <w:pgSz w:w="12240" w:h="15840"/>
          <w:pgMar w:top="1500" w:right="1200" w:bottom="1240" w:left="1220" w:header="0" w:footer="1044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399E1009" w14:textId="77777777" w:rsidR="00B426BA" w:rsidRDefault="00B426BA">
      <w:pPr>
        <w:pStyle w:val="BodyText"/>
        <w:spacing w:before="4"/>
        <w:rPr>
          <w:sz w:val="9"/>
        </w:rPr>
      </w:pPr>
    </w:p>
    <w:p w14:paraId="7FD9F954" w14:textId="77777777" w:rsidR="00B426BA" w:rsidRDefault="000712AB">
      <w:pPr>
        <w:pStyle w:val="ListParagraph"/>
        <w:numPr>
          <w:ilvl w:val="1"/>
          <w:numId w:val="11"/>
        </w:numPr>
        <w:tabs>
          <w:tab w:val="left" w:pos="787"/>
        </w:tabs>
        <w:spacing w:before="51"/>
        <w:ind w:right="227" w:hanging="456"/>
        <w:jc w:val="both"/>
        <w:rPr>
          <w:sz w:val="24"/>
        </w:rPr>
      </w:pPr>
      <w:r>
        <w:rPr>
          <w:sz w:val="24"/>
        </w:rPr>
        <w:t>As a good corporate governance practice, the UPSI disclosed to the Stock Exchanges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to the Press may also be supplemented by prompt updates on the </w:t>
      </w:r>
      <w:proofErr w:type="gramStart"/>
      <w:r>
        <w:rPr>
          <w:sz w:val="24"/>
        </w:rPr>
        <w:t>Company‘</w:t>
      </w:r>
      <w:proofErr w:type="gramEnd"/>
      <w:r>
        <w:rPr>
          <w:sz w:val="24"/>
        </w:rPr>
        <w:t>s web-site</w:t>
      </w:r>
      <w:r>
        <w:rPr>
          <w:spacing w:val="1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other modes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public</w:t>
      </w:r>
      <w:r>
        <w:rPr>
          <w:spacing w:val="-6"/>
          <w:sz w:val="24"/>
        </w:rPr>
        <w:t xml:space="preserve"> </w:t>
      </w:r>
      <w:r>
        <w:rPr>
          <w:sz w:val="24"/>
        </w:rPr>
        <w:t>disclosure</w:t>
      </w:r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improve</w:t>
      </w:r>
      <w:r>
        <w:rPr>
          <w:spacing w:val="-3"/>
          <w:sz w:val="24"/>
        </w:rPr>
        <w:t xml:space="preserve"> </w:t>
      </w:r>
      <w:r>
        <w:rPr>
          <w:sz w:val="24"/>
        </w:rPr>
        <w:t>investor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5"/>
          <w:sz w:val="24"/>
        </w:rPr>
        <w:t xml:space="preserve"> </w:t>
      </w:r>
      <w:r>
        <w:rPr>
          <w:sz w:val="24"/>
        </w:rPr>
        <w:t>to the same.</w:t>
      </w:r>
    </w:p>
    <w:p w14:paraId="683F0738" w14:textId="6ED57235" w:rsidR="00B426BA" w:rsidRDefault="000712AB">
      <w:pPr>
        <w:pStyle w:val="ListParagraph"/>
        <w:numPr>
          <w:ilvl w:val="1"/>
          <w:numId w:val="11"/>
        </w:numPr>
        <w:tabs>
          <w:tab w:val="left" w:pos="787"/>
        </w:tabs>
        <w:spacing w:before="122"/>
        <w:ind w:right="227" w:hanging="512"/>
        <w:jc w:val="both"/>
        <w:rPr>
          <w:sz w:val="24"/>
        </w:rPr>
      </w:pPr>
      <w:r>
        <w:rPr>
          <w:sz w:val="24"/>
        </w:rPr>
        <w:t>The CIRO, shall mark a copy of the Communication/ press release to Head – Corporate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Communication team, </w:t>
      </w:r>
      <w:r w:rsidR="00563FF9">
        <w:rPr>
          <w:sz w:val="24"/>
        </w:rPr>
        <w:t>Rajath</w:t>
      </w:r>
      <w:r>
        <w:rPr>
          <w:sz w:val="24"/>
        </w:rPr>
        <w:t xml:space="preserve"> Limited, simultaneously for</w:t>
      </w:r>
      <w:r>
        <w:rPr>
          <w:spacing w:val="1"/>
          <w:sz w:val="24"/>
        </w:rPr>
        <w:t xml:space="preserve"> </w:t>
      </w:r>
      <w:r>
        <w:rPr>
          <w:sz w:val="24"/>
        </w:rPr>
        <w:t>updating on the Company’s</w:t>
      </w:r>
      <w:r>
        <w:rPr>
          <w:spacing w:val="1"/>
          <w:sz w:val="24"/>
        </w:rPr>
        <w:t xml:space="preserve"> </w:t>
      </w:r>
      <w:r>
        <w:rPr>
          <w:sz w:val="24"/>
        </w:rPr>
        <w:t>website;</w:t>
      </w:r>
    </w:p>
    <w:p w14:paraId="5504EB59" w14:textId="77777777" w:rsidR="00B426BA" w:rsidRDefault="000712AB">
      <w:pPr>
        <w:pStyle w:val="ListParagraph"/>
        <w:numPr>
          <w:ilvl w:val="1"/>
          <w:numId w:val="11"/>
        </w:numPr>
        <w:tabs>
          <w:tab w:val="left" w:pos="787"/>
        </w:tabs>
        <w:spacing w:before="120"/>
        <w:ind w:right="374" w:hanging="509"/>
        <w:jc w:val="both"/>
        <w:rPr>
          <w:sz w:val="24"/>
        </w:rPr>
      </w:pPr>
      <w:r>
        <w:rPr>
          <w:sz w:val="24"/>
        </w:rPr>
        <w:t>Use of social media platforms to disclose material non-public information is considered</w:t>
      </w:r>
      <w:r>
        <w:rPr>
          <w:spacing w:val="1"/>
          <w:sz w:val="24"/>
        </w:rPr>
        <w:t xml:space="preserve"> </w:t>
      </w:r>
      <w:r>
        <w:rPr>
          <w:sz w:val="24"/>
        </w:rPr>
        <w:t>selective</w:t>
      </w:r>
      <w:r>
        <w:rPr>
          <w:spacing w:val="-4"/>
          <w:sz w:val="24"/>
        </w:rPr>
        <w:t xml:space="preserve"> </w:t>
      </w:r>
      <w:r>
        <w:rPr>
          <w:sz w:val="24"/>
        </w:rPr>
        <w:t>disclosure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  <w:r>
        <w:rPr>
          <w:spacing w:val="1"/>
          <w:sz w:val="24"/>
        </w:rPr>
        <w:t xml:space="preserve"> </w:t>
      </w:r>
      <w:r>
        <w:rPr>
          <w:sz w:val="24"/>
        </w:rPr>
        <w:t>violate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policy;</w:t>
      </w:r>
    </w:p>
    <w:p w14:paraId="38C5A6C6" w14:textId="77777777" w:rsidR="00B426BA" w:rsidRDefault="000712AB">
      <w:pPr>
        <w:pStyle w:val="ListParagraph"/>
        <w:numPr>
          <w:ilvl w:val="1"/>
          <w:numId w:val="11"/>
        </w:numPr>
        <w:tabs>
          <w:tab w:val="left" w:pos="787"/>
        </w:tabs>
        <w:spacing w:before="119"/>
        <w:ind w:right="385" w:hanging="454"/>
        <w:jc w:val="both"/>
        <w:rPr>
          <w:sz w:val="24"/>
        </w:rPr>
      </w:pPr>
      <w:r>
        <w:rPr>
          <w:sz w:val="24"/>
        </w:rPr>
        <w:t>The Company will also promptly intimate any amendment to this Code of Corporate</w:t>
      </w:r>
      <w:r>
        <w:rPr>
          <w:spacing w:val="1"/>
          <w:sz w:val="24"/>
        </w:rPr>
        <w:t xml:space="preserve"> </w:t>
      </w:r>
      <w:r>
        <w:rPr>
          <w:sz w:val="24"/>
        </w:rPr>
        <w:t>Disclosure</w:t>
      </w:r>
      <w:r>
        <w:rPr>
          <w:spacing w:val="-5"/>
          <w:sz w:val="24"/>
        </w:rPr>
        <w:t xml:space="preserve"> </w:t>
      </w:r>
      <w:r>
        <w:rPr>
          <w:sz w:val="24"/>
        </w:rPr>
        <w:t>Practices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 Stock</w:t>
      </w:r>
      <w:r>
        <w:rPr>
          <w:spacing w:val="-1"/>
          <w:sz w:val="24"/>
        </w:rPr>
        <w:t xml:space="preserve"> </w:t>
      </w:r>
      <w:r>
        <w:rPr>
          <w:sz w:val="24"/>
        </w:rPr>
        <w:t>Exchanges,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Regulations.</w:t>
      </w:r>
    </w:p>
    <w:p w14:paraId="119BD3EC" w14:textId="77777777" w:rsidR="00B426BA" w:rsidRDefault="00B426BA">
      <w:pPr>
        <w:pStyle w:val="BodyText"/>
        <w:spacing w:before="6"/>
        <w:rPr>
          <w:sz w:val="19"/>
        </w:rPr>
      </w:pPr>
    </w:p>
    <w:p w14:paraId="221DBDFB" w14:textId="77777777" w:rsidR="00B426BA" w:rsidRDefault="000712AB">
      <w:pPr>
        <w:pStyle w:val="Heading1"/>
        <w:numPr>
          <w:ilvl w:val="0"/>
          <w:numId w:val="11"/>
        </w:numPr>
        <w:tabs>
          <w:tab w:val="left" w:pos="671"/>
          <w:tab w:val="left" w:pos="672"/>
        </w:tabs>
      </w:pPr>
      <w:r>
        <w:t>Responding</w:t>
      </w:r>
      <w:r>
        <w:rPr>
          <w:spacing w:val="-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Market </w:t>
      </w:r>
      <w:proofErr w:type="spellStart"/>
      <w:r>
        <w:t>Rumours</w:t>
      </w:r>
      <w:proofErr w:type="spellEnd"/>
    </w:p>
    <w:p w14:paraId="6A0E1754" w14:textId="77777777" w:rsidR="00B426BA" w:rsidRDefault="000712AB">
      <w:pPr>
        <w:pStyle w:val="BodyText"/>
        <w:spacing w:before="161"/>
        <w:ind w:left="220"/>
        <w:jc w:val="both"/>
      </w:pPr>
      <w:r>
        <w:t>The</w:t>
      </w:r>
      <w:r>
        <w:rPr>
          <w:spacing w:val="-3"/>
        </w:rPr>
        <w:t xml:space="preserve"> </w:t>
      </w:r>
      <w:r>
        <w:t>Company’s</w:t>
      </w:r>
      <w:r>
        <w:rPr>
          <w:spacing w:val="-4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comment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market</w:t>
      </w:r>
      <w:r>
        <w:rPr>
          <w:spacing w:val="-2"/>
        </w:rPr>
        <w:t xml:space="preserve"> </w:t>
      </w:r>
      <w:proofErr w:type="spellStart"/>
      <w:r>
        <w:t>rumours</w:t>
      </w:r>
      <w:proofErr w:type="spellEnd"/>
      <w:r>
        <w:t>.</w:t>
      </w:r>
    </w:p>
    <w:p w14:paraId="39A1E6DB" w14:textId="77777777" w:rsidR="00B426BA" w:rsidRDefault="000712AB">
      <w:pPr>
        <w:pStyle w:val="BodyText"/>
        <w:spacing w:before="163"/>
        <w:ind w:left="220" w:right="231"/>
        <w:jc w:val="both"/>
      </w:pPr>
      <w:r>
        <w:t xml:space="preserve">In case there is any query or request for verification/ clarification of market </w:t>
      </w:r>
      <w:proofErr w:type="spellStart"/>
      <w:r>
        <w:t>rumours</w:t>
      </w:r>
      <w:proofErr w:type="spellEnd"/>
      <w:r>
        <w:t xml:space="preserve"> by the</w:t>
      </w:r>
      <w:r>
        <w:rPr>
          <w:spacing w:val="1"/>
        </w:rPr>
        <w:t xml:space="preserve"> </w:t>
      </w:r>
      <w:r>
        <w:t>stock</w:t>
      </w:r>
      <w:r>
        <w:rPr>
          <w:spacing w:val="1"/>
        </w:rPr>
        <w:t xml:space="preserve"> </w:t>
      </w:r>
      <w:r>
        <w:t>exchanges,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Secretary/Compliance</w:t>
      </w:r>
      <w:r>
        <w:rPr>
          <w:spacing w:val="1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carry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preliminary</w:t>
      </w:r>
      <w:r>
        <w:rPr>
          <w:spacing w:val="1"/>
        </w:rPr>
        <w:t xml:space="preserve"> </w:t>
      </w:r>
      <w:r>
        <w:t xml:space="preserve">enquiry/investigation in to the </w:t>
      </w:r>
      <w:proofErr w:type="spellStart"/>
      <w:r>
        <w:t>rumour</w:t>
      </w:r>
      <w:proofErr w:type="spellEnd"/>
      <w:r>
        <w:t>, actual/potential effect on movement of prices of the</w:t>
      </w:r>
      <w:r>
        <w:rPr>
          <w:spacing w:val="1"/>
        </w:rPr>
        <w:t xml:space="preserve"> </w:t>
      </w:r>
      <w:r>
        <w:t>securities and</w:t>
      </w:r>
      <w:r>
        <w:rPr>
          <w:spacing w:val="4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related</w:t>
      </w:r>
      <w:r>
        <w:rPr>
          <w:spacing w:val="5"/>
        </w:rPr>
        <w:t xml:space="preserve"> </w:t>
      </w:r>
      <w:r>
        <w:t>factors;</w:t>
      </w:r>
    </w:p>
    <w:p w14:paraId="13222445" w14:textId="77777777" w:rsidR="00B426BA" w:rsidRDefault="000712AB">
      <w:pPr>
        <w:pStyle w:val="BodyText"/>
        <w:spacing w:before="155"/>
        <w:ind w:left="220" w:right="236"/>
        <w:jc w:val="both"/>
      </w:pPr>
      <w:r>
        <w:t>An internal report will be prepared on the basis of the above and forwarded to the Chairman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Managing</w:t>
      </w:r>
      <w:r>
        <w:rPr>
          <w:spacing w:val="1"/>
        </w:rPr>
        <w:t xml:space="preserve"> </w:t>
      </w:r>
      <w:r>
        <w:t>Director,</w:t>
      </w:r>
      <w:r>
        <w:rPr>
          <w:spacing w:val="1"/>
        </w:rPr>
        <w:t xml:space="preserve"> </w:t>
      </w:r>
      <w:r>
        <w:t>CEO,</w:t>
      </w:r>
      <w:r>
        <w:rPr>
          <w:spacing w:val="1"/>
        </w:rPr>
        <w:t xml:space="preserve"> </w:t>
      </w:r>
      <w:r>
        <w:t>CFO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CIRO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deciding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clarification, denial or rebuttal to be given to the stock exchange. If</w:t>
      </w:r>
      <w:r>
        <w:rPr>
          <w:spacing w:val="54"/>
        </w:rPr>
        <w:t xml:space="preserve"> </w:t>
      </w:r>
      <w:r>
        <w:t>necessary, appropriate</w:t>
      </w:r>
      <w:r>
        <w:rPr>
          <w:spacing w:val="1"/>
        </w:rPr>
        <w:t xml:space="preserve"> </w:t>
      </w:r>
      <w:r>
        <w:t>press</w:t>
      </w:r>
      <w:r>
        <w:rPr>
          <w:spacing w:val="2"/>
        </w:rPr>
        <w:t xml:space="preserve"> </w:t>
      </w:r>
      <w:r>
        <w:t>release</w:t>
      </w:r>
      <w:r>
        <w:rPr>
          <w:spacing w:val="5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also</w:t>
      </w:r>
      <w:r>
        <w:rPr>
          <w:spacing w:val="3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given</w:t>
      </w:r>
      <w:r>
        <w:rPr>
          <w:spacing w:val="3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general</w:t>
      </w:r>
      <w:r>
        <w:rPr>
          <w:spacing w:val="2"/>
        </w:rPr>
        <w:t xml:space="preserve"> </w:t>
      </w:r>
      <w:r>
        <w:t>investors.</w:t>
      </w:r>
    </w:p>
    <w:p w14:paraId="1FD63433" w14:textId="77777777" w:rsidR="00B426BA" w:rsidRDefault="000712AB">
      <w:pPr>
        <w:pStyle w:val="Heading1"/>
        <w:numPr>
          <w:ilvl w:val="0"/>
          <w:numId w:val="11"/>
        </w:numPr>
        <w:tabs>
          <w:tab w:val="left" w:pos="504"/>
        </w:tabs>
        <w:spacing w:before="163" w:line="242" w:lineRule="auto"/>
        <w:ind w:left="503" w:right="840" w:hanging="286"/>
      </w:pPr>
      <w:r>
        <w:t>Disclosure/</w:t>
      </w:r>
      <w:r>
        <w:rPr>
          <w:spacing w:val="36"/>
        </w:rPr>
        <w:t xml:space="preserve"> </w:t>
      </w:r>
      <w:r>
        <w:t>Dissemination</w:t>
      </w:r>
      <w:r>
        <w:rPr>
          <w:spacing w:val="37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Price</w:t>
      </w:r>
      <w:r>
        <w:rPr>
          <w:spacing w:val="32"/>
        </w:rPr>
        <w:t xml:space="preserve"> </w:t>
      </w:r>
      <w:r>
        <w:t>Sensitive</w:t>
      </w:r>
      <w:r>
        <w:rPr>
          <w:spacing w:val="30"/>
        </w:rPr>
        <w:t xml:space="preserve"> </w:t>
      </w:r>
      <w:r>
        <w:t>Information</w:t>
      </w:r>
      <w:r>
        <w:rPr>
          <w:spacing w:val="36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>special</w:t>
      </w:r>
      <w:r>
        <w:rPr>
          <w:spacing w:val="32"/>
        </w:rPr>
        <w:t xml:space="preserve"> </w:t>
      </w:r>
      <w:r>
        <w:t>reference</w:t>
      </w:r>
      <w:r>
        <w:rPr>
          <w:spacing w:val="33"/>
        </w:rPr>
        <w:t xml:space="preserve"> </w:t>
      </w:r>
      <w:r>
        <w:t>to</w:t>
      </w:r>
      <w:r>
        <w:rPr>
          <w:spacing w:val="-51"/>
        </w:rPr>
        <w:t xml:space="preserve"> </w:t>
      </w:r>
      <w:r>
        <w:t>Analysts,</w:t>
      </w:r>
      <w:r>
        <w:rPr>
          <w:spacing w:val="1"/>
        </w:rPr>
        <w:t xml:space="preserve"> </w:t>
      </w:r>
      <w:r>
        <w:t>Institutional</w:t>
      </w:r>
      <w:r>
        <w:rPr>
          <w:spacing w:val="6"/>
        </w:rPr>
        <w:t xml:space="preserve"> </w:t>
      </w:r>
      <w:r>
        <w:t>Investors.</w:t>
      </w:r>
    </w:p>
    <w:p w14:paraId="779D46CA" w14:textId="77777777" w:rsidR="00B426BA" w:rsidRDefault="000712AB">
      <w:pPr>
        <w:pStyle w:val="BodyText"/>
        <w:spacing w:before="114" w:line="242" w:lineRule="auto"/>
        <w:ind w:left="220" w:right="238"/>
        <w:jc w:val="both"/>
      </w:pPr>
      <w:r>
        <w:t>The Company should follow the guidelines given hereunder while dealing with analysts and</w:t>
      </w:r>
      <w:r>
        <w:rPr>
          <w:spacing w:val="1"/>
        </w:rPr>
        <w:t xml:space="preserve"> </w:t>
      </w:r>
      <w:r>
        <w:t>institutional</w:t>
      </w:r>
      <w:r>
        <w:rPr>
          <w:spacing w:val="3"/>
        </w:rPr>
        <w:t xml:space="preserve"> </w:t>
      </w:r>
      <w:proofErr w:type="gramStart"/>
      <w:r>
        <w:t>investors:-</w:t>
      </w:r>
      <w:proofErr w:type="gramEnd"/>
    </w:p>
    <w:p w14:paraId="67B1B169" w14:textId="77777777" w:rsidR="00B426BA" w:rsidRDefault="00B426BA">
      <w:pPr>
        <w:pStyle w:val="BodyText"/>
        <w:spacing w:before="5"/>
        <w:rPr>
          <w:sz w:val="28"/>
        </w:rPr>
      </w:pPr>
    </w:p>
    <w:p w14:paraId="26EFF711" w14:textId="77777777" w:rsidR="00B426BA" w:rsidRDefault="000712AB">
      <w:pPr>
        <w:pStyle w:val="ListParagraph"/>
        <w:numPr>
          <w:ilvl w:val="1"/>
          <w:numId w:val="11"/>
        </w:numPr>
        <w:tabs>
          <w:tab w:val="left" w:pos="787"/>
        </w:tabs>
        <w:ind w:right="226"/>
        <w:jc w:val="both"/>
        <w:rPr>
          <w:sz w:val="24"/>
        </w:rPr>
      </w:pPr>
      <w:r>
        <w:rPr>
          <w:b/>
          <w:sz w:val="24"/>
          <w:u w:val="thick"/>
        </w:rPr>
        <w:t>Only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public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information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to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be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provided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Company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only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analyst/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persons/</w:t>
      </w:r>
      <w:r>
        <w:rPr>
          <w:spacing w:val="1"/>
          <w:sz w:val="24"/>
        </w:rPr>
        <w:t xml:space="preserve"> </w:t>
      </w:r>
      <w:r>
        <w:rPr>
          <w:sz w:val="24"/>
        </w:rPr>
        <w:t>large</w:t>
      </w:r>
      <w:r>
        <w:rPr>
          <w:spacing w:val="1"/>
          <w:sz w:val="24"/>
        </w:rPr>
        <w:t xml:space="preserve"> </w:t>
      </w:r>
      <w:r>
        <w:rPr>
          <w:sz w:val="24"/>
        </w:rPr>
        <w:t>investors</w:t>
      </w:r>
      <w:r>
        <w:rPr>
          <w:spacing w:val="1"/>
          <w:sz w:val="24"/>
        </w:rPr>
        <w:t xml:space="preserve"> </w:t>
      </w:r>
      <w:r>
        <w:rPr>
          <w:sz w:val="24"/>
        </w:rPr>
        <w:t>like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institutions.</w:t>
      </w:r>
      <w:r>
        <w:rPr>
          <w:spacing w:val="1"/>
          <w:sz w:val="24"/>
        </w:rPr>
        <w:t xml:space="preserve"> </w:t>
      </w:r>
      <w:r>
        <w:rPr>
          <w:sz w:val="24"/>
        </w:rPr>
        <w:t>Alternatively, the information given to the analyst should be simultaneously made public</w:t>
      </w:r>
      <w:r>
        <w:rPr>
          <w:spacing w:val="1"/>
          <w:sz w:val="24"/>
        </w:rPr>
        <w:t xml:space="preserve"> </w:t>
      </w:r>
      <w:r>
        <w:rPr>
          <w:sz w:val="24"/>
        </w:rPr>
        <w:t>at the</w:t>
      </w:r>
      <w:r>
        <w:rPr>
          <w:spacing w:val="-3"/>
          <w:sz w:val="24"/>
        </w:rPr>
        <w:t xml:space="preserve"> </w:t>
      </w:r>
      <w:r>
        <w:rPr>
          <w:sz w:val="24"/>
        </w:rPr>
        <w:t>earliest.</w:t>
      </w:r>
    </w:p>
    <w:p w14:paraId="5EE60C8F" w14:textId="77777777" w:rsidR="00B426BA" w:rsidRDefault="000712AB">
      <w:pPr>
        <w:pStyle w:val="ListParagraph"/>
        <w:numPr>
          <w:ilvl w:val="1"/>
          <w:numId w:val="11"/>
        </w:numPr>
        <w:tabs>
          <w:tab w:val="left" w:pos="787"/>
        </w:tabs>
        <w:spacing w:before="62"/>
        <w:ind w:right="232" w:hanging="456"/>
        <w:jc w:val="both"/>
        <w:rPr>
          <w:sz w:val="24"/>
        </w:rPr>
      </w:pPr>
      <w:r>
        <w:rPr>
          <w:b/>
          <w:sz w:val="24"/>
          <w:u w:val="thick"/>
        </w:rPr>
        <w:t>Recording of discussion:</w:t>
      </w:r>
      <w:r>
        <w:rPr>
          <w:b/>
          <w:sz w:val="24"/>
        </w:rPr>
        <w:t xml:space="preserve"> </w:t>
      </w:r>
      <w:r>
        <w:rPr>
          <w:sz w:val="24"/>
        </w:rPr>
        <w:t>In order to avoid misquoting or misrepresentation, it is desirable</w:t>
      </w:r>
      <w:r>
        <w:rPr>
          <w:spacing w:val="1"/>
          <w:sz w:val="24"/>
        </w:rPr>
        <w:t xml:space="preserve"> </w:t>
      </w:r>
      <w:r>
        <w:rPr>
          <w:sz w:val="24"/>
        </w:rPr>
        <w:t>that at least two Company representatives including the Chief Investor Relations Officer</w:t>
      </w:r>
      <w:r>
        <w:rPr>
          <w:spacing w:val="1"/>
          <w:sz w:val="24"/>
        </w:rPr>
        <w:t xml:space="preserve"> </w:t>
      </w:r>
      <w:r>
        <w:rPr>
          <w:sz w:val="24"/>
        </w:rPr>
        <w:t>be present at meetings with analysts, brokers or Institutional Investors and discussion</w:t>
      </w:r>
      <w:r>
        <w:rPr>
          <w:spacing w:val="1"/>
          <w:sz w:val="24"/>
        </w:rPr>
        <w:t xml:space="preserve"> </w:t>
      </w:r>
      <w:r>
        <w:rPr>
          <w:sz w:val="24"/>
        </w:rPr>
        <w:t>should preferably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recorded.</w:t>
      </w:r>
    </w:p>
    <w:p w14:paraId="3A7CAB6E" w14:textId="77777777" w:rsidR="00B426BA" w:rsidRDefault="000712AB">
      <w:pPr>
        <w:pStyle w:val="ListParagraph"/>
        <w:numPr>
          <w:ilvl w:val="1"/>
          <w:numId w:val="11"/>
        </w:numPr>
        <w:tabs>
          <w:tab w:val="left" w:pos="787"/>
        </w:tabs>
        <w:spacing w:before="59"/>
        <w:ind w:right="231" w:hanging="512"/>
        <w:jc w:val="both"/>
        <w:rPr>
          <w:sz w:val="24"/>
        </w:rPr>
      </w:pPr>
      <w:r>
        <w:rPr>
          <w:b/>
          <w:sz w:val="24"/>
          <w:u w:val="thick"/>
        </w:rPr>
        <w:t>Handling of unanticipated questions</w:t>
      </w:r>
      <w:r>
        <w:rPr>
          <w:sz w:val="24"/>
        </w:rPr>
        <w:t>: The Company shall be careful when dealing with</w:t>
      </w:r>
      <w:r>
        <w:rPr>
          <w:spacing w:val="1"/>
          <w:sz w:val="24"/>
        </w:rPr>
        <w:t xml:space="preserve"> </w:t>
      </w:r>
      <w:r>
        <w:rPr>
          <w:sz w:val="24"/>
        </w:rPr>
        <w:t>analysts and responding to questions that raise issues outside the intended scope of</w:t>
      </w:r>
      <w:r>
        <w:rPr>
          <w:spacing w:val="1"/>
          <w:sz w:val="24"/>
        </w:rPr>
        <w:t xml:space="preserve"> </w:t>
      </w:r>
      <w:r>
        <w:rPr>
          <w:sz w:val="24"/>
        </w:rPr>
        <w:t>discussion.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CIRO,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tackle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unanticipated</w:t>
      </w:r>
      <w:r>
        <w:rPr>
          <w:spacing w:val="1"/>
          <w:sz w:val="24"/>
        </w:rPr>
        <w:t xml:space="preserve"> </w:t>
      </w:r>
      <w:r>
        <w:rPr>
          <w:sz w:val="24"/>
        </w:rPr>
        <w:t>questions</w:t>
      </w:r>
      <w:r>
        <w:rPr>
          <w:spacing w:val="1"/>
          <w:sz w:val="24"/>
        </w:rPr>
        <w:t xml:space="preserve"> </w:t>
      </w:r>
      <w:r>
        <w:rPr>
          <w:sz w:val="24"/>
        </w:rPr>
        <w:t>carefully.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unanticipated</w:t>
      </w:r>
      <w:r>
        <w:rPr>
          <w:spacing w:val="8"/>
          <w:sz w:val="24"/>
        </w:rPr>
        <w:t xml:space="preserve"> </w:t>
      </w:r>
      <w:r>
        <w:rPr>
          <w:sz w:val="24"/>
        </w:rPr>
        <w:t>questions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5"/>
          <w:sz w:val="24"/>
        </w:rPr>
        <w:t xml:space="preserve"> </w:t>
      </w:r>
      <w:r>
        <w:rPr>
          <w:sz w:val="24"/>
        </w:rPr>
        <w:t>noted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considered</w:t>
      </w:r>
      <w:r>
        <w:rPr>
          <w:spacing w:val="6"/>
          <w:sz w:val="24"/>
        </w:rPr>
        <w:t xml:space="preserve"> </w:t>
      </w:r>
      <w:r>
        <w:rPr>
          <w:sz w:val="24"/>
        </w:rPr>
        <w:t>response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4"/>
          <w:sz w:val="24"/>
        </w:rPr>
        <w:t xml:space="preserve"> </w:t>
      </w:r>
      <w:r>
        <w:rPr>
          <w:sz w:val="24"/>
        </w:rPr>
        <w:t>given</w:t>
      </w:r>
      <w:r>
        <w:rPr>
          <w:spacing w:val="7"/>
          <w:sz w:val="24"/>
        </w:rPr>
        <w:t xml:space="preserve"> </w:t>
      </w:r>
      <w:r>
        <w:rPr>
          <w:sz w:val="24"/>
        </w:rPr>
        <w:t>later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</w:p>
    <w:p w14:paraId="5BC980DD" w14:textId="77777777" w:rsidR="00B426BA" w:rsidRDefault="00B426BA">
      <w:pPr>
        <w:jc w:val="both"/>
        <w:rPr>
          <w:sz w:val="24"/>
        </w:rPr>
        <w:sectPr w:rsidR="00B426BA" w:rsidSect="00AD0640">
          <w:pgSz w:w="12240" w:h="15840"/>
          <w:pgMar w:top="1500" w:right="1200" w:bottom="1240" w:left="1220" w:header="0" w:footer="1044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5C617952" w14:textId="77777777" w:rsidR="00B426BA" w:rsidRDefault="00B426BA">
      <w:pPr>
        <w:pStyle w:val="BodyText"/>
        <w:spacing w:before="4"/>
        <w:rPr>
          <w:sz w:val="9"/>
        </w:rPr>
      </w:pPr>
    </w:p>
    <w:p w14:paraId="2278333B" w14:textId="77777777" w:rsidR="00B426BA" w:rsidRDefault="000712AB">
      <w:pPr>
        <w:pStyle w:val="BodyText"/>
        <w:spacing w:before="51"/>
        <w:ind w:left="786" w:right="228"/>
        <w:jc w:val="both"/>
      </w:pPr>
      <w:r>
        <w:t>consultation</w:t>
      </w:r>
      <w:r>
        <w:rPr>
          <w:spacing w:val="14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Managing</w:t>
      </w:r>
      <w:r>
        <w:rPr>
          <w:spacing w:val="10"/>
        </w:rPr>
        <w:t xml:space="preserve"> </w:t>
      </w:r>
      <w:r>
        <w:t>Director/</w:t>
      </w:r>
      <w:r>
        <w:rPr>
          <w:spacing w:val="11"/>
        </w:rPr>
        <w:t xml:space="preserve"> </w:t>
      </w:r>
      <w:r>
        <w:t>Chief</w:t>
      </w:r>
      <w:r>
        <w:rPr>
          <w:spacing w:val="12"/>
        </w:rPr>
        <w:t xml:space="preserve"> </w:t>
      </w:r>
      <w:r>
        <w:t>Executive</w:t>
      </w:r>
      <w:r>
        <w:rPr>
          <w:spacing w:val="13"/>
        </w:rPr>
        <w:t xml:space="preserve"> </w:t>
      </w:r>
      <w:r>
        <w:t>Officer/</w:t>
      </w:r>
      <w:r>
        <w:rPr>
          <w:spacing w:val="13"/>
        </w:rPr>
        <w:t xml:space="preserve"> </w:t>
      </w:r>
      <w:r>
        <w:t>Chief</w:t>
      </w:r>
      <w:r>
        <w:rPr>
          <w:spacing w:val="9"/>
        </w:rPr>
        <w:t xml:space="preserve"> </w:t>
      </w:r>
      <w:r>
        <w:t>Financial</w:t>
      </w:r>
      <w:r>
        <w:rPr>
          <w:spacing w:val="13"/>
        </w:rPr>
        <w:t xml:space="preserve"> </w:t>
      </w:r>
      <w:r>
        <w:t>Officer.</w:t>
      </w:r>
      <w:r>
        <w:rPr>
          <w:spacing w:val="-52"/>
        </w:rPr>
        <w:t xml:space="preserve"> </w:t>
      </w:r>
      <w:r>
        <w:t>If the response includes price sensitive information, a public announcement should be</w:t>
      </w:r>
      <w:r>
        <w:rPr>
          <w:spacing w:val="1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responding.</w:t>
      </w:r>
    </w:p>
    <w:p w14:paraId="78521C3F" w14:textId="77777777" w:rsidR="00B426BA" w:rsidRDefault="000712AB">
      <w:pPr>
        <w:pStyle w:val="ListParagraph"/>
        <w:numPr>
          <w:ilvl w:val="1"/>
          <w:numId w:val="11"/>
        </w:numPr>
        <w:tabs>
          <w:tab w:val="left" w:pos="787"/>
        </w:tabs>
        <w:spacing w:before="62"/>
        <w:ind w:right="232" w:hanging="509"/>
        <w:jc w:val="both"/>
        <w:rPr>
          <w:sz w:val="24"/>
        </w:rPr>
      </w:pPr>
      <w:r>
        <w:rPr>
          <w:b/>
          <w:sz w:val="24"/>
          <w:u w:val="thick"/>
        </w:rPr>
        <w:t>Simultaneous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release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information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Company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organises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meetings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analysts, the Company shall make a press release or post relevant information on its</w:t>
      </w:r>
      <w:r>
        <w:rPr>
          <w:spacing w:val="1"/>
          <w:sz w:val="24"/>
        </w:rPr>
        <w:t xml:space="preserve"> </w:t>
      </w:r>
      <w:r>
        <w:rPr>
          <w:sz w:val="24"/>
        </w:rPr>
        <w:t>website after every such meeting. The Company may also consider live webcasting of</w:t>
      </w:r>
      <w:r>
        <w:rPr>
          <w:spacing w:val="1"/>
          <w:sz w:val="24"/>
        </w:rPr>
        <w:t xml:space="preserve"> </w:t>
      </w:r>
      <w:r>
        <w:rPr>
          <w:sz w:val="24"/>
        </w:rPr>
        <w:t>analyst meets.</w:t>
      </w:r>
    </w:p>
    <w:p w14:paraId="01129779" w14:textId="77777777" w:rsidR="00B426BA" w:rsidRDefault="00B426BA">
      <w:pPr>
        <w:pStyle w:val="BodyText"/>
        <w:spacing w:before="5"/>
        <w:rPr>
          <w:sz w:val="19"/>
        </w:rPr>
      </w:pPr>
    </w:p>
    <w:p w14:paraId="4149B6BA" w14:textId="77777777" w:rsidR="00B426BA" w:rsidRDefault="000712AB">
      <w:pPr>
        <w:pStyle w:val="Heading1"/>
        <w:numPr>
          <w:ilvl w:val="0"/>
          <w:numId w:val="11"/>
        </w:numPr>
        <w:tabs>
          <w:tab w:val="left" w:pos="671"/>
          <w:tab w:val="left" w:pos="672"/>
        </w:tabs>
      </w:pPr>
      <w:r>
        <w:t>Legitimate</w:t>
      </w:r>
      <w:r>
        <w:rPr>
          <w:spacing w:val="-4"/>
        </w:rPr>
        <w:t xml:space="preserve"> </w:t>
      </w:r>
      <w:r>
        <w:t>Purpose</w:t>
      </w:r>
    </w:p>
    <w:p w14:paraId="43F3D922" w14:textId="77777777" w:rsidR="00B426BA" w:rsidRDefault="000712AB">
      <w:pPr>
        <w:pStyle w:val="BodyText"/>
        <w:spacing w:before="161" w:line="259" w:lineRule="auto"/>
        <w:ind w:left="220" w:right="235"/>
        <w:jc w:val="both"/>
      </w:pPr>
      <w:r>
        <w:t>The UPSI can be shared as an exception by an insider for Legitimate purposes as per it’s "Policy</w:t>
      </w:r>
      <w:r>
        <w:rPr>
          <w:spacing w:val="1"/>
        </w:rPr>
        <w:t xml:space="preserve"> </w:t>
      </w:r>
      <w:r>
        <w:t>for Determination of legitimate Purposes” (Para 4.1), provided it is not shared to evade or</w:t>
      </w:r>
      <w:r>
        <w:rPr>
          <w:spacing w:val="1"/>
        </w:rPr>
        <w:t xml:space="preserve"> </w:t>
      </w:r>
      <w:r>
        <w:t>circumvent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prohibition under</w:t>
      </w:r>
      <w:r>
        <w:rPr>
          <w:spacing w:val="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Regulation.</w:t>
      </w:r>
    </w:p>
    <w:p w14:paraId="7CDDD14D" w14:textId="77777777" w:rsidR="00B426BA" w:rsidRDefault="00B426BA">
      <w:pPr>
        <w:pStyle w:val="BodyText"/>
        <w:spacing w:before="7"/>
        <w:rPr>
          <w:sz w:val="19"/>
        </w:rPr>
      </w:pPr>
    </w:p>
    <w:p w14:paraId="64B38303" w14:textId="77777777" w:rsidR="00B426BA" w:rsidRDefault="000712AB">
      <w:pPr>
        <w:pStyle w:val="Heading1"/>
        <w:numPr>
          <w:ilvl w:val="0"/>
          <w:numId w:val="11"/>
        </w:numPr>
        <w:tabs>
          <w:tab w:val="left" w:pos="671"/>
          <w:tab w:val="left" w:pos="672"/>
        </w:tabs>
      </w:pPr>
      <w:r>
        <w:t>Leak/Suspected</w:t>
      </w:r>
      <w:r>
        <w:rPr>
          <w:spacing w:val="-3"/>
        </w:rPr>
        <w:t xml:space="preserve"> </w:t>
      </w:r>
      <w:r>
        <w:t>Leak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UPSI</w:t>
      </w:r>
    </w:p>
    <w:p w14:paraId="55B5F6A9" w14:textId="77777777" w:rsidR="00B426BA" w:rsidRDefault="000712AB">
      <w:pPr>
        <w:pStyle w:val="BodyText"/>
        <w:spacing w:before="163"/>
        <w:ind w:left="220" w:right="233"/>
        <w:jc w:val="both"/>
      </w:pPr>
      <w:r>
        <w:t>The Board has formulated written policy for initiating appropriate inquiries upon becoming</w:t>
      </w:r>
      <w:r>
        <w:rPr>
          <w:spacing w:val="1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leak/suspected</w:t>
      </w:r>
      <w:r>
        <w:rPr>
          <w:spacing w:val="3"/>
        </w:rPr>
        <w:t xml:space="preserve"> </w:t>
      </w:r>
      <w:r>
        <w:t>leak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UPSI (Para 4.2).</w:t>
      </w:r>
    </w:p>
    <w:p w14:paraId="40C492CD" w14:textId="77777777" w:rsidR="00B426BA" w:rsidRDefault="00B426BA">
      <w:pPr>
        <w:pStyle w:val="BodyText"/>
        <w:spacing w:before="5"/>
        <w:rPr>
          <w:sz w:val="19"/>
        </w:rPr>
      </w:pPr>
    </w:p>
    <w:p w14:paraId="5040A168" w14:textId="77777777" w:rsidR="00B426BA" w:rsidRDefault="000712AB">
      <w:pPr>
        <w:pStyle w:val="Heading1"/>
        <w:numPr>
          <w:ilvl w:val="0"/>
          <w:numId w:val="11"/>
        </w:numPr>
        <w:tabs>
          <w:tab w:val="left" w:pos="671"/>
          <w:tab w:val="left" w:pos="672"/>
        </w:tabs>
        <w:spacing w:before="1"/>
      </w:pPr>
      <w:r>
        <w:t>Violation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policy</w:t>
      </w:r>
    </w:p>
    <w:p w14:paraId="5A7CF1F0" w14:textId="77777777" w:rsidR="00B426BA" w:rsidRDefault="000712AB">
      <w:pPr>
        <w:pStyle w:val="BodyText"/>
        <w:spacing w:before="160"/>
        <w:ind w:left="220" w:right="230"/>
        <w:jc w:val="both"/>
      </w:pPr>
      <w:r>
        <w:t>Any violation of this policy by an employee, officer, or director of the Group shall be brought to</w:t>
      </w:r>
      <w:r>
        <w:rPr>
          <w:spacing w:val="1"/>
        </w:rPr>
        <w:t xml:space="preserve"> </w:t>
      </w:r>
      <w:r>
        <w:t>the attention of the Chief Executive Officer, Chief Financial Officer, Compliance Officer and the</w:t>
      </w:r>
      <w:r>
        <w:rPr>
          <w:spacing w:val="1"/>
        </w:rPr>
        <w:t xml:space="preserve"> </w:t>
      </w:r>
      <w:r>
        <w:t>Board of Directors and may constitute grounds for punitive action including termination of</w:t>
      </w:r>
      <w:r>
        <w:rPr>
          <w:spacing w:val="1"/>
        </w:rPr>
        <w:t xml:space="preserve"> </w:t>
      </w:r>
      <w:r>
        <w:t>service.</w:t>
      </w:r>
    </w:p>
    <w:p w14:paraId="065A7841" w14:textId="77777777" w:rsidR="00B426BA" w:rsidRDefault="00B426BA">
      <w:pPr>
        <w:jc w:val="both"/>
        <w:sectPr w:rsidR="00B426BA" w:rsidSect="00AD0640">
          <w:pgSz w:w="12240" w:h="15840"/>
          <w:pgMar w:top="1500" w:right="1200" w:bottom="1240" w:left="1220" w:header="0" w:footer="1044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57C416F3" w14:textId="77777777" w:rsidR="00B426BA" w:rsidRDefault="00B426BA">
      <w:pPr>
        <w:pStyle w:val="BodyText"/>
        <w:spacing w:before="4"/>
        <w:rPr>
          <w:sz w:val="9"/>
        </w:rPr>
      </w:pPr>
    </w:p>
    <w:p w14:paraId="18B1511B" w14:textId="77777777" w:rsidR="00B426BA" w:rsidRDefault="000712AB">
      <w:pPr>
        <w:pStyle w:val="Heading1"/>
        <w:numPr>
          <w:ilvl w:val="1"/>
          <w:numId w:val="10"/>
        </w:numPr>
        <w:tabs>
          <w:tab w:val="left" w:pos="2294"/>
        </w:tabs>
        <w:spacing w:before="51"/>
        <w:jc w:val="left"/>
      </w:pPr>
      <w:r>
        <w:t>POLICY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DETERMINATION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LEGITIMATE</w:t>
      </w:r>
      <w:r>
        <w:rPr>
          <w:spacing w:val="-6"/>
        </w:rPr>
        <w:t xml:space="preserve"> </w:t>
      </w:r>
      <w:r>
        <w:t>PURPOSES</w:t>
      </w:r>
    </w:p>
    <w:p w14:paraId="658130B4" w14:textId="77777777" w:rsidR="00B426BA" w:rsidRDefault="000712AB">
      <w:pPr>
        <w:pStyle w:val="ListParagraph"/>
        <w:numPr>
          <w:ilvl w:val="0"/>
          <w:numId w:val="9"/>
        </w:numPr>
        <w:tabs>
          <w:tab w:val="left" w:pos="581"/>
        </w:tabs>
        <w:rPr>
          <w:b/>
          <w:sz w:val="24"/>
        </w:rPr>
      </w:pPr>
      <w:r>
        <w:rPr>
          <w:b/>
          <w:sz w:val="24"/>
        </w:rPr>
        <w:t>Preface</w:t>
      </w:r>
    </w:p>
    <w:p w14:paraId="28365690" w14:textId="77777777" w:rsidR="00B426BA" w:rsidRDefault="00B426BA">
      <w:pPr>
        <w:pStyle w:val="BodyText"/>
        <w:spacing w:before="12"/>
        <w:rPr>
          <w:b/>
          <w:sz w:val="19"/>
        </w:rPr>
      </w:pPr>
    </w:p>
    <w:p w14:paraId="47A39EBD" w14:textId="77777777" w:rsidR="00B426BA" w:rsidRDefault="000712AB">
      <w:pPr>
        <w:pStyle w:val="BodyText"/>
        <w:spacing w:before="51"/>
        <w:ind w:left="580" w:right="238"/>
        <w:jc w:val="both"/>
      </w:pPr>
      <w:r>
        <w:t>This Policy is an integral part of "Codes of Practices and Procedures for Fair Disclosure of</w:t>
      </w:r>
      <w:r>
        <w:rPr>
          <w:spacing w:val="1"/>
        </w:rPr>
        <w:t xml:space="preserve"> </w:t>
      </w:r>
      <w:r>
        <w:t>UPSI” formulated under Regulation 8 of SEBI (Prohibition of Insider Trading) Regulations</w:t>
      </w:r>
      <w:r>
        <w:rPr>
          <w:spacing w:val="1"/>
        </w:rPr>
        <w:t xml:space="preserve"> </w:t>
      </w:r>
      <w:r>
        <w:t>2015, and will be known as "Policy for Determination of Legitimate Purposes" hereinafter</w:t>
      </w:r>
      <w:r>
        <w:rPr>
          <w:spacing w:val="1"/>
        </w:rPr>
        <w:t xml:space="preserve"> </w:t>
      </w:r>
      <w:r>
        <w:t>referred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"Policy”.</w:t>
      </w:r>
    </w:p>
    <w:p w14:paraId="6B0D9CFD" w14:textId="77777777" w:rsidR="00B426BA" w:rsidRDefault="00B426BA">
      <w:pPr>
        <w:pStyle w:val="BodyText"/>
        <w:spacing w:before="11"/>
        <w:rPr>
          <w:sz w:val="23"/>
        </w:rPr>
      </w:pPr>
    </w:p>
    <w:p w14:paraId="044C7812" w14:textId="77777777" w:rsidR="00B426BA" w:rsidRDefault="000712AB">
      <w:pPr>
        <w:pStyle w:val="BodyText"/>
        <w:spacing w:before="1"/>
        <w:ind w:left="580" w:right="233"/>
        <w:jc w:val="both"/>
      </w:pPr>
      <w:r>
        <w:t>This Policy is being prepared in accordance with Regulation 3(2A) of SEBI (Prohibition of</w:t>
      </w:r>
      <w:r>
        <w:rPr>
          <w:spacing w:val="1"/>
        </w:rPr>
        <w:t xml:space="preserve"> </w:t>
      </w:r>
      <w:r>
        <w:t>Insider</w:t>
      </w:r>
      <w:r>
        <w:rPr>
          <w:spacing w:val="-4"/>
        </w:rPr>
        <w:t xml:space="preserve"> </w:t>
      </w:r>
      <w:r>
        <w:t>Trading) (Amendment)</w:t>
      </w:r>
      <w:r>
        <w:rPr>
          <w:spacing w:val="-1"/>
        </w:rPr>
        <w:t xml:space="preserve"> </w:t>
      </w:r>
      <w:r>
        <w:t>Regulations,</w:t>
      </w:r>
      <w:r>
        <w:rPr>
          <w:spacing w:val="-2"/>
        </w:rPr>
        <w:t xml:space="preserve"> </w:t>
      </w:r>
      <w:r>
        <w:t>2018.</w:t>
      </w:r>
    </w:p>
    <w:p w14:paraId="04A6FC38" w14:textId="77777777" w:rsidR="00B426BA" w:rsidRDefault="00B426BA">
      <w:pPr>
        <w:pStyle w:val="BodyText"/>
      </w:pPr>
    </w:p>
    <w:p w14:paraId="1526B43B" w14:textId="77777777" w:rsidR="00B426BA" w:rsidRDefault="000712AB">
      <w:pPr>
        <w:pStyle w:val="Heading1"/>
        <w:numPr>
          <w:ilvl w:val="0"/>
          <w:numId w:val="9"/>
        </w:numPr>
        <w:tabs>
          <w:tab w:val="left" w:pos="581"/>
        </w:tabs>
      </w:pPr>
      <w:r>
        <w:t>Objective</w:t>
      </w:r>
    </w:p>
    <w:p w14:paraId="08DD04A4" w14:textId="77777777" w:rsidR="00B426BA" w:rsidRDefault="00B426BA">
      <w:pPr>
        <w:pStyle w:val="BodyText"/>
        <w:spacing w:before="9"/>
        <w:rPr>
          <w:b/>
          <w:sz w:val="23"/>
        </w:rPr>
      </w:pPr>
    </w:p>
    <w:p w14:paraId="2207CCD0" w14:textId="77777777" w:rsidR="00B426BA" w:rsidRDefault="000712AB">
      <w:pPr>
        <w:pStyle w:val="BodyText"/>
        <w:spacing w:line="259" w:lineRule="auto"/>
        <w:ind w:left="580" w:right="228"/>
        <w:jc w:val="both"/>
      </w:pPr>
      <w:r>
        <w:t>The objective of this policy is to identify legitimate purposes, for performance of duties or</w:t>
      </w:r>
      <w:r>
        <w:rPr>
          <w:spacing w:val="1"/>
        </w:rPr>
        <w:t xml:space="preserve"> </w:t>
      </w:r>
      <w:r>
        <w:t>discharge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obligations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exception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procuring</w:t>
      </w:r>
      <w:r>
        <w:rPr>
          <w:spacing w:val="1"/>
        </w:rPr>
        <w:t xml:space="preserve"> </w:t>
      </w:r>
      <w:r>
        <w:t>or</w:t>
      </w:r>
      <w:r>
        <w:rPr>
          <w:spacing w:val="-52"/>
        </w:rPr>
        <w:t xml:space="preserve"> </w:t>
      </w:r>
      <w:r>
        <w:t>communicating UPSI, which is likely to materially affect the price of the securities of the</w:t>
      </w:r>
      <w:r>
        <w:rPr>
          <w:spacing w:val="1"/>
        </w:rPr>
        <w:t xml:space="preserve"> </w:t>
      </w:r>
      <w:r>
        <w:t>Company.</w:t>
      </w:r>
    </w:p>
    <w:p w14:paraId="20491B1C" w14:textId="77777777" w:rsidR="00B426BA" w:rsidRDefault="00B426BA">
      <w:pPr>
        <w:pStyle w:val="BodyText"/>
        <w:spacing w:before="1"/>
        <w:rPr>
          <w:sz w:val="26"/>
        </w:rPr>
      </w:pPr>
    </w:p>
    <w:p w14:paraId="2FA1C8F4" w14:textId="77777777" w:rsidR="00B426BA" w:rsidRDefault="000712AB">
      <w:pPr>
        <w:pStyle w:val="Heading1"/>
        <w:numPr>
          <w:ilvl w:val="0"/>
          <w:numId w:val="9"/>
        </w:numPr>
        <w:tabs>
          <w:tab w:val="left" w:pos="581"/>
        </w:tabs>
      </w:pPr>
      <w:r>
        <w:t>Legitimate</w:t>
      </w:r>
      <w:r>
        <w:rPr>
          <w:spacing w:val="-5"/>
        </w:rPr>
        <w:t xml:space="preserve"> </w:t>
      </w:r>
      <w:r>
        <w:t>Purposes</w:t>
      </w:r>
    </w:p>
    <w:p w14:paraId="6CA712ED" w14:textId="77777777" w:rsidR="00B426BA" w:rsidRDefault="00B426BA">
      <w:pPr>
        <w:pStyle w:val="BodyText"/>
        <w:rPr>
          <w:b/>
        </w:rPr>
      </w:pPr>
    </w:p>
    <w:p w14:paraId="608E0994" w14:textId="77777777" w:rsidR="00B426BA" w:rsidRDefault="000712AB">
      <w:pPr>
        <w:pStyle w:val="BodyText"/>
        <w:ind w:left="580" w:right="236"/>
        <w:jc w:val="both"/>
        <w:rPr>
          <w:b/>
        </w:rPr>
      </w:pPr>
      <w:r>
        <w:rPr>
          <w:b/>
        </w:rPr>
        <w:t xml:space="preserve">"Legitimate Purposes" </w:t>
      </w:r>
      <w:r>
        <w:t>shall mean sharing of UPSI in the ordinary course of business by an</w:t>
      </w:r>
      <w:r>
        <w:rPr>
          <w:spacing w:val="1"/>
        </w:rPr>
        <w:t xml:space="preserve"> </w:t>
      </w:r>
      <w:r>
        <w:t>Insider with the following persons mentioned below, provided that such sharing has not</w:t>
      </w:r>
      <w:r>
        <w:rPr>
          <w:spacing w:val="1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carried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evade or circumvent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prohibitions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regulations</w:t>
      </w:r>
      <w:r>
        <w:rPr>
          <w:b/>
        </w:rPr>
        <w:t>:</w:t>
      </w:r>
    </w:p>
    <w:p w14:paraId="441259CB" w14:textId="77777777" w:rsidR="00B426BA" w:rsidRDefault="000712AB">
      <w:pPr>
        <w:pStyle w:val="ListParagraph"/>
        <w:numPr>
          <w:ilvl w:val="1"/>
          <w:numId w:val="9"/>
        </w:numPr>
        <w:tabs>
          <w:tab w:val="left" w:pos="1301"/>
        </w:tabs>
        <w:rPr>
          <w:sz w:val="24"/>
        </w:rPr>
      </w:pPr>
      <w:r>
        <w:rPr>
          <w:sz w:val="24"/>
        </w:rPr>
        <w:t>Auditors</w:t>
      </w:r>
      <w:r>
        <w:rPr>
          <w:spacing w:val="-7"/>
          <w:sz w:val="24"/>
        </w:rPr>
        <w:t xml:space="preserve"> </w:t>
      </w:r>
      <w:r>
        <w:rPr>
          <w:sz w:val="24"/>
        </w:rPr>
        <w:t>(Statutory,</w:t>
      </w:r>
      <w:r>
        <w:rPr>
          <w:spacing w:val="-9"/>
          <w:sz w:val="24"/>
        </w:rPr>
        <w:t xml:space="preserve"> </w:t>
      </w:r>
      <w:r>
        <w:rPr>
          <w:sz w:val="24"/>
        </w:rPr>
        <w:t>Internal,</w:t>
      </w:r>
      <w:r>
        <w:rPr>
          <w:spacing w:val="-4"/>
          <w:sz w:val="24"/>
        </w:rPr>
        <w:t xml:space="preserve"> </w:t>
      </w:r>
      <w:r>
        <w:rPr>
          <w:sz w:val="24"/>
        </w:rPr>
        <w:t>Secretarial,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auditors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applicable)</w:t>
      </w:r>
    </w:p>
    <w:p w14:paraId="0F0B9139" w14:textId="77777777" w:rsidR="00B426BA" w:rsidRDefault="000712AB">
      <w:pPr>
        <w:pStyle w:val="ListParagraph"/>
        <w:numPr>
          <w:ilvl w:val="1"/>
          <w:numId w:val="9"/>
        </w:numPr>
        <w:tabs>
          <w:tab w:val="left" w:pos="1301"/>
        </w:tabs>
        <w:rPr>
          <w:sz w:val="24"/>
        </w:rPr>
      </w:pP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members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audit</w:t>
      </w:r>
      <w:r>
        <w:rPr>
          <w:spacing w:val="-7"/>
          <w:sz w:val="24"/>
        </w:rPr>
        <w:t xml:space="preserve"> </w:t>
      </w:r>
      <w:r>
        <w:rPr>
          <w:sz w:val="24"/>
        </w:rPr>
        <w:t>firm/team</w:t>
      </w:r>
      <w:r>
        <w:rPr>
          <w:spacing w:val="-6"/>
          <w:sz w:val="24"/>
        </w:rPr>
        <w:t xml:space="preserve"> </w:t>
      </w:r>
      <w:r>
        <w:rPr>
          <w:sz w:val="24"/>
        </w:rPr>
        <w:t>conducting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audit</w:t>
      </w:r>
    </w:p>
    <w:p w14:paraId="49CEEE54" w14:textId="77777777" w:rsidR="00B426BA" w:rsidRDefault="000712AB">
      <w:pPr>
        <w:pStyle w:val="ListParagraph"/>
        <w:numPr>
          <w:ilvl w:val="1"/>
          <w:numId w:val="9"/>
        </w:numPr>
        <w:tabs>
          <w:tab w:val="left" w:pos="1300"/>
          <w:tab w:val="left" w:pos="1301"/>
        </w:tabs>
        <w:rPr>
          <w:sz w:val="24"/>
        </w:rPr>
      </w:pPr>
      <w:r>
        <w:rPr>
          <w:sz w:val="24"/>
        </w:rPr>
        <w:t>Collaborators</w:t>
      </w:r>
    </w:p>
    <w:p w14:paraId="2299F651" w14:textId="77777777" w:rsidR="00B426BA" w:rsidRDefault="000712AB">
      <w:pPr>
        <w:pStyle w:val="ListParagraph"/>
        <w:numPr>
          <w:ilvl w:val="1"/>
          <w:numId w:val="9"/>
        </w:numPr>
        <w:tabs>
          <w:tab w:val="left" w:pos="1301"/>
        </w:tabs>
        <w:spacing w:before="2"/>
        <w:rPr>
          <w:sz w:val="24"/>
        </w:rPr>
      </w:pPr>
      <w:r>
        <w:rPr>
          <w:sz w:val="24"/>
        </w:rPr>
        <w:t>Lenders</w:t>
      </w:r>
    </w:p>
    <w:p w14:paraId="078B4730" w14:textId="77777777" w:rsidR="00B426BA" w:rsidRDefault="000712AB">
      <w:pPr>
        <w:pStyle w:val="ListParagraph"/>
        <w:numPr>
          <w:ilvl w:val="1"/>
          <w:numId w:val="9"/>
        </w:numPr>
        <w:tabs>
          <w:tab w:val="left" w:pos="1301"/>
        </w:tabs>
        <w:rPr>
          <w:sz w:val="24"/>
        </w:rPr>
      </w:pPr>
      <w:r>
        <w:rPr>
          <w:sz w:val="24"/>
        </w:rPr>
        <w:t>Customers</w:t>
      </w:r>
    </w:p>
    <w:p w14:paraId="0536B40A" w14:textId="77777777" w:rsidR="00B426BA" w:rsidRDefault="000712AB">
      <w:pPr>
        <w:pStyle w:val="ListParagraph"/>
        <w:numPr>
          <w:ilvl w:val="1"/>
          <w:numId w:val="9"/>
        </w:numPr>
        <w:tabs>
          <w:tab w:val="left" w:pos="1300"/>
          <w:tab w:val="left" w:pos="1301"/>
        </w:tabs>
        <w:rPr>
          <w:sz w:val="24"/>
        </w:rPr>
      </w:pPr>
      <w:r>
        <w:rPr>
          <w:sz w:val="24"/>
        </w:rPr>
        <w:t>Suppliers</w:t>
      </w:r>
    </w:p>
    <w:p w14:paraId="1EA58E92" w14:textId="77777777" w:rsidR="00B426BA" w:rsidRDefault="000712AB">
      <w:pPr>
        <w:pStyle w:val="ListParagraph"/>
        <w:numPr>
          <w:ilvl w:val="1"/>
          <w:numId w:val="9"/>
        </w:numPr>
        <w:tabs>
          <w:tab w:val="left" w:pos="1301"/>
        </w:tabs>
        <w:rPr>
          <w:sz w:val="24"/>
        </w:rPr>
      </w:pPr>
      <w:r>
        <w:rPr>
          <w:sz w:val="24"/>
        </w:rPr>
        <w:t>Bankers/Merchant</w:t>
      </w:r>
      <w:r>
        <w:rPr>
          <w:spacing w:val="-9"/>
          <w:sz w:val="24"/>
        </w:rPr>
        <w:t xml:space="preserve"> </w:t>
      </w:r>
      <w:r>
        <w:rPr>
          <w:sz w:val="24"/>
        </w:rPr>
        <w:t>Bankers</w:t>
      </w:r>
    </w:p>
    <w:p w14:paraId="505B2D96" w14:textId="77777777" w:rsidR="00B426BA" w:rsidRDefault="000712AB">
      <w:pPr>
        <w:pStyle w:val="ListParagraph"/>
        <w:numPr>
          <w:ilvl w:val="1"/>
          <w:numId w:val="9"/>
        </w:numPr>
        <w:tabs>
          <w:tab w:val="left" w:pos="1301"/>
        </w:tabs>
        <w:rPr>
          <w:sz w:val="24"/>
        </w:rPr>
      </w:pPr>
      <w:r>
        <w:rPr>
          <w:sz w:val="24"/>
        </w:rPr>
        <w:t>Legal</w:t>
      </w:r>
      <w:r>
        <w:rPr>
          <w:spacing w:val="-5"/>
          <w:sz w:val="24"/>
        </w:rPr>
        <w:t xml:space="preserve"> </w:t>
      </w:r>
      <w:r>
        <w:rPr>
          <w:sz w:val="24"/>
        </w:rPr>
        <w:t>Advisors</w:t>
      </w:r>
    </w:p>
    <w:p w14:paraId="54F0B652" w14:textId="77777777" w:rsidR="00B426BA" w:rsidRDefault="000712AB">
      <w:pPr>
        <w:pStyle w:val="ListParagraph"/>
        <w:numPr>
          <w:ilvl w:val="1"/>
          <w:numId w:val="9"/>
        </w:numPr>
        <w:tabs>
          <w:tab w:val="left" w:pos="1300"/>
          <w:tab w:val="left" w:pos="1301"/>
        </w:tabs>
        <w:rPr>
          <w:sz w:val="24"/>
        </w:rPr>
      </w:pPr>
      <w:r>
        <w:rPr>
          <w:sz w:val="24"/>
        </w:rPr>
        <w:t>Investors</w:t>
      </w:r>
    </w:p>
    <w:p w14:paraId="318F5808" w14:textId="77777777" w:rsidR="00B426BA" w:rsidRDefault="000712AB">
      <w:pPr>
        <w:pStyle w:val="ListParagraph"/>
        <w:numPr>
          <w:ilvl w:val="1"/>
          <w:numId w:val="9"/>
        </w:numPr>
        <w:tabs>
          <w:tab w:val="left" w:pos="1300"/>
          <w:tab w:val="left" w:pos="1301"/>
        </w:tabs>
        <w:rPr>
          <w:sz w:val="24"/>
        </w:rPr>
      </w:pPr>
      <w:r>
        <w:rPr>
          <w:sz w:val="24"/>
        </w:rPr>
        <w:t>Insolvency</w:t>
      </w:r>
      <w:r>
        <w:rPr>
          <w:spacing w:val="-8"/>
          <w:sz w:val="24"/>
        </w:rPr>
        <w:t xml:space="preserve"> </w:t>
      </w:r>
      <w:r>
        <w:rPr>
          <w:sz w:val="24"/>
        </w:rPr>
        <w:t>Professionals</w:t>
      </w:r>
    </w:p>
    <w:p w14:paraId="6331087D" w14:textId="77777777" w:rsidR="00B426BA" w:rsidRDefault="000712AB">
      <w:pPr>
        <w:pStyle w:val="ListParagraph"/>
        <w:numPr>
          <w:ilvl w:val="1"/>
          <w:numId w:val="9"/>
        </w:numPr>
        <w:tabs>
          <w:tab w:val="left" w:pos="1301"/>
        </w:tabs>
        <w:rPr>
          <w:sz w:val="24"/>
        </w:rPr>
      </w:pPr>
      <w:r>
        <w:rPr>
          <w:sz w:val="24"/>
        </w:rPr>
        <w:t>Consultants</w:t>
      </w:r>
    </w:p>
    <w:p w14:paraId="6B1F9E97" w14:textId="77777777" w:rsidR="00B426BA" w:rsidRDefault="000712AB">
      <w:pPr>
        <w:pStyle w:val="ListParagraph"/>
        <w:numPr>
          <w:ilvl w:val="1"/>
          <w:numId w:val="9"/>
        </w:numPr>
        <w:tabs>
          <w:tab w:val="left" w:pos="1300"/>
          <w:tab w:val="left" w:pos="1301"/>
        </w:tabs>
        <w:rPr>
          <w:sz w:val="24"/>
        </w:rPr>
      </w:pP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advisors/consultants/partners</w:t>
      </w:r>
    </w:p>
    <w:p w14:paraId="3713F85F" w14:textId="77777777" w:rsidR="00B426BA" w:rsidRDefault="000712AB">
      <w:pPr>
        <w:pStyle w:val="ListParagraph"/>
        <w:numPr>
          <w:ilvl w:val="1"/>
          <w:numId w:val="9"/>
        </w:numPr>
        <w:tabs>
          <w:tab w:val="left" w:pos="1301"/>
        </w:tabs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person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whom</w:t>
      </w:r>
      <w:r>
        <w:rPr>
          <w:spacing w:val="-1"/>
          <w:sz w:val="24"/>
        </w:rPr>
        <w:t xml:space="preserve"> </w:t>
      </w:r>
      <w:r>
        <w:rPr>
          <w:sz w:val="24"/>
        </w:rPr>
        <w:t>UPSI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shared</w:t>
      </w:r>
    </w:p>
    <w:p w14:paraId="142C358C" w14:textId="77777777" w:rsidR="00B426BA" w:rsidRDefault="00B426BA">
      <w:pPr>
        <w:pStyle w:val="BodyText"/>
        <w:spacing w:before="10"/>
        <w:rPr>
          <w:sz w:val="23"/>
        </w:rPr>
      </w:pPr>
    </w:p>
    <w:p w14:paraId="7F0EF7F3" w14:textId="77777777" w:rsidR="00B426BA" w:rsidRDefault="000712AB">
      <w:pPr>
        <w:pStyle w:val="Heading1"/>
        <w:numPr>
          <w:ilvl w:val="0"/>
          <w:numId w:val="9"/>
        </w:numPr>
        <w:tabs>
          <w:tab w:val="left" w:pos="581"/>
        </w:tabs>
        <w:spacing w:before="1"/>
        <w:jc w:val="both"/>
      </w:pPr>
      <w:r>
        <w:t>Restrictions</w:t>
      </w:r>
      <w:r>
        <w:rPr>
          <w:spacing w:val="-6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trading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insiders</w:t>
      </w:r>
    </w:p>
    <w:p w14:paraId="7C4B190A" w14:textId="77777777" w:rsidR="00B426BA" w:rsidRDefault="000712AB">
      <w:pPr>
        <w:pStyle w:val="BodyText"/>
        <w:ind w:left="580" w:right="224"/>
        <w:jc w:val="both"/>
      </w:pP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Directors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execute</w:t>
      </w:r>
      <w:r>
        <w:rPr>
          <w:spacing w:val="1"/>
        </w:rPr>
        <w:t xml:space="preserve"> </w:t>
      </w:r>
      <w:r>
        <w:t>confidentiality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non-</w:t>
      </w:r>
      <w:r>
        <w:rPr>
          <w:spacing w:val="1"/>
        </w:rPr>
        <w:t xml:space="preserve"> </w:t>
      </w:r>
      <w:r>
        <w:t>disclosure agreements on the part of such parties and such parties shall keep information so</w:t>
      </w:r>
      <w:r>
        <w:rPr>
          <w:spacing w:val="-52"/>
        </w:rPr>
        <w:t xml:space="preserve"> </w:t>
      </w:r>
      <w:r>
        <w:t>received confidential and shall not otherwise trade in securities of the company when in</w:t>
      </w:r>
      <w:r>
        <w:rPr>
          <w:spacing w:val="1"/>
        </w:rPr>
        <w:t xml:space="preserve"> </w:t>
      </w:r>
      <w:r>
        <w:t>possession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UPSI.</w:t>
      </w:r>
    </w:p>
    <w:p w14:paraId="680C86E5" w14:textId="77777777" w:rsidR="00B426BA" w:rsidRDefault="00B426BA">
      <w:pPr>
        <w:jc w:val="both"/>
        <w:sectPr w:rsidR="00B426BA" w:rsidSect="00AD0640">
          <w:pgSz w:w="12240" w:h="15840"/>
          <w:pgMar w:top="1500" w:right="1200" w:bottom="1240" w:left="1220" w:header="0" w:footer="1044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439FFF8B" w14:textId="77777777" w:rsidR="00B426BA" w:rsidRDefault="00B426BA">
      <w:pPr>
        <w:pStyle w:val="BodyText"/>
        <w:rPr>
          <w:sz w:val="20"/>
        </w:rPr>
      </w:pPr>
    </w:p>
    <w:p w14:paraId="6C1B571A" w14:textId="77777777" w:rsidR="00B426BA" w:rsidRDefault="000712AB">
      <w:pPr>
        <w:pStyle w:val="BodyText"/>
        <w:spacing w:before="214"/>
        <w:ind w:left="580" w:right="246"/>
        <w:jc w:val="both"/>
      </w:pPr>
      <w:r>
        <w:t>Any person in receipt of UPSI pursuant to a "legitimate purpose" shall be considered as an</w:t>
      </w:r>
      <w:r>
        <w:rPr>
          <w:spacing w:val="1"/>
        </w:rPr>
        <w:t xml:space="preserve"> </w:t>
      </w:r>
      <w:r>
        <w:t>"insider” for purpose of these regulations and due notice shall be given to such persons</w:t>
      </w:r>
      <w:r>
        <w:rPr>
          <w:spacing w:val="1"/>
        </w:rPr>
        <w:t xml:space="preserve"> </w:t>
      </w:r>
      <w:r>
        <w:t>(Insiders)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maintain</w:t>
      </w:r>
      <w:r>
        <w:rPr>
          <w:spacing w:val="3"/>
        </w:rPr>
        <w:t xml:space="preserve"> </w:t>
      </w:r>
      <w:r>
        <w:t>confidentiality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UPSI.</w:t>
      </w:r>
    </w:p>
    <w:p w14:paraId="6FE977F4" w14:textId="77777777" w:rsidR="00B426BA" w:rsidRDefault="00B426BA">
      <w:pPr>
        <w:pStyle w:val="BodyText"/>
        <w:spacing w:before="11"/>
        <w:rPr>
          <w:sz w:val="23"/>
        </w:rPr>
      </w:pPr>
    </w:p>
    <w:p w14:paraId="6AABC10D" w14:textId="77777777" w:rsidR="00B426BA" w:rsidRDefault="000712AB">
      <w:pPr>
        <w:pStyle w:val="BodyText"/>
        <w:spacing w:line="242" w:lineRule="auto"/>
        <w:ind w:left="580" w:right="243"/>
        <w:jc w:val="both"/>
      </w:pPr>
      <w:r>
        <w:t>The provision of this Code of Conduct shall be applicable to the above said insider, who has</w:t>
      </w:r>
      <w:r>
        <w:rPr>
          <w:spacing w:val="1"/>
        </w:rPr>
        <w:t xml:space="preserve"> </w:t>
      </w:r>
      <w:r>
        <w:t>obtained UPSI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pursuance of</w:t>
      </w:r>
      <w:r>
        <w:rPr>
          <w:spacing w:val="-2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discharging</w:t>
      </w:r>
      <w:r>
        <w:rPr>
          <w:spacing w:val="-5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obligation.</w:t>
      </w:r>
    </w:p>
    <w:p w14:paraId="5A1A01D6" w14:textId="77777777" w:rsidR="00B426BA" w:rsidRDefault="00B426BA">
      <w:pPr>
        <w:pStyle w:val="BodyText"/>
        <w:spacing w:before="8"/>
        <w:rPr>
          <w:sz w:val="23"/>
        </w:rPr>
      </w:pPr>
    </w:p>
    <w:p w14:paraId="32C56115" w14:textId="77777777" w:rsidR="00B426BA" w:rsidRDefault="000712AB">
      <w:pPr>
        <w:pStyle w:val="BodyText"/>
        <w:spacing w:before="1"/>
        <w:ind w:left="580" w:right="227"/>
        <w:jc w:val="both"/>
      </w:pPr>
      <w:r>
        <w:t>UPSI as defined in this Code of Conduct shall be handled within the Company on a need-to-</w:t>
      </w:r>
      <w:r>
        <w:rPr>
          <w:spacing w:val="1"/>
        </w:rPr>
        <w:t xml:space="preserve"> </w:t>
      </w:r>
      <w:r>
        <w:t>know basis, and the same should be disclosed only to those who need such information to</w:t>
      </w:r>
      <w:r>
        <w:rPr>
          <w:spacing w:val="1"/>
        </w:rPr>
        <w:t xml:space="preserve"> </w:t>
      </w:r>
      <w:r>
        <w:t>discharge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obligations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virtue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respective</w:t>
      </w:r>
      <w:r>
        <w:rPr>
          <w:spacing w:val="-3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function.</w:t>
      </w:r>
    </w:p>
    <w:p w14:paraId="592A4383" w14:textId="77777777" w:rsidR="00B426BA" w:rsidRDefault="00B426BA">
      <w:pPr>
        <w:pStyle w:val="BodyText"/>
        <w:spacing w:before="12"/>
        <w:rPr>
          <w:sz w:val="23"/>
        </w:rPr>
      </w:pPr>
    </w:p>
    <w:p w14:paraId="456CCD1C" w14:textId="77777777" w:rsidR="00B426BA" w:rsidRDefault="000712AB">
      <w:pPr>
        <w:pStyle w:val="Heading1"/>
        <w:numPr>
          <w:ilvl w:val="0"/>
          <w:numId w:val="9"/>
        </w:numPr>
        <w:tabs>
          <w:tab w:val="left" w:pos="581"/>
        </w:tabs>
      </w:pPr>
      <w:r>
        <w:t>Maintenance</w:t>
      </w:r>
      <w:r>
        <w:rPr>
          <w:spacing w:val="4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Digital</w:t>
      </w:r>
      <w:r>
        <w:rPr>
          <w:spacing w:val="-5"/>
        </w:rPr>
        <w:t xml:space="preserve"> </w:t>
      </w:r>
      <w:r>
        <w:t>Database</w:t>
      </w:r>
    </w:p>
    <w:p w14:paraId="7A0580D0" w14:textId="77777777" w:rsidR="00B426BA" w:rsidRDefault="00B426BA">
      <w:pPr>
        <w:pStyle w:val="BodyText"/>
        <w:spacing w:before="11"/>
        <w:rPr>
          <w:b/>
          <w:sz w:val="23"/>
        </w:rPr>
      </w:pPr>
    </w:p>
    <w:p w14:paraId="402B9D01" w14:textId="77777777" w:rsidR="00B426BA" w:rsidRDefault="000712AB">
      <w:pPr>
        <w:pStyle w:val="BodyText"/>
        <w:spacing w:before="1"/>
        <w:ind w:left="580" w:right="232"/>
        <w:jc w:val="both"/>
      </w:pP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Directors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structured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database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maintained</w:t>
      </w:r>
      <w:r>
        <w:rPr>
          <w:spacing w:val="1"/>
        </w:rPr>
        <w:t xml:space="preserve"> </w:t>
      </w:r>
      <w:r>
        <w:t>containing the names of such persons or entities, as the case may be, with whom UPSI is</w:t>
      </w:r>
      <w:r>
        <w:rPr>
          <w:spacing w:val="1"/>
        </w:rPr>
        <w:t xml:space="preserve"> </w:t>
      </w:r>
      <w:r>
        <w:t>shared under Regulation 3 along with the Permanent Account Number (PAN) or any other</w:t>
      </w:r>
      <w:r>
        <w:rPr>
          <w:spacing w:val="1"/>
        </w:rPr>
        <w:t xml:space="preserve"> </w:t>
      </w:r>
      <w:r>
        <w:t>identifier authorized by law, where</w:t>
      </w:r>
      <w:r>
        <w:rPr>
          <w:spacing w:val="2"/>
        </w:rPr>
        <w:t xml:space="preserve"> </w:t>
      </w:r>
      <w:r>
        <w:t>PAN</w:t>
      </w:r>
      <w:r>
        <w:rPr>
          <w:spacing w:val="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available.</w:t>
      </w:r>
    </w:p>
    <w:p w14:paraId="64330980" w14:textId="77777777" w:rsidR="00B426BA" w:rsidRDefault="00B426BA">
      <w:pPr>
        <w:pStyle w:val="BodyText"/>
        <w:spacing w:before="1"/>
      </w:pPr>
    </w:p>
    <w:p w14:paraId="1500610C" w14:textId="77777777" w:rsidR="00B426BA" w:rsidRDefault="000712AB">
      <w:pPr>
        <w:pStyle w:val="BodyText"/>
        <w:ind w:left="580" w:right="247"/>
        <w:jc w:val="both"/>
      </w:pPr>
      <w:r>
        <w:t>Such database shall be maintained with adequate internal controls and checks, such as time</w:t>
      </w:r>
      <w:r>
        <w:rPr>
          <w:spacing w:val="-52"/>
        </w:rPr>
        <w:t xml:space="preserve"> </w:t>
      </w:r>
      <w:r>
        <w:t>stamping, audit</w:t>
      </w:r>
      <w:r>
        <w:rPr>
          <w:spacing w:val="-1"/>
        </w:rPr>
        <w:t xml:space="preserve"> </w:t>
      </w:r>
      <w:r>
        <w:t>trails,</w:t>
      </w:r>
      <w:r>
        <w:rPr>
          <w:spacing w:val="-1"/>
        </w:rPr>
        <w:t xml:space="preserve"> </w:t>
      </w:r>
      <w:r>
        <w:t>etc. to</w:t>
      </w:r>
      <w:r>
        <w:rPr>
          <w:spacing w:val="-2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non-tampering of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database.</w:t>
      </w:r>
    </w:p>
    <w:p w14:paraId="4A97D244" w14:textId="77777777" w:rsidR="00B426BA" w:rsidRDefault="00B426BA">
      <w:pPr>
        <w:pStyle w:val="BodyText"/>
      </w:pPr>
    </w:p>
    <w:p w14:paraId="3D6A4A6D" w14:textId="77777777" w:rsidR="00B426BA" w:rsidRDefault="000712AB">
      <w:pPr>
        <w:pStyle w:val="Heading1"/>
        <w:numPr>
          <w:ilvl w:val="0"/>
          <w:numId w:val="9"/>
        </w:numPr>
        <w:tabs>
          <w:tab w:val="left" w:pos="581"/>
        </w:tabs>
      </w:pPr>
      <w:r>
        <w:t>Amendment</w:t>
      </w:r>
    </w:p>
    <w:p w14:paraId="31B61BA1" w14:textId="77777777" w:rsidR="00B426BA" w:rsidRDefault="00B426BA">
      <w:pPr>
        <w:pStyle w:val="BodyText"/>
        <w:rPr>
          <w:b/>
        </w:rPr>
      </w:pPr>
    </w:p>
    <w:p w14:paraId="324EB5C6" w14:textId="77777777" w:rsidR="00B426BA" w:rsidRDefault="000712AB">
      <w:pPr>
        <w:pStyle w:val="BodyText"/>
        <w:ind w:left="580" w:right="227"/>
        <w:jc w:val="both"/>
      </w:pPr>
      <w:r>
        <w:t xml:space="preserve">The Board of Directors or any person </w:t>
      </w:r>
      <w:proofErr w:type="spellStart"/>
      <w:r>
        <w:t>authorised</w:t>
      </w:r>
      <w:proofErr w:type="spellEnd"/>
      <w:r>
        <w:t xml:space="preserve"> by the Board shall be empowered to do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modifications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notified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regulator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to time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changes shall be effective from the date that</w:t>
      </w:r>
      <w:r>
        <w:rPr>
          <w:spacing w:val="5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notify</w:t>
      </w:r>
      <w:r>
        <w:rPr>
          <w:spacing w:val="-3"/>
        </w:rPr>
        <w:t xml:space="preserve"> </w:t>
      </w:r>
      <w:r>
        <w:t>in this</w:t>
      </w:r>
      <w:r>
        <w:rPr>
          <w:spacing w:val="-2"/>
        </w:rPr>
        <w:t xml:space="preserve"> </w:t>
      </w:r>
      <w:r>
        <w:t>regard.</w:t>
      </w:r>
    </w:p>
    <w:p w14:paraId="10A02EF2" w14:textId="77777777" w:rsidR="00B426BA" w:rsidRDefault="00B426BA">
      <w:pPr>
        <w:pStyle w:val="BodyText"/>
        <w:spacing w:before="11"/>
        <w:rPr>
          <w:sz w:val="23"/>
        </w:rPr>
      </w:pPr>
    </w:p>
    <w:p w14:paraId="6C35AE5D" w14:textId="77777777" w:rsidR="00B426BA" w:rsidRDefault="000712AB">
      <w:pPr>
        <w:pStyle w:val="BodyText"/>
        <w:ind w:left="580" w:right="227"/>
        <w:jc w:val="both"/>
      </w:pPr>
      <w:r>
        <w:t>In any circumstance where the terms of this policy differ from any existing laws, rules,</w:t>
      </w:r>
      <w:r>
        <w:rPr>
          <w:spacing w:val="1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force,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law,</w:t>
      </w:r>
      <w:r>
        <w:rPr>
          <w:spacing w:val="1"/>
        </w:rPr>
        <w:t xml:space="preserve"> </w:t>
      </w:r>
      <w:r>
        <w:t>rule,</w:t>
      </w:r>
      <w:r>
        <w:rPr>
          <w:spacing w:val="1"/>
        </w:rPr>
        <w:t xml:space="preserve"> </w:t>
      </w:r>
      <w:r>
        <w:t>regulation,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precedence</w:t>
      </w:r>
      <w:r>
        <w:rPr>
          <w:spacing w:val="-2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Policy.</w:t>
      </w:r>
    </w:p>
    <w:p w14:paraId="626F0551" w14:textId="77777777" w:rsidR="00B426BA" w:rsidRDefault="00B426BA">
      <w:pPr>
        <w:pStyle w:val="BodyText"/>
        <w:spacing w:before="2"/>
      </w:pPr>
    </w:p>
    <w:p w14:paraId="582BE50B" w14:textId="77777777" w:rsidR="00B426BA" w:rsidRDefault="000712AB">
      <w:pPr>
        <w:pStyle w:val="BodyText"/>
        <w:ind w:left="580" w:right="231"/>
        <w:jc w:val="both"/>
      </w:pPr>
      <w:r>
        <w:t>This Policy and any subsequent amendment(s) thereto, shall be promptly intimated to the</w:t>
      </w:r>
      <w:r>
        <w:rPr>
          <w:spacing w:val="1"/>
        </w:rPr>
        <w:t xml:space="preserve"> </w:t>
      </w:r>
      <w:r>
        <w:t>Stock Exchanges, if required under SEBI (Listing Obligations and Disclosure Requirements)</w:t>
      </w:r>
      <w:r>
        <w:rPr>
          <w:spacing w:val="1"/>
        </w:rPr>
        <w:t xml:space="preserve"> </w:t>
      </w:r>
      <w:r>
        <w:t>Regulations, 2015 and/or SEBI (Prohibition of Insider Trading) Regulations, 2015 and/or any</w:t>
      </w:r>
      <w:r>
        <w:rPr>
          <w:spacing w:val="1"/>
        </w:rPr>
        <w:t xml:space="preserve"> </w:t>
      </w:r>
      <w:r>
        <w:t>amendment</w:t>
      </w:r>
      <w:r>
        <w:rPr>
          <w:spacing w:val="-1"/>
        </w:rPr>
        <w:t xml:space="preserve"> </w:t>
      </w:r>
      <w:r>
        <w:t>thereto.</w:t>
      </w:r>
    </w:p>
    <w:p w14:paraId="26FEB110" w14:textId="77777777" w:rsidR="00B426BA" w:rsidRDefault="00B426BA">
      <w:pPr>
        <w:pStyle w:val="BodyText"/>
        <w:spacing w:before="12"/>
        <w:rPr>
          <w:sz w:val="23"/>
        </w:rPr>
      </w:pPr>
    </w:p>
    <w:p w14:paraId="13DB7307" w14:textId="77777777" w:rsidR="00B426BA" w:rsidRDefault="000712AB">
      <w:pPr>
        <w:pStyle w:val="Heading1"/>
        <w:numPr>
          <w:ilvl w:val="0"/>
          <w:numId w:val="9"/>
        </w:numPr>
        <w:tabs>
          <w:tab w:val="left" w:pos="581"/>
        </w:tabs>
      </w:pPr>
      <w:r>
        <w:t>VERSION</w:t>
      </w:r>
      <w:r>
        <w:rPr>
          <w:spacing w:val="-5"/>
        </w:rPr>
        <w:t xml:space="preserve"> </w:t>
      </w:r>
      <w:r>
        <w:t>HISTORY</w:t>
      </w:r>
    </w:p>
    <w:p w14:paraId="64D8A091" w14:textId="77777777" w:rsidR="00B426BA" w:rsidRDefault="000712AB" w:rsidP="00D531B9">
      <w:pPr>
        <w:pStyle w:val="BodyText"/>
        <w:ind w:left="580" w:right="231"/>
        <w:jc w:val="both"/>
      </w:pPr>
      <w:r>
        <w:t>This</w:t>
      </w:r>
      <w:r>
        <w:rPr>
          <w:spacing w:val="22"/>
        </w:rPr>
        <w:t xml:space="preserve"> </w:t>
      </w:r>
      <w:r>
        <w:t>Policy</w:t>
      </w:r>
      <w:r>
        <w:rPr>
          <w:spacing w:val="73"/>
        </w:rPr>
        <w:t xml:space="preserve"> </w:t>
      </w:r>
      <w:r>
        <w:t>has</w:t>
      </w:r>
      <w:r>
        <w:rPr>
          <w:spacing w:val="72"/>
        </w:rPr>
        <w:t xml:space="preserve"> </w:t>
      </w:r>
      <w:r>
        <w:t>been</w:t>
      </w:r>
      <w:r>
        <w:rPr>
          <w:spacing w:val="76"/>
        </w:rPr>
        <w:t xml:space="preserve"> </w:t>
      </w:r>
      <w:r>
        <w:t>approved</w:t>
      </w:r>
      <w:r>
        <w:rPr>
          <w:spacing w:val="76"/>
        </w:rPr>
        <w:t xml:space="preserve"> </w:t>
      </w:r>
      <w:r>
        <w:t>and</w:t>
      </w:r>
      <w:r>
        <w:rPr>
          <w:spacing w:val="76"/>
        </w:rPr>
        <w:t xml:space="preserve"> </w:t>
      </w:r>
      <w:r>
        <w:t>adopted</w:t>
      </w:r>
      <w:r>
        <w:rPr>
          <w:spacing w:val="73"/>
        </w:rPr>
        <w:t xml:space="preserve"> </w:t>
      </w:r>
      <w:r>
        <w:t>by</w:t>
      </w:r>
      <w:r>
        <w:rPr>
          <w:spacing w:val="74"/>
        </w:rPr>
        <w:t xml:space="preserve"> </w:t>
      </w:r>
      <w:r>
        <w:t>the</w:t>
      </w:r>
      <w:r>
        <w:rPr>
          <w:spacing w:val="75"/>
        </w:rPr>
        <w:t xml:space="preserve"> </w:t>
      </w:r>
      <w:r>
        <w:t>Board</w:t>
      </w:r>
      <w:r w:rsidRPr="00D531B9">
        <w:t xml:space="preserve"> </w:t>
      </w:r>
      <w:r>
        <w:t>and</w:t>
      </w:r>
      <w:r w:rsidRPr="00D531B9">
        <w:t xml:space="preserve"> </w:t>
      </w:r>
      <w:r>
        <w:t>made</w:t>
      </w:r>
      <w:r w:rsidRPr="00D531B9">
        <w:t xml:space="preserve"> </w:t>
      </w:r>
      <w:r>
        <w:t>effective</w:t>
      </w:r>
      <w:r w:rsidRPr="00D531B9">
        <w:t xml:space="preserve"> </w:t>
      </w:r>
      <w:r>
        <w:t>from</w:t>
      </w:r>
    </w:p>
    <w:p w14:paraId="6594D063" w14:textId="397C1AFC" w:rsidR="00B426BA" w:rsidRPr="00D531B9" w:rsidRDefault="00D531B9" w:rsidP="00D531B9">
      <w:pPr>
        <w:pStyle w:val="BodyText"/>
        <w:ind w:left="580" w:right="231"/>
        <w:jc w:val="both"/>
      </w:pPr>
      <w:r w:rsidRPr="00D531B9">
        <w:t>02nd September, 2023</w:t>
      </w:r>
      <w:r w:rsidR="000712AB" w:rsidRPr="00D531B9">
        <w:t xml:space="preserve"> </w:t>
      </w:r>
      <w:r w:rsidR="000712AB" w:rsidRPr="00D531B9">
        <w:tab/>
        <w:t>.</w:t>
      </w:r>
    </w:p>
    <w:p w14:paraId="190B4D85" w14:textId="77777777" w:rsidR="00B426BA" w:rsidRDefault="00B426BA">
      <w:pPr>
        <w:sectPr w:rsidR="00B426BA" w:rsidSect="00AD0640">
          <w:pgSz w:w="12240" w:h="15840"/>
          <w:pgMar w:top="1500" w:right="1200" w:bottom="1240" w:left="1220" w:header="0" w:footer="1044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61A99BD7" w14:textId="77777777" w:rsidR="00B426BA" w:rsidRDefault="00B426BA">
      <w:pPr>
        <w:pStyle w:val="BodyText"/>
        <w:spacing w:before="2"/>
        <w:rPr>
          <w:sz w:val="19"/>
        </w:rPr>
      </w:pPr>
    </w:p>
    <w:p w14:paraId="42CC6D9C" w14:textId="77777777" w:rsidR="00B426BA" w:rsidRDefault="000712AB">
      <w:pPr>
        <w:pStyle w:val="Heading1"/>
        <w:numPr>
          <w:ilvl w:val="1"/>
          <w:numId w:val="10"/>
        </w:numPr>
        <w:tabs>
          <w:tab w:val="left" w:pos="914"/>
        </w:tabs>
        <w:spacing w:before="51"/>
        <w:ind w:left="914"/>
        <w:jc w:val="both"/>
      </w:pP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INQUIRY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LEAK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SUSPECTED</w:t>
      </w:r>
      <w:r>
        <w:rPr>
          <w:spacing w:val="-3"/>
        </w:rPr>
        <w:t xml:space="preserve"> </w:t>
      </w:r>
      <w:r>
        <w:t>LEAK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UPSI</w:t>
      </w:r>
    </w:p>
    <w:p w14:paraId="3795BFBB" w14:textId="77777777" w:rsidR="00B426BA" w:rsidRDefault="00B426BA">
      <w:pPr>
        <w:pStyle w:val="BodyText"/>
        <w:rPr>
          <w:b/>
        </w:rPr>
      </w:pPr>
    </w:p>
    <w:p w14:paraId="06E93C68" w14:textId="77777777" w:rsidR="00B426BA" w:rsidRDefault="000712AB">
      <w:pPr>
        <w:pStyle w:val="ListParagraph"/>
        <w:numPr>
          <w:ilvl w:val="0"/>
          <w:numId w:val="8"/>
        </w:numPr>
        <w:tabs>
          <w:tab w:val="left" w:pos="581"/>
        </w:tabs>
        <w:spacing w:before="185"/>
        <w:rPr>
          <w:b/>
          <w:sz w:val="24"/>
        </w:rPr>
      </w:pPr>
      <w:r>
        <w:rPr>
          <w:b/>
          <w:sz w:val="24"/>
        </w:rPr>
        <w:t>Preface</w:t>
      </w:r>
    </w:p>
    <w:p w14:paraId="3CBF2298" w14:textId="77777777" w:rsidR="00B426BA" w:rsidRDefault="00B426BA">
      <w:pPr>
        <w:pStyle w:val="BodyText"/>
        <w:spacing w:before="11"/>
        <w:rPr>
          <w:b/>
          <w:sz w:val="23"/>
        </w:rPr>
      </w:pPr>
    </w:p>
    <w:p w14:paraId="0B9EFFA2" w14:textId="77777777" w:rsidR="00B426BA" w:rsidRDefault="000712AB">
      <w:pPr>
        <w:pStyle w:val="BodyText"/>
        <w:spacing w:before="1"/>
        <w:ind w:left="580" w:right="225"/>
        <w:jc w:val="both"/>
      </w:pPr>
      <w:r>
        <w:t>The SEBI (Prohibition of Insider Trading) (Amendment) Regulations, 2018 has mandated</w:t>
      </w:r>
      <w:r>
        <w:rPr>
          <w:spacing w:val="1"/>
        </w:rPr>
        <w:t xml:space="preserve"> </w:t>
      </w:r>
      <w:r>
        <w:t>every listed company to formulate written policies and procedures for conducting in case of</w:t>
      </w:r>
      <w:r>
        <w:rPr>
          <w:spacing w:val="1"/>
        </w:rPr>
        <w:t xml:space="preserve"> </w:t>
      </w:r>
      <w:r>
        <w:t>leak of UPSI or suspected leak of UPSI and accordingly initiate appropriate inquiries on</w:t>
      </w:r>
      <w:r>
        <w:rPr>
          <w:spacing w:val="1"/>
        </w:rPr>
        <w:t xml:space="preserve"> </w:t>
      </w:r>
      <w:r>
        <w:t>becoming</w:t>
      </w:r>
      <w:r>
        <w:rPr>
          <w:spacing w:val="1"/>
        </w:rPr>
        <w:t xml:space="preserve"> </w:t>
      </w:r>
      <w:r>
        <w:t>aware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leak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UPSI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suspected</w:t>
      </w:r>
      <w:r>
        <w:rPr>
          <w:spacing w:val="1"/>
        </w:rPr>
        <w:t xml:space="preserve"> </w:t>
      </w:r>
      <w:r>
        <w:t>leak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UPSI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inform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i.e.</w:t>
      </w:r>
      <w:r>
        <w:rPr>
          <w:spacing w:val="1"/>
        </w:rPr>
        <w:t xml:space="preserve"> </w:t>
      </w:r>
      <w:r>
        <w:t>Securities and Exchange Board of India (“SEBI”) promptly of such leaks, inquiries and results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>inquiries.</w:t>
      </w:r>
    </w:p>
    <w:p w14:paraId="6DC1983B" w14:textId="77777777" w:rsidR="00B426BA" w:rsidRDefault="00B426BA">
      <w:pPr>
        <w:pStyle w:val="BodyText"/>
        <w:rPr>
          <w:sz w:val="32"/>
        </w:rPr>
      </w:pPr>
    </w:p>
    <w:p w14:paraId="36F9F9FC" w14:textId="77777777" w:rsidR="00B426BA" w:rsidRDefault="000712AB">
      <w:pPr>
        <w:pStyle w:val="Heading1"/>
        <w:numPr>
          <w:ilvl w:val="0"/>
          <w:numId w:val="8"/>
        </w:numPr>
        <w:tabs>
          <w:tab w:val="left" w:pos="581"/>
        </w:tabs>
      </w:pPr>
      <w:r>
        <w:t>Purpose</w:t>
      </w:r>
    </w:p>
    <w:p w14:paraId="2EF7F76A" w14:textId="77777777" w:rsidR="00B426BA" w:rsidRDefault="00B426BA">
      <w:pPr>
        <w:pStyle w:val="BodyText"/>
        <w:spacing w:before="5"/>
        <w:rPr>
          <w:b/>
          <w:sz w:val="32"/>
        </w:rPr>
      </w:pPr>
    </w:p>
    <w:p w14:paraId="79DB6031" w14:textId="77777777" w:rsidR="00B426BA" w:rsidRDefault="000712AB">
      <w:pPr>
        <w:pStyle w:val="ListParagraph"/>
        <w:numPr>
          <w:ilvl w:val="1"/>
          <w:numId w:val="8"/>
        </w:numPr>
        <w:tabs>
          <w:tab w:val="left" w:pos="941"/>
        </w:tabs>
        <w:jc w:val="both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strengthen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internal</w:t>
      </w:r>
      <w:r>
        <w:rPr>
          <w:spacing w:val="-5"/>
          <w:sz w:val="24"/>
        </w:rPr>
        <w:t xml:space="preserve"> </w:t>
      </w:r>
      <w:r>
        <w:rPr>
          <w:sz w:val="24"/>
        </w:rPr>
        <w:t>control</w:t>
      </w:r>
      <w:r>
        <w:rPr>
          <w:spacing w:val="-3"/>
          <w:sz w:val="24"/>
        </w:rPr>
        <w:t xml:space="preserve"> </w:t>
      </w:r>
      <w:r>
        <w:rPr>
          <w:sz w:val="24"/>
        </w:rPr>
        <w:t>systems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prevent</w:t>
      </w:r>
      <w:r>
        <w:rPr>
          <w:spacing w:val="-2"/>
          <w:sz w:val="24"/>
        </w:rPr>
        <w:t xml:space="preserve"> </w:t>
      </w:r>
      <w:r>
        <w:rPr>
          <w:sz w:val="24"/>
        </w:rPr>
        <w:t>leak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UPSI.</w:t>
      </w:r>
    </w:p>
    <w:p w14:paraId="70062AF7" w14:textId="77777777" w:rsidR="00B426BA" w:rsidRDefault="000712AB">
      <w:pPr>
        <w:pStyle w:val="ListParagraph"/>
        <w:numPr>
          <w:ilvl w:val="1"/>
          <w:numId w:val="8"/>
        </w:numPr>
        <w:tabs>
          <w:tab w:val="left" w:pos="941"/>
        </w:tabs>
        <w:ind w:right="228" w:hanging="360"/>
        <w:jc w:val="both"/>
        <w:rPr>
          <w:sz w:val="24"/>
        </w:rPr>
      </w:pPr>
      <w:r>
        <w:rPr>
          <w:sz w:val="24"/>
        </w:rPr>
        <w:t>To prohibit the</w:t>
      </w:r>
      <w:r>
        <w:rPr>
          <w:spacing w:val="1"/>
          <w:sz w:val="24"/>
        </w:rPr>
        <w:t xml:space="preserve"> </w:t>
      </w:r>
      <w:r>
        <w:rPr>
          <w:sz w:val="24"/>
        </w:rPr>
        <w:t>sharing UPSI, with</w:t>
      </w:r>
      <w:r>
        <w:rPr>
          <w:spacing w:val="1"/>
          <w:sz w:val="24"/>
        </w:rPr>
        <w:t xml:space="preserve"> </w:t>
      </w:r>
      <w:r>
        <w:rPr>
          <w:sz w:val="24"/>
        </w:rPr>
        <w:t>any un-authorized persons, which can affect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market price of the securities of the Company, and/ or causes loss of reputation and</w:t>
      </w:r>
      <w:r>
        <w:rPr>
          <w:spacing w:val="1"/>
          <w:sz w:val="24"/>
        </w:rPr>
        <w:t xml:space="preserve"> </w:t>
      </w:r>
      <w:r>
        <w:rPr>
          <w:sz w:val="24"/>
        </w:rPr>
        <w:t>investors’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financers’</w:t>
      </w:r>
      <w:r>
        <w:rPr>
          <w:spacing w:val="2"/>
          <w:sz w:val="24"/>
        </w:rPr>
        <w:t xml:space="preserve"> </w:t>
      </w:r>
      <w:r>
        <w:rPr>
          <w:sz w:val="24"/>
        </w:rPr>
        <w:t>confidence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company.</w:t>
      </w:r>
    </w:p>
    <w:p w14:paraId="37AB269D" w14:textId="77777777" w:rsidR="00B426BA" w:rsidRDefault="000712AB">
      <w:pPr>
        <w:pStyle w:val="ListParagraph"/>
        <w:numPr>
          <w:ilvl w:val="1"/>
          <w:numId w:val="8"/>
        </w:numPr>
        <w:tabs>
          <w:tab w:val="left" w:pos="941"/>
        </w:tabs>
        <w:ind w:right="238" w:hanging="360"/>
        <w:jc w:val="both"/>
        <w:rPr>
          <w:sz w:val="24"/>
        </w:rPr>
      </w:pPr>
      <w:r>
        <w:rPr>
          <w:sz w:val="24"/>
        </w:rPr>
        <w:t>To initiate inquiry in case of leak of UPSI or suspected leak of UPSI and inform the same</w:t>
      </w:r>
      <w:r>
        <w:rPr>
          <w:spacing w:val="1"/>
          <w:sz w:val="24"/>
        </w:rPr>
        <w:t xml:space="preserve"> </w:t>
      </w:r>
      <w:r>
        <w:rPr>
          <w:sz w:val="24"/>
        </w:rPr>
        <w:t>promptly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SEBI.</w:t>
      </w:r>
    </w:p>
    <w:p w14:paraId="3BF529A1" w14:textId="77777777" w:rsidR="00B426BA" w:rsidRDefault="000712AB">
      <w:pPr>
        <w:pStyle w:val="ListParagraph"/>
        <w:numPr>
          <w:ilvl w:val="1"/>
          <w:numId w:val="8"/>
        </w:numPr>
        <w:tabs>
          <w:tab w:val="left" w:pos="941"/>
        </w:tabs>
        <w:spacing w:before="6"/>
        <w:jc w:val="both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penalize</w:t>
      </w:r>
      <w:r>
        <w:rPr>
          <w:spacing w:val="-2"/>
          <w:sz w:val="24"/>
        </w:rPr>
        <w:t xml:space="preserve"> </w:t>
      </w:r>
      <w:r>
        <w:rPr>
          <w:sz w:val="24"/>
        </w:rPr>
        <w:t>Insider,</w:t>
      </w:r>
      <w:r>
        <w:rPr>
          <w:spacing w:val="-7"/>
          <w:sz w:val="24"/>
        </w:rPr>
        <w:t xml:space="preserve"> </w:t>
      </w:r>
      <w:r>
        <w:rPr>
          <w:sz w:val="24"/>
        </w:rPr>
        <w:t>who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found</w:t>
      </w:r>
      <w:r>
        <w:rPr>
          <w:spacing w:val="-4"/>
          <w:sz w:val="24"/>
        </w:rPr>
        <w:t xml:space="preserve"> </w:t>
      </w:r>
      <w:r>
        <w:rPr>
          <w:sz w:val="24"/>
        </w:rPr>
        <w:t>guilty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violation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policy.</w:t>
      </w:r>
    </w:p>
    <w:p w14:paraId="474AE219" w14:textId="77777777" w:rsidR="00B426BA" w:rsidRDefault="00B426BA">
      <w:pPr>
        <w:pStyle w:val="BodyText"/>
        <w:spacing w:before="8"/>
        <w:rPr>
          <w:sz w:val="31"/>
        </w:rPr>
      </w:pPr>
    </w:p>
    <w:p w14:paraId="1ED0C668" w14:textId="77777777" w:rsidR="00B426BA" w:rsidRDefault="000712AB">
      <w:pPr>
        <w:pStyle w:val="Heading1"/>
        <w:numPr>
          <w:ilvl w:val="0"/>
          <w:numId w:val="8"/>
        </w:numPr>
        <w:tabs>
          <w:tab w:val="left" w:pos="581"/>
        </w:tabs>
      </w:pPr>
      <w:r>
        <w:t>Applicability</w:t>
      </w:r>
    </w:p>
    <w:p w14:paraId="4A5837C8" w14:textId="77777777" w:rsidR="00B426BA" w:rsidRDefault="00B426BA">
      <w:pPr>
        <w:pStyle w:val="BodyText"/>
        <w:spacing w:before="9"/>
        <w:rPr>
          <w:b/>
          <w:sz w:val="25"/>
        </w:rPr>
      </w:pPr>
    </w:p>
    <w:p w14:paraId="3560CFBE" w14:textId="77777777" w:rsidR="00B426BA" w:rsidRDefault="000712AB">
      <w:pPr>
        <w:pStyle w:val="BodyText"/>
        <w:ind w:left="580"/>
        <w:jc w:val="both"/>
      </w:pPr>
      <w:r>
        <w:t>The</w:t>
      </w:r>
      <w:r>
        <w:rPr>
          <w:spacing w:val="-4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applicable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an Insider</w:t>
      </w:r>
      <w:r>
        <w:rPr>
          <w:spacing w:val="-5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defined 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Conduct.</w:t>
      </w:r>
    </w:p>
    <w:p w14:paraId="5E0E8EED" w14:textId="77777777" w:rsidR="00B426BA" w:rsidRDefault="00B426BA">
      <w:pPr>
        <w:pStyle w:val="BodyText"/>
      </w:pPr>
    </w:p>
    <w:p w14:paraId="6F8E114E" w14:textId="77777777" w:rsidR="00B426BA" w:rsidRDefault="000712AB">
      <w:pPr>
        <w:pStyle w:val="Heading1"/>
        <w:numPr>
          <w:ilvl w:val="0"/>
          <w:numId w:val="8"/>
        </w:numPr>
        <w:tabs>
          <w:tab w:val="left" w:pos="581"/>
        </w:tabs>
        <w:spacing w:before="146"/>
      </w:pPr>
      <w:r>
        <w:t>Constitution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Committee</w:t>
      </w:r>
    </w:p>
    <w:p w14:paraId="383ADD2A" w14:textId="77777777" w:rsidR="00B426BA" w:rsidRDefault="00B426BA">
      <w:pPr>
        <w:pStyle w:val="BodyText"/>
        <w:spacing w:before="2"/>
        <w:rPr>
          <w:b/>
        </w:rPr>
      </w:pPr>
    </w:p>
    <w:p w14:paraId="4543699A" w14:textId="77777777" w:rsidR="00B426BA" w:rsidRDefault="000712AB">
      <w:pPr>
        <w:pStyle w:val="BodyText"/>
        <w:spacing w:before="1"/>
        <w:ind w:left="580" w:right="239"/>
        <w:jc w:val="both"/>
      </w:pPr>
      <w:r>
        <w:t>The Compliance Committee will comprise of Chief Executive Officer (“CEO”), Chief Financial</w:t>
      </w:r>
      <w:r>
        <w:rPr>
          <w:spacing w:val="1"/>
        </w:rPr>
        <w:t xml:space="preserve"> </w:t>
      </w:r>
      <w:r>
        <w:t>Officer (“CFO”), Company Secretary and Compliance Officer, Head of Legal Department and</w:t>
      </w:r>
      <w:r>
        <w:rPr>
          <w:spacing w:val="1"/>
        </w:rPr>
        <w:t xml:space="preserve"> </w:t>
      </w:r>
      <w:r>
        <w:t>Risk &amp; Compliance Manager of the Company. The Compliance Committee shall appoint 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-2"/>
        </w:rPr>
        <w:t xml:space="preserve"> </w:t>
      </w:r>
      <w:proofErr w:type="gramStart"/>
      <w:r>
        <w:t>member</w:t>
      </w:r>
      <w:proofErr w:type="gramEnd"/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preside over</w:t>
      </w:r>
      <w:r>
        <w:rPr>
          <w:spacing w:val="-2"/>
        </w:rPr>
        <w:t xml:space="preserve"> </w:t>
      </w:r>
      <w:r>
        <w:t>the meetings.</w:t>
      </w:r>
    </w:p>
    <w:p w14:paraId="46370E83" w14:textId="77777777" w:rsidR="00B426BA" w:rsidRDefault="00B426BA">
      <w:pPr>
        <w:pStyle w:val="BodyText"/>
        <w:spacing w:before="2"/>
        <w:rPr>
          <w:sz w:val="34"/>
        </w:rPr>
      </w:pPr>
    </w:p>
    <w:p w14:paraId="4934A210" w14:textId="77777777" w:rsidR="00B426BA" w:rsidRDefault="000712AB">
      <w:pPr>
        <w:pStyle w:val="Heading1"/>
        <w:numPr>
          <w:ilvl w:val="0"/>
          <w:numId w:val="8"/>
        </w:numPr>
        <w:tabs>
          <w:tab w:val="left" w:pos="581"/>
        </w:tabs>
      </w:pPr>
      <w:r>
        <w:t>Duties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Committee:</w:t>
      </w:r>
    </w:p>
    <w:p w14:paraId="033A1DED" w14:textId="77777777" w:rsidR="00B426BA" w:rsidRDefault="00B426BA">
      <w:pPr>
        <w:pStyle w:val="BodyText"/>
        <w:spacing w:before="2"/>
        <w:rPr>
          <w:b/>
        </w:rPr>
      </w:pPr>
    </w:p>
    <w:p w14:paraId="679AC5F7" w14:textId="77777777" w:rsidR="00B426BA" w:rsidRDefault="000712AB">
      <w:pPr>
        <w:pStyle w:val="BodyText"/>
        <w:ind w:left="580"/>
        <w:jc w:val="both"/>
      </w:pPr>
      <w:r>
        <w:t>The</w:t>
      </w:r>
      <w:r>
        <w:rPr>
          <w:spacing w:val="-4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responsible:</w:t>
      </w:r>
    </w:p>
    <w:p w14:paraId="37A98FC4" w14:textId="77777777" w:rsidR="00B426BA" w:rsidRDefault="000712AB">
      <w:pPr>
        <w:pStyle w:val="ListParagraph"/>
        <w:numPr>
          <w:ilvl w:val="0"/>
          <w:numId w:val="7"/>
        </w:numPr>
        <w:tabs>
          <w:tab w:val="left" w:pos="1301"/>
        </w:tabs>
        <w:spacing w:before="98" w:line="242" w:lineRule="auto"/>
        <w:ind w:right="852"/>
        <w:rPr>
          <w:sz w:val="24"/>
        </w:rPr>
      </w:pP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conduct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preliminary</w:t>
      </w:r>
      <w:r>
        <w:rPr>
          <w:spacing w:val="11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ascertain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truth</w:t>
      </w:r>
      <w:r>
        <w:rPr>
          <w:spacing w:val="9"/>
          <w:sz w:val="24"/>
        </w:rPr>
        <w:t xml:space="preserve"> </w:t>
      </w:r>
      <w:r>
        <w:rPr>
          <w:sz w:val="24"/>
        </w:rPr>
        <w:t>contained</w:t>
      </w:r>
      <w:r>
        <w:rPr>
          <w:spacing w:val="19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complaint</w:t>
      </w:r>
      <w:r>
        <w:rPr>
          <w:spacing w:val="-4"/>
          <w:sz w:val="24"/>
        </w:rPr>
        <w:t xml:space="preserve"> </w:t>
      </w:r>
      <w:r>
        <w:rPr>
          <w:sz w:val="24"/>
        </w:rPr>
        <w:t>pertaining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actual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suspected leak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UPSI,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any;</w:t>
      </w:r>
    </w:p>
    <w:p w14:paraId="7EFD266B" w14:textId="77777777" w:rsidR="00B426BA" w:rsidRDefault="00B426BA">
      <w:pPr>
        <w:spacing w:line="242" w:lineRule="auto"/>
        <w:rPr>
          <w:sz w:val="24"/>
        </w:rPr>
        <w:sectPr w:rsidR="00B426BA" w:rsidSect="00AD0640">
          <w:pgSz w:w="12240" w:h="15840"/>
          <w:pgMar w:top="1500" w:right="1200" w:bottom="1240" w:left="1220" w:header="0" w:footer="1044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50B7DD5E" w14:textId="77777777" w:rsidR="00B426BA" w:rsidRDefault="00B426BA">
      <w:pPr>
        <w:pStyle w:val="BodyText"/>
        <w:spacing w:before="4"/>
        <w:rPr>
          <w:sz w:val="9"/>
        </w:rPr>
      </w:pPr>
    </w:p>
    <w:p w14:paraId="38B43AC9" w14:textId="77777777" w:rsidR="00B426BA" w:rsidRDefault="000712AB">
      <w:pPr>
        <w:pStyle w:val="ListParagraph"/>
        <w:numPr>
          <w:ilvl w:val="0"/>
          <w:numId w:val="7"/>
        </w:numPr>
        <w:tabs>
          <w:tab w:val="left" w:pos="1301"/>
        </w:tabs>
        <w:spacing w:before="51"/>
        <w:ind w:right="271"/>
        <w:rPr>
          <w:sz w:val="24"/>
        </w:rPr>
      </w:pP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authorize</w:t>
      </w:r>
      <w:r>
        <w:rPr>
          <w:spacing w:val="15"/>
          <w:sz w:val="24"/>
        </w:rPr>
        <w:t xml:space="preserve"> </w:t>
      </w:r>
      <w:r>
        <w:rPr>
          <w:sz w:val="24"/>
        </w:rPr>
        <w:t>any</w:t>
      </w:r>
      <w:r>
        <w:rPr>
          <w:spacing w:val="10"/>
          <w:sz w:val="24"/>
        </w:rPr>
        <w:t xml:space="preserve"> </w:t>
      </w:r>
      <w:r>
        <w:rPr>
          <w:sz w:val="24"/>
        </w:rPr>
        <w:t>person</w:t>
      </w:r>
      <w:r>
        <w:rPr>
          <w:spacing w:val="12"/>
          <w:sz w:val="24"/>
        </w:rPr>
        <w:t xml:space="preserve"> </w:t>
      </w:r>
      <w:r>
        <w:rPr>
          <w:sz w:val="24"/>
        </w:rPr>
        <w:t>including</w:t>
      </w:r>
      <w:r>
        <w:rPr>
          <w:spacing w:val="10"/>
          <w:sz w:val="24"/>
        </w:rPr>
        <w:t xml:space="preserve"> </w:t>
      </w:r>
      <w:r>
        <w:rPr>
          <w:sz w:val="24"/>
        </w:rPr>
        <w:t>any</w:t>
      </w:r>
      <w:r>
        <w:rPr>
          <w:spacing w:val="10"/>
          <w:sz w:val="24"/>
        </w:rPr>
        <w:t xml:space="preserve"> </w:t>
      </w:r>
      <w:r>
        <w:rPr>
          <w:sz w:val="24"/>
        </w:rPr>
        <w:t>external</w:t>
      </w:r>
      <w:r>
        <w:rPr>
          <w:spacing w:val="14"/>
          <w:sz w:val="24"/>
        </w:rPr>
        <w:t xml:space="preserve"> </w:t>
      </w:r>
      <w:r>
        <w:rPr>
          <w:sz w:val="24"/>
        </w:rPr>
        <w:t>agency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collect</w:t>
      </w:r>
      <w:r>
        <w:rPr>
          <w:spacing w:val="12"/>
          <w:sz w:val="24"/>
        </w:rPr>
        <w:t xml:space="preserve"> </w:t>
      </w:r>
      <w:r>
        <w:rPr>
          <w:sz w:val="24"/>
        </w:rPr>
        <w:t>necessary</w:t>
      </w:r>
      <w:r>
        <w:rPr>
          <w:spacing w:val="13"/>
          <w:sz w:val="24"/>
        </w:rPr>
        <w:t xml:space="preserve"> </w:t>
      </w:r>
      <w:r>
        <w:rPr>
          <w:sz w:val="24"/>
        </w:rPr>
        <w:t>support</w:t>
      </w:r>
      <w:r>
        <w:rPr>
          <w:spacing w:val="-52"/>
          <w:sz w:val="24"/>
        </w:rPr>
        <w:t xml:space="preserve"> </w:t>
      </w:r>
      <w:r>
        <w:rPr>
          <w:sz w:val="24"/>
        </w:rPr>
        <w:t>material;</w:t>
      </w:r>
    </w:p>
    <w:p w14:paraId="7540107A" w14:textId="77777777" w:rsidR="00B426BA" w:rsidRDefault="000712AB">
      <w:pPr>
        <w:pStyle w:val="ListParagraph"/>
        <w:numPr>
          <w:ilvl w:val="0"/>
          <w:numId w:val="7"/>
        </w:numPr>
        <w:tabs>
          <w:tab w:val="left" w:pos="1300"/>
          <w:tab w:val="left" w:pos="1301"/>
        </w:tabs>
        <w:spacing w:before="101"/>
        <w:ind w:hanging="363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decide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recommend</w:t>
      </w:r>
      <w:r>
        <w:rPr>
          <w:spacing w:val="-5"/>
          <w:sz w:val="24"/>
        </w:rPr>
        <w:t xml:space="preserve"> </w:t>
      </w:r>
      <w:r>
        <w:rPr>
          <w:sz w:val="24"/>
        </w:rPr>
        <w:t>disciplinary</w:t>
      </w:r>
      <w:r>
        <w:rPr>
          <w:spacing w:val="-5"/>
          <w:sz w:val="24"/>
        </w:rPr>
        <w:t xml:space="preserve"> </w:t>
      </w:r>
      <w:r>
        <w:rPr>
          <w:sz w:val="24"/>
        </w:rPr>
        <w:t>action.</w:t>
      </w:r>
    </w:p>
    <w:p w14:paraId="35C501E5" w14:textId="77777777" w:rsidR="00B426BA" w:rsidRDefault="00B426BA">
      <w:pPr>
        <w:pStyle w:val="BodyText"/>
        <w:rPr>
          <w:sz w:val="32"/>
        </w:rPr>
      </w:pPr>
    </w:p>
    <w:p w14:paraId="61E6857B" w14:textId="1BC8205C" w:rsidR="00B426BA" w:rsidRDefault="000712AB">
      <w:pPr>
        <w:pStyle w:val="Heading1"/>
        <w:numPr>
          <w:ilvl w:val="0"/>
          <w:numId w:val="8"/>
        </w:numPr>
        <w:tabs>
          <w:tab w:val="left" w:pos="581"/>
        </w:tabs>
      </w:pPr>
      <w:r>
        <w:t>Process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inquiry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of Leak</w:t>
      </w:r>
      <w:r>
        <w:rPr>
          <w:spacing w:val="-4"/>
        </w:rPr>
        <w:t xml:space="preserve"> </w:t>
      </w:r>
      <w:r w:rsidR="00574A3C">
        <w:t>o</w:t>
      </w:r>
      <w:r>
        <w:t>r</w:t>
      </w:r>
      <w:r>
        <w:rPr>
          <w:spacing w:val="-4"/>
        </w:rPr>
        <w:t xml:space="preserve"> </w:t>
      </w:r>
      <w:r>
        <w:t>Suspected</w:t>
      </w:r>
      <w:r>
        <w:rPr>
          <w:spacing w:val="-5"/>
        </w:rPr>
        <w:t xml:space="preserve"> </w:t>
      </w:r>
      <w:r>
        <w:t>Leak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UPSI</w:t>
      </w:r>
    </w:p>
    <w:p w14:paraId="639BB0F9" w14:textId="77777777" w:rsidR="00B426BA" w:rsidRDefault="00B426BA">
      <w:pPr>
        <w:pStyle w:val="BodyText"/>
        <w:spacing w:before="2"/>
        <w:rPr>
          <w:b/>
        </w:rPr>
      </w:pPr>
    </w:p>
    <w:p w14:paraId="66E132DF" w14:textId="77777777" w:rsidR="00B426BA" w:rsidRDefault="000712AB">
      <w:pPr>
        <w:pStyle w:val="BodyText"/>
        <w:ind w:left="580" w:right="230"/>
        <w:jc w:val="both"/>
      </w:pPr>
      <w:r>
        <w:t xml:space="preserve">On becoming aware of </w:t>
      </w:r>
      <w:proofErr w:type="spellStart"/>
      <w:r>
        <w:t>suo</w:t>
      </w:r>
      <w:proofErr w:type="spellEnd"/>
      <w:r>
        <w:t>-moto or otherwise, of actual or suspected leak of UPSI of the</w:t>
      </w:r>
      <w:r>
        <w:rPr>
          <w:spacing w:val="1"/>
        </w:rPr>
        <w:t xml:space="preserve"> </w:t>
      </w:r>
      <w:r>
        <w:t>Company by any Insider or any other known or un-known person, the Compliance Officer,</w:t>
      </w:r>
      <w:r>
        <w:rPr>
          <w:spacing w:val="1"/>
        </w:rPr>
        <w:t xml:space="preserve"> </w:t>
      </w:r>
      <w:r>
        <w:t>shall refer the matter to the Compliance Committee who shall follow the below mentioned</w:t>
      </w:r>
      <w:r>
        <w:rPr>
          <w:spacing w:val="1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investigate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matter.</w:t>
      </w:r>
    </w:p>
    <w:p w14:paraId="68697CDC" w14:textId="77777777" w:rsidR="00B426BA" w:rsidRDefault="00B426BA">
      <w:pPr>
        <w:pStyle w:val="BodyText"/>
      </w:pPr>
    </w:p>
    <w:p w14:paraId="31E7FAAF" w14:textId="77777777" w:rsidR="00B426BA" w:rsidRDefault="000712AB">
      <w:pPr>
        <w:pStyle w:val="Heading1"/>
        <w:numPr>
          <w:ilvl w:val="0"/>
          <w:numId w:val="6"/>
        </w:numPr>
        <w:tabs>
          <w:tab w:val="left" w:pos="1073"/>
        </w:tabs>
        <w:ind w:hanging="289"/>
      </w:pPr>
      <w:r>
        <w:t>Preliminary</w:t>
      </w:r>
      <w:r>
        <w:rPr>
          <w:spacing w:val="-10"/>
        </w:rPr>
        <w:t xml:space="preserve"> </w:t>
      </w:r>
      <w:r>
        <w:t>Inquiry</w:t>
      </w:r>
    </w:p>
    <w:p w14:paraId="2B88E198" w14:textId="77777777" w:rsidR="00B426BA" w:rsidRDefault="000712AB">
      <w:pPr>
        <w:pStyle w:val="BodyText"/>
        <w:spacing w:before="201"/>
        <w:ind w:left="580" w:right="225"/>
        <w:jc w:val="both"/>
      </w:pPr>
      <w:r>
        <w:t>Preliminary inquiry is a fact-finding exercise. The object of preliminary inquiry is to ascertain</w:t>
      </w:r>
      <w:r>
        <w:rPr>
          <w:spacing w:val="-52"/>
        </w:rPr>
        <w:t xml:space="preserve"> </w:t>
      </w:r>
      <w:r>
        <w:t>the truth or otherwise of the allegations contained in the information or complaint, if any,</w:t>
      </w:r>
      <w:r>
        <w:rPr>
          <w:spacing w:val="1"/>
        </w:rPr>
        <w:t xml:space="preserve"> </w:t>
      </w:r>
      <w:r>
        <w:t>and to collect necessary available material in support of the allegations, and thereafter to</w:t>
      </w:r>
      <w:r>
        <w:rPr>
          <w:spacing w:val="1"/>
        </w:rPr>
        <w:t xml:space="preserve"> </w:t>
      </w:r>
      <w:r>
        <w:t>decide whether there is justification to embark on any disciplinary action. The Compliance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appoint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authorize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person(s),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deem</w:t>
      </w:r>
      <w:r>
        <w:rPr>
          <w:spacing w:val="1"/>
        </w:rPr>
        <w:t xml:space="preserve"> </w:t>
      </w:r>
      <w:r>
        <w:t>fit,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initiate/conduct an Inquiry to collect the relevant fact, material substances on actual or</w:t>
      </w:r>
      <w:r>
        <w:rPr>
          <w:spacing w:val="1"/>
        </w:rPr>
        <w:t xml:space="preserve"> </w:t>
      </w:r>
      <w:r>
        <w:t>suspected leak of</w:t>
      </w:r>
      <w:r>
        <w:rPr>
          <w:spacing w:val="-1"/>
        </w:rPr>
        <w:t xml:space="preserve"> </w:t>
      </w:r>
      <w:r>
        <w:t>UPSI.</w:t>
      </w:r>
    </w:p>
    <w:p w14:paraId="3D434BC7" w14:textId="77777777" w:rsidR="00B426BA" w:rsidRDefault="00B426BA">
      <w:pPr>
        <w:pStyle w:val="BodyText"/>
        <w:spacing w:before="11"/>
        <w:rPr>
          <w:sz w:val="23"/>
        </w:rPr>
      </w:pPr>
    </w:p>
    <w:p w14:paraId="59BED6AD" w14:textId="77777777" w:rsidR="00B426BA" w:rsidRDefault="000712AB">
      <w:pPr>
        <w:pStyle w:val="Heading1"/>
        <w:numPr>
          <w:ilvl w:val="0"/>
          <w:numId w:val="6"/>
        </w:numPr>
        <w:tabs>
          <w:tab w:val="left" w:pos="1073"/>
        </w:tabs>
        <w:ind w:hanging="289"/>
      </w:pPr>
      <w:r>
        <w:t>Report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Preliminary</w:t>
      </w:r>
      <w:r>
        <w:rPr>
          <w:spacing w:val="-6"/>
        </w:rPr>
        <w:t xml:space="preserve"> </w:t>
      </w:r>
      <w:r>
        <w:t>inquiry</w:t>
      </w:r>
    </w:p>
    <w:p w14:paraId="093E8C55" w14:textId="77777777" w:rsidR="00B426BA" w:rsidRDefault="000712AB">
      <w:pPr>
        <w:pStyle w:val="BodyText"/>
        <w:spacing w:before="202"/>
        <w:ind w:left="580" w:right="227"/>
        <w:jc w:val="both"/>
      </w:pPr>
      <w:r>
        <w:t>The Person(s) appointed/authorized to enquire the matter of actual or suspected leak of</w:t>
      </w:r>
      <w:r>
        <w:rPr>
          <w:spacing w:val="1"/>
        </w:rPr>
        <w:t xml:space="preserve"> </w:t>
      </w:r>
      <w:r>
        <w:t>UPSI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his/her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within</w:t>
      </w:r>
      <w:r>
        <w:rPr>
          <w:spacing w:val="55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t>timeframe from the date of appointment. The Compliance Committee shall promptly review</w:t>
      </w:r>
      <w:r>
        <w:rPr>
          <w:spacing w:val="-5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final report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necessary actions</w:t>
      </w:r>
      <w:r>
        <w:rPr>
          <w:spacing w:val="-3"/>
        </w:rPr>
        <w:t xml:space="preserve"> </w:t>
      </w:r>
      <w:r>
        <w:t>including levy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penalties.</w:t>
      </w:r>
    </w:p>
    <w:p w14:paraId="3F9A586B" w14:textId="77777777" w:rsidR="00B426BA" w:rsidRDefault="00B426BA">
      <w:pPr>
        <w:pStyle w:val="BodyText"/>
        <w:spacing w:before="11"/>
        <w:rPr>
          <w:sz w:val="23"/>
        </w:rPr>
      </w:pPr>
    </w:p>
    <w:p w14:paraId="1F3EDBE9" w14:textId="77777777" w:rsidR="00B426BA" w:rsidRDefault="000712AB">
      <w:pPr>
        <w:pStyle w:val="Heading1"/>
        <w:numPr>
          <w:ilvl w:val="0"/>
          <w:numId w:val="6"/>
        </w:numPr>
        <w:tabs>
          <w:tab w:val="left" w:pos="1073"/>
        </w:tabs>
        <w:ind w:hanging="289"/>
      </w:pPr>
      <w:r>
        <w:t>Disciplinary</w:t>
      </w:r>
      <w:r>
        <w:rPr>
          <w:spacing w:val="-8"/>
        </w:rPr>
        <w:t xml:space="preserve"> </w:t>
      </w:r>
      <w:r>
        <w:t>Action:</w:t>
      </w:r>
    </w:p>
    <w:p w14:paraId="498747B8" w14:textId="77777777" w:rsidR="00B426BA" w:rsidRDefault="000712AB">
      <w:pPr>
        <w:pStyle w:val="BodyText"/>
        <w:spacing w:before="202"/>
        <w:ind w:left="580" w:right="228"/>
        <w:jc w:val="both"/>
      </w:pPr>
      <w:r>
        <w:t>Any Insider or any other known or un-known person of the Company who violates</w:t>
      </w:r>
      <w:r>
        <w:rPr>
          <w:spacing w:val="54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disciplinary</w:t>
      </w:r>
      <w:r>
        <w:rPr>
          <w:spacing w:val="-6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 Compliance</w:t>
      </w:r>
      <w:r>
        <w:rPr>
          <w:spacing w:val="-1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Company.</w:t>
      </w:r>
    </w:p>
    <w:p w14:paraId="65D74205" w14:textId="77777777" w:rsidR="00B426BA" w:rsidRDefault="00B426BA">
      <w:pPr>
        <w:pStyle w:val="BodyText"/>
        <w:spacing w:before="11"/>
        <w:rPr>
          <w:sz w:val="23"/>
        </w:rPr>
      </w:pPr>
    </w:p>
    <w:p w14:paraId="0E0CB467" w14:textId="77777777" w:rsidR="00B426BA" w:rsidRDefault="000712AB">
      <w:pPr>
        <w:pStyle w:val="BodyText"/>
        <w:spacing w:before="1"/>
        <w:ind w:left="580" w:right="230"/>
        <w:jc w:val="both"/>
      </w:pPr>
      <w:r>
        <w:t>The</w:t>
      </w:r>
      <w:r>
        <w:rPr>
          <w:spacing w:val="1"/>
        </w:rPr>
        <w:t xml:space="preserve"> </w:t>
      </w:r>
      <w:r>
        <w:t>disciplinary</w:t>
      </w:r>
      <w:r>
        <w:rPr>
          <w:spacing w:val="1"/>
        </w:rPr>
        <w:t xml:space="preserve"> </w:t>
      </w:r>
      <w:r>
        <w:t>action(s)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include,</w:t>
      </w:r>
      <w:r>
        <w:rPr>
          <w:spacing w:val="1"/>
        </w:rPr>
        <w:t xml:space="preserve"> </w:t>
      </w:r>
      <w:r>
        <w:t>wage</w:t>
      </w:r>
      <w:r>
        <w:rPr>
          <w:spacing w:val="1"/>
        </w:rPr>
        <w:t xml:space="preserve"> </w:t>
      </w:r>
      <w:r>
        <w:t>freeze,</w:t>
      </w:r>
      <w:r>
        <w:rPr>
          <w:spacing w:val="1"/>
        </w:rPr>
        <w:t xml:space="preserve"> </w:t>
      </w:r>
      <w:r>
        <w:t>suspension,</w:t>
      </w:r>
      <w:r>
        <w:rPr>
          <w:spacing w:val="1"/>
        </w:rPr>
        <w:t xml:space="preserve"> </w:t>
      </w:r>
      <w:r>
        <w:t>recovery,</w:t>
      </w:r>
      <w:r>
        <w:rPr>
          <w:spacing w:val="1"/>
        </w:rPr>
        <w:t xml:space="preserve"> </w:t>
      </w:r>
      <w:r>
        <w:t>claw</w:t>
      </w:r>
      <w:r>
        <w:rPr>
          <w:spacing w:val="1"/>
        </w:rPr>
        <w:t xml:space="preserve"> </w:t>
      </w:r>
      <w:r>
        <w:t>back,</w:t>
      </w:r>
      <w:r>
        <w:rPr>
          <w:spacing w:val="1"/>
        </w:rPr>
        <w:t xml:space="preserve"> </w:t>
      </w:r>
      <w:r>
        <w:t>termination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employment/contract/agreement</w:t>
      </w:r>
      <w:r>
        <w:rPr>
          <w:spacing w:val="-2"/>
        </w:rPr>
        <w:t xml:space="preserve"> </w:t>
      </w:r>
      <w:r>
        <w:t>etc.</w:t>
      </w:r>
    </w:p>
    <w:p w14:paraId="18718D31" w14:textId="77777777" w:rsidR="00B426BA" w:rsidRDefault="00B426BA">
      <w:pPr>
        <w:pStyle w:val="BodyText"/>
        <w:rPr>
          <w:sz w:val="32"/>
        </w:rPr>
      </w:pPr>
    </w:p>
    <w:p w14:paraId="57424600" w14:textId="77777777" w:rsidR="00B426BA" w:rsidRDefault="000712AB">
      <w:pPr>
        <w:pStyle w:val="Heading1"/>
        <w:numPr>
          <w:ilvl w:val="0"/>
          <w:numId w:val="8"/>
        </w:numPr>
        <w:tabs>
          <w:tab w:val="left" w:pos="581"/>
        </w:tabs>
      </w:pPr>
      <w:r>
        <w:t>Reporting</w:t>
      </w:r>
    </w:p>
    <w:p w14:paraId="2484467E" w14:textId="77777777" w:rsidR="00B426BA" w:rsidRDefault="00B426BA">
      <w:pPr>
        <w:pStyle w:val="BodyText"/>
        <w:spacing w:before="5"/>
        <w:rPr>
          <w:b/>
          <w:sz w:val="32"/>
        </w:rPr>
      </w:pPr>
    </w:p>
    <w:p w14:paraId="0191171C" w14:textId="77777777" w:rsidR="00B426BA" w:rsidRDefault="000712AB">
      <w:pPr>
        <w:pStyle w:val="ListParagraph"/>
        <w:numPr>
          <w:ilvl w:val="0"/>
          <w:numId w:val="5"/>
        </w:numPr>
        <w:tabs>
          <w:tab w:val="left" w:pos="786"/>
          <w:tab w:val="left" w:pos="787"/>
        </w:tabs>
        <w:spacing w:before="1"/>
        <w:ind w:right="262"/>
        <w:jc w:val="left"/>
        <w:rPr>
          <w:sz w:val="24"/>
        </w:rPr>
      </w:pP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Compliance</w:t>
      </w:r>
      <w:r>
        <w:rPr>
          <w:spacing w:val="38"/>
          <w:sz w:val="24"/>
        </w:rPr>
        <w:t xml:space="preserve"> </w:t>
      </w:r>
      <w:r>
        <w:rPr>
          <w:sz w:val="24"/>
        </w:rPr>
        <w:t>Committee</w:t>
      </w:r>
      <w:r>
        <w:rPr>
          <w:spacing w:val="39"/>
          <w:sz w:val="24"/>
        </w:rPr>
        <w:t xml:space="preserve"> </w:t>
      </w:r>
      <w:r>
        <w:rPr>
          <w:sz w:val="24"/>
        </w:rPr>
        <w:t>shall</w:t>
      </w:r>
      <w:r>
        <w:rPr>
          <w:spacing w:val="39"/>
          <w:sz w:val="24"/>
        </w:rPr>
        <w:t xml:space="preserve"> </w:t>
      </w:r>
      <w:r>
        <w:rPr>
          <w:sz w:val="24"/>
        </w:rPr>
        <w:t>report</w:t>
      </w:r>
      <w:r>
        <w:rPr>
          <w:spacing w:val="38"/>
          <w:sz w:val="24"/>
        </w:rPr>
        <w:t xml:space="preserve"> </w:t>
      </w:r>
      <w:r>
        <w:rPr>
          <w:sz w:val="24"/>
        </w:rPr>
        <w:t>on</w:t>
      </w:r>
      <w:r>
        <w:rPr>
          <w:spacing w:val="38"/>
          <w:sz w:val="24"/>
        </w:rPr>
        <w:t xml:space="preserve"> </w:t>
      </w:r>
      <w:r>
        <w:rPr>
          <w:sz w:val="24"/>
        </w:rPr>
        <w:t>quarterly</w:t>
      </w:r>
      <w:r>
        <w:rPr>
          <w:spacing w:val="37"/>
          <w:sz w:val="24"/>
        </w:rPr>
        <w:t xml:space="preserve"> </w:t>
      </w:r>
      <w:r>
        <w:rPr>
          <w:sz w:val="24"/>
        </w:rPr>
        <w:t>basis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any</w:t>
      </w:r>
      <w:r>
        <w:rPr>
          <w:spacing w:val="36"/>
          <w:sz w:val="24"/>
        </w:rPr>
        <w:t xml:space="preserve"> </w:t>
      </w:r>
      <w:r>
        <w:rPr>
          <w:sz w:val="24"/>
        </w:rPr>
        <w:t>violation</w:t>
      </w:r>
      <w:r>
        <w:rPr>
          <w:spacing w:val="39"/>
          <w:sz w:val="24"/>
        </w:rPr>
        <w:t xml:space="preserve"> </w:t>
      </w:r>
      <w:r>
        <w:rPr>
          <w:sz w:val="24"/>
        </w:rPr>
        <w:t>under</w:t>
      </w:r>
      <w:r>
        <w:rPr>
          <w:spacing w:val="35"/>
          <w:sz w:val="24"/>
        </w:rPr>
        <w:t xml:space="preserve"> </w:t>
      </w:r>
      <w:r>
        <w:rPr>
          <w:sz w:val="24"/>
        </w:rPr>
        <w:t>this</w:t>
      </w:r>
      <w:r>
        <w:rPr>
          <w:spacing w:val="-52"/>
          <w:sz w:val="24"/>
        </w:rPr>
        <w:t xml:space="preserve"> </w:t>
      </w:r>
      <w:r>
        <w:rPr>
          <w:sz w:val="24"/>
        </w:rPr>
        <w:t>policy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Audit Committee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 Company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actions</w:t>
      </w:r>
      <w:r>
        <w:rPr>
          <w:spacing w:val="-5"/>
          <w:sz w:val="24"/>
        </w:rPr>
        <w:t xml:space="preserve"> </w:t>
      </w:r>
      <w:r>
        <w:rPr>
          <w:sz w:val="24"/>
        </w:rPr>
        <w:t>taken</w:t>
      </w:r>
      <w:r>
        <w:rPr>
          <w:spacing w:val="-1"/>
          <w:sz w:val="24"/>
        </w:rPr>
        <w:t xml:space="preserve"> </w:t>
      </w:r>
      <w:r>
        <w:rPr>
          <w:sz w:val="24"/>
        </w:rPr>
        <w:t>thereon;</w:t>
      </w:r>
    </w:p>
    <w:p w14:paraId="36303DA7" w14:textId="77777777" w:rsidR="00B426BA" w:rsidRDefault="00B426BA">
      <w:pPr>
        <w:rPr>
          <w:sz w:val="24"/>
        </w:rPr>
        <w:sectPr w:rsidR="00B426BA" w:rsidSect="00AD0640">
          <w:pgSz w:w="12240" w:h="15840"/>
          <w:pgMar w:top="1500" w:right="1200" w:bottom="1240" w:left="1220" w:header="0" w:footer="1044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73B9F726" w14:textId="77777777" w:rsidR="00B426BA" w:rsidRDefault="00B426BA">
      <w:pPr>
        <w:pStyle w:val="BodyText"/>
        <w:spacing w:before="6"/>
        <w:rPr>
          <w:sz w:val="9"/>
        </w:rPr>
      </w:pPr>
    </w:p>
    <w:p w14:paraId="404B5D0C" w14:textId="77777777" w:rsidR="00B426BA" w:rsidRDefault="000712AB">
      <w:pPr>
        <w:pStyle w:val="ListParagraph"/>
        <w:numPr>
          <w:ilvl w:val="0"/>
          <w:numId w:val="5"/>
        </w:numPr>
        <w:tabs>
          <w:tab w:val="left" w:pos="786"/>
          <w:tab w:val="left" w:pos="787"/>
        </w:tabs>
        <w:spacing w:before="52" w:line="276" w:lineRule="auto"/>
        <w:ind w:right="271" w:hanging="456"/>
        <w:jc w:val="left"/>
        <w:rPr>
          <w:sz w:val="24"/>
        </w:rPr>
      </w:pP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Audit</w:t>
      </w:r>
      <w:r>
        <w:rPr>
          <w:spacing w:val="29"/>
          <w:sz w:val="24"/>
        </w:rPr>
        <w:t xml:space="preserve"> </w:t>
      </w:r>
      <w:r>
        <w:rPr>
          <w:sz w:val="24"/>
        </w:rPr>
        <w:t>Committee</w:t>
      </w:r>
      <w:r>
        <w:rPr>
          <w:spacing w:val="26"/>
          <w:sz w:val="24"/>
        </w:rPr>
        <w:t xml:space="preserve"> </w:t>
      </w:r>
      <w:r>
        <w:rPr>
          <w:sz w:val="24"/>
        </w:rPr>
        <w:t>or</w:t>
      </w:r>
      <w:r>
        <w:rPr>
          <w:spacing w:val="25"/>
          <w:sz w:val="24"/>
        </w:rPr>
        <w:t xml:space="preserve"> </w:t>
      </w:r>
      <w:r>
        <w:rPr>
          <w:sz w:val="24"/>
        </w:rPr>
        <w:t>Board</w:t>
      </w:r>
      <w:r>
        <w:rPr>
          <w:spacing w:val="26"/>
          <w:sz w:val="24"/>
        </w:rPr>
        <w:t xml:space="preserve"> </w:t>
      </w:r>
      <w:r>
        <w:rPr>
          <w:sz w:val="24"/>
        </w:rPr>
        <w:t>on</w:t>
      </w:r>
      <w:r>
        <w:rPr>
          <w:spacing w:val="27"/>
          <w:sz w:val="24"/>
        </w:rPr>
        <w:t xml:space="preserve"> </w:t>
      </w:r>
      <w:r>
        <w:rPr>
          <w:sz w:val="24"/>
        </w:rPr>
        <w:t>reporting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violation</w:t>
      </w:r>
      <w:r>
        <w:rPr>
          <w:spacing w:val="26"/>
          <w:sz w:val="24"/>
        </w:rPr>
        <w:t xml:space="preserve"> </w:t>
      </w:r>
      <w:r>
        <w:rPr>
          <w:sz w:val="24"/>
        </w:rPr>
        <w:t>under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policy</w:t>
      </w:r>
      <w:r>
        <w:rPr>
          <w:spacing w:val="27"/>
          <w:sz w:val="24"/>
        </w:rPr>
        <w:t xml:space="preserve"> </w:t>
      </w:r>
      <w:r>
        <w:rPr>
          <w:sz w:val="24"/>
        </w:rPr>
        <w:t>may</w:t>
      </w:r>
      <w:r>
        <w:rPr>
          <w:spacing w:val="25"/>
          <w:sz w:val="24"/>
        </w:rPr>
        <w:t xml:space="preserve"> </w:t>
      </w:r>
      <w:r>
        <w:rPr>
          <w:sz w:val="24"/>
        </w:rPr>
        <w:t>levy</w:t>
      </w:r>
      <w:r>
        <w:rPr>
          <w:spacing w:val="-5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7"/>
          <w:sz w:val="24"/>
        </w:rPr>
        <w:t xml:space="preserve"> </w:t>
      </w:r>
      <w:r>
        <w:rPr>
          <w:sz w:val="24"/>
        </w:rPr>
        <w:t>disciplinary action as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deem</w:t>
      </w:r>
      <w:r>
        <w:rPr>
          <w:spacing w:val="-2"/>
          <w:sz w:val="24"/>
        </w:rPr>
        <w:t xml:space="preserve"> </w:t>
      </w:r>
      <w:r>
        <w:rPr>
          <w:sz w:val="24"/>
        </w:rPr>
        <w:t>fit;</w:t>
      </w:r>
    </w:p>
    <w:p w14:paraId="263D7319" w14:textId="77777777" w:rsidR="00B426BA" w:rsidRDefault="000712AB">
      <w:pPr>
        <w:pStyle w:val="ListParagraph"/>
        <w:numPr>
          <w:ilvl w:val="0"/>
          <w:numId w:val="5"/>
        </w:numPr>
        <w:tabs>
          <w:tab w:val="left" w:pos="786"/>
          <w:tab w:val="left" w:pos="787"/>
        </w:tabs>
        <w:spacing w:line="278" w:lineRule="auto"/>
        <w:ind w:right="270" w:hanging="512"/>
        <w:jc w:val="left"/>
        <w:rPr>
          <w:sz w:val="24"/>
        </w:rPr>
      </w:pP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action</w:t>
      </w:r>
      <w:r>
        <w:rPr>
          <w:spacing w:val="39"/>
          <w:sz w:val="24"/>
        </w:rPr>
        <w:t xml:space="preserve"> </w:t>
      </w:r>
      <w:r>
        <w:rPr>
          <w:sz w:val="24"/>
        </w:rPr>
        <w:t>by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Company</w:t>
      </w:r>
      <w:r>
        <w:rPr>
          <w:spacing w:val="40"/>
          <w:sz w:val="24"/>
        </w:rPr>
        <w:t xml:space="preserve"> </w:t>
      </w:r>
      <w:r>
        <w:rPr>
          <w:sz w:val="24"/>
        </w:rPr>
        <w:t>shall</w:t>
      </w:r>
      <w:r>
        <w:rPr>
          <w:spacing w:val="37"/>
          <w:sz w:val="24"/>
        </w:rPr>
        <w:t xml:space="preserve"> </w:t>
      </w:r>
      <w:r>
        <w:rPr>
          <w:sz w:val="24"/>
        </w:rPr>
        <w:t>not</w:t>
      </w:r>
      <w:r>
        <w:rPr>
          <w:spacing w:val="39"/>
          <w:sz w:val="24"/>
        </w:rPr>
        <w:t xml:space="preserve"> </w:t>
      </w:r>
      <w:r>
        <w:rPr>
          <w:sz w:val="24"/>
        </w:rPr>
        <w:t>preclude</w:t>
      </w:r>
      <w:r>
        <w:rPr>
          <w:spacing w:val="37"/>
          <w:sz w:val="24"/>
        </w:rPr>
        <w:t xml:space="preserve"> </w:t>
      </w:r>
      <w:r>
        <w:rPr>
          <w:sz w:val="24"/>
        </w:rPr>
        <w:t>SEBI</w:t>
      </w:r>
      <w:r>
        <w:rPr>
          <w:spacing w:val="36"/>
          <w:sz w:val="24"/>
        </w:rPr>
        <w:t xml:space="preserve"> </w:t>
      </w:r>
      <w:r>
        <w:rPr>
          <w:sz w:val="24"/>
        </w:rPr>
        <w:t>from</w:t>
      </w:r>
      <w:r>
        <w:rPr>
          <w:spacing w:val="38"/>
          <w:sz w:val="24"/>
        </w:rPr>
        <w:t xml:space="preserve"> </w:t>
      </w:r>
      <w:r>
        <w:rPr>
          <w:sz w:val="24"/>
        </w:rPr>
        <w:t>taking</w:t>
      </w:r>
      <w:r>
        <w:rPr>
          <w:spacing w:val="37"/>
          <w:sz w:val="24"/>
        </w:rPr>
        <w:t xml:space="preserve"> </w:t>
      </w:r>
      <w:r>
        <w:rPr>
          <w:sz w:val="24"/>
        </w:rPr>
        <w:t>any</w:t>
      </w:r>
      <w:r>
        <w:rPr>
          <w:spacing w:val="38"/>
          <w:sz w:val="24"/>
        </w:rPr>
        <w:t xml:space="preserve"> </w:t>
      </w:r>
      <w:r>
        <w:rPr>
          <w:sz w:val="24"/>
        </w:rPr>
        <w:t>action</w:t>
      </w:r>
      <w:r>
        <w:rPr>
          <w:spacing w:val="42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case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-51"/>
          <w:sz w:val="24"/>
        </w:rPr>
        <w:t xml:space="preserve"> </w:t>
      </w:r>
      <w:r>
        <w:rPr>
          <w:sz w:val="24"/>
        </w:rPr>
        <w:t>violation of SEBI</w:t>
      </w:r>
      <w:r>
        <w:rPr>
          <w:spacing w:val="-2"/>
          <w:sz w:val="24"/>
        </w:rPr>
        <w:t xml:space="preserve"> </w:t>
      </w:r>
      <w:r>
        <w:rPr>
          <w:sz w:val="24"/>
        </w:rPr>
        <w:t>(Prohibition of</w:t>
      </w:r>
      <w:r>
        <w:rPr>
          <w:spacing w:val="-2"/>
          <w:sz w:val="24"/>
        </w:rPr>
        <w:t xml:space="preserve"> </w:t>
      </w:r>
      <w:r>
        <w:rPr>
          <w:sz w:val="24"/>
        </w:rPr>
        <w:t>Insider</w:t>
      </w:r>
      <w:r>
        <w:rPr>
          <w:spacing w:val="1"/>
          <w:sz w:val="24"/>
        </w:rPr>
        <w:t xml:space="preserve"> </w:t>
      </w:r>
      <w:r>
        <w:rPr>
          <w:sz w:val="24"/>
        </w:rPr>
        <w:t>Trading),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-2"/>
          <w:sz w:val="24"/>
        </w:rPr>
        <w:t xml:space="preserve"> </w:t>
      </w:r>
      <w:r>
        <w:rPr>
          <w:sz w:val="24"/>
        </w:rPr>
        <w:t>2015;</w:t>
      </w:r>
    </w:p>
    <w:p w14:paraId="1E75427A" w14:textId="77777777" w:rsidR="00B426BA" w:rsidRDefault="000712AB">
      <w:pPr>
        <w:pStyle w:val="ListParagraph"/>
        <w:numPr>
          <w:ilvl w:val="0"/>
          <w:numId w:val="5"/>
        </w:numPr>
        <w:tabs>
          <w:tab w:val="left" w:pos="786"/>
          <w:tab w:val="left" w:pos="787"/>
        </w:tabs>
        <w:spacing w:line="276" w:lineRule="auto"/>
        <w:ind w:right="269" w:hanging="490"/>
        <w:jc w:val="left"/>
      </w:pP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SEBI</w:t>
      </w:r>
      <w:r>
        <w:rPr>
          <w:spacing w:val="4"/>
          <w:sz w:val="24"/>
        </w:rPr>
        <w:t xml:space="preserve"> </w:t>
      </w:r>
      <w:r>
        <w:rPr>
          <w:sz w:val="24"/>
        </w:rPr>
        <w:t>or</w:t>
      </w:r>
      <w:r>
        <w:rPr>
          <w:spacing w:val="6"/>
          <w:sz w:val="24"/>
        </w:rPr>
        <w:t xml:space="preserve"> </w:t>
      </w:r>
      <w:r>
        <w:rPr>
          <w:sz w:val="24"/>
        </w:rPr>
        <w:t>any</w:t>
      </w:r>
      <w:r>
        <w:rPr>
          <w:spacing w:val="7"/>
          <w:sz w:val="24"/>
        </w:rPr>
        <w:t xml:space="preserve"> </w:t>
      </w:r>
      <w:r>
        <w:rPr>
          <w:sz w:val="24"/>
        </w:rPr>
        <w:t>other</w:t>
      </w:r>
      <w:r>
        <w:rPr>
          <w:spacing w:val="10"/>
          <w:sz w:val="24"/>
        </w:rPr>
        <w:t xml:space="preserve"> </w:t>
      </w:r>
      <w:r>
        <w:rPr>
          <w:sz w:val="24"/>
        </w:rPr>
        <w:t>appropriate</w:t>
      </w:r>
      <w:r>
        <w:rPr>
          <w:spacing w:val="5"/>
          <w:sz w:val="24"/>
        </w:rPr>
        <w:t xml:space="preserve"> </w:t>
      </w:r>
      <w:r>
        <w:rPr>
          <w:sz w:val="24"/>
        </w:rPr>
        <w:t>regulatory</w:t>
      </w:r>
      <w:r>
        <w:rPr>
          <w:spacing w:val="8"/>
          <w:sz w:val="24"/>
        </w:rPr>
        <w:t xml:space="preserve"> </w:t>
      </w:r>
      <w:r>
        <w:rPr>
          <w:sz w:val="24"/>
        </w:rPr>
        <w:t>authority</w:t>
      </w:r>
      <w:r>
        <w:rPr>
          <w:spacing w:val="4"/>
          <w:sz w:val="24"/>
        </w:rPr>
        <w:t xml:space="preserve"> </w:t>
      </w:r>
      <w:r>
        <w:rPr>
          <w:sz w:val="24"/>
        </w:rPr>
        <w:t>would</w:t>
      </w:r>
      <w:r>
        <w:rPr>
          <w:spacing w:val="11"/>
          <w:sz w:val="24"/>
        </w:rPr>
        <w:t xml:space="preserve"> </w:t>
      </w:r>
      <w:r>
        <w:rPr>
          <w:sz w:val="24"/>
        </w:rPr>
        <w:t>also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8"/>
          <w:sz w:val="24"/>
        </w:rPr>
        <w:t xml:space="preserve"> </w:t>
      </w:r>
      <w:r>
        <w:rPr>
          <w:sz w:val="24"/>
        </w:rPr>
        <w:t>informed</w:t>
      </w:r>
      <w:r>
        <w:rPr>
          <w:spacing w:val="7"/>
          <w:sz w:val="24"/>
        </w:rPr>
        <w:t xml:space="preserve"> </w:t>
      </w:r>
      <w:r>
        <w:rPr>
          <w:sz w:val="24"/>
        </w:rPr>
        <w:t>promptly</w:t>
      </w:r>
      <w:r>
        <w:rPr>
          <w:spacing w:val="-51"/>
          <w:sz w:val="24"/>
        </w:rPr>
        <w:t xml:space="preserve"> </w:t>
      </w:r>
      <w:r>
        <w:rPr>
          <w:sz w:val="24"/>
        </w:rPr>
        <w:t>so that appropriate action</w:t>
      </w:r>
      <w:r>
        <w:rPr>
          <w:spacing w:val="2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taken by</w:t>
      </w:r>
      <w:r>
        <w:rPr>
          <w:spacing w:val="-2"/>
          <w:sz w:val="24"/>
        </w:rPr>
        <w:t xml:space="preserve"> </w:t>
      </w:r>
      <w:r>
        <w:rPr>
          <w:sz w:val="24"/>
        </w:rPr>
        <w:t>them.</w:t>
      </w:r>
    </w:p>
    <w:p w14:paraId="1384053C" w14:textId="77777777" w:rsidR="00B426BA" w:rsidRDefault="000712AB">
      <w:pPr>
        <w:pStyle w:val="Heading1"/>
        <w:numPr>
          <w:ilvl w:val="0"/>
          <w:numId w:val="8"/>
        </w:numPr>
        <w:tabs>
          <w:tab w:val="left" w:pos="581"/>
        </w:tabs>
        <w:spacing w:before="89"/>
      </w:pPr>
      <w:r>
        <w:t>Amendment</w:t>
      </w:r>
    </w:p>
    <w:p w14:paraId="4AC98A24" w14:textId="77777777" w:rsidR="00B426BA" w:rsidRDefault="00B426BA">
      <w:pPr>
        <w:pStyle w:val="BodyText"/>
        <w:spacing w:before="3"/>
        <w:rPr>
          <w:b/>
          <w:sz w:val="32"/>
        </w:rPr>
      </w:pPr>
    </w:p>
    <w:p w14:paraId="30C55B86" w14:textId="77777777" w:rsidR="00B426BA" w:rsidRDefault="000712AB">
      <w:pPr>
        <w:pStyle w:val="BodyText"/>
        <w:ind w:left="580" w:right="229"/>
        <w:jc w:val="both"/>
      </w:pPr>
      <w:r>
        <w:t xml:space="preserve">The Board of Directors or any person </w:t>
      </w:r>
      <w:proofErr w:type="spellStart"/>
      <w:r>
        <w:t>authorised</w:t>
      </w:r>
      <w:proofErr w:type="spellEnd"/>
      <w:r>
        <w:t xml:space="preserve"> by the Board shall be empowered to do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modifications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notified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regulator from time to time and such change shall be effective from such date that 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notify</w:t>
      </w:r>
      <w:r>
        <w:rPr>
          <w:spacing w:val="-3"/>
        </w:rPr>
        <w:t xml:space="preserve"> </w:t>
      </w:r>
      <w:r>
        <w:t>in this</w:t>
      </w:r>
      <w:r>
        <w:rPr>
          <w:spacing w:val="-2"/>
        </w:rPr>
        <w:t xml:space="preserve"> </w:t>
      </w:r>
      <w:r>
        <w:t>regard.</w:t>
      </w:r>
    </w:p>
    <w:p w14:paraId="1E54F25B" w14:textId="77777777" w:rsidR="00B426BA" w:rsidRDefault="00B426BA">
      <w:pPr>
        <w:pStyle w:val="BodyText"/>
        <w:spacing w:before="2"/>
      </w:pPr>
    </w:p>
    <w:p w14:paraId="3BE25C42" w14:textId="77777777" w:rsidR="00B426BA" w:rsidRDefault="000712AB">
      <w:pPr>
        <w:pStyle w:val="BodyText"/>
        <w:ind w:left="580" w:right="236"/>
        <w:jc w:val="both"/>
      </w:pPr>
      <w:r>
        <w:t>In any circumstance where the terms of this Policy differ from any law, rule, regulation etc.</w:t>
      </w:r>
      <w:r>
        <w:rPr>
          <w:spacing w:val="1"/>
        </w:rPr>
        <w:t xml:space="preserve"> </w:t>
      </w:r>
      <w:r>
        <w:t>for the time being in force, the law, rule, regulation etc. shall take precedence over this</w:t>
      </w:r>
      <w:r>
        <w:rPr>
          <w:spacing w:val="1"/>
        </w:rPr>
        <w:t xml:space="preserve"> </w:t>
      </w:r>
      <w:r>
        <w:t>Policy.</w:t>
      </w:r>
    </w:p>
    <w:p w14:paraId="75FA2996" w14:textId="77777777" w:rsidR="00B426BA" w:rsidRDefault="00B426BA">
      <w:pPr>
        <w:pStyle w:val="BodyText"/>
        <w:spacing w:before="11"/>
        <w:rPr>
          <w:sz w:val="23"/>
        </w:rPr>
      </w:pPr>
    </w:p>
    <w:p w14:paraId="191A68FD" w14:textId="77777777" w:rsidR="00B426BA" w:rsidRDefault="000712AB">
      <w:pPr>
        <w:pStyle w:val="BodyText"/>
        <w:spacing w:before="1"/>
        <w:ind w:left="580" w:right="231"/>
        <w:jc w:val="both"/>
      </w:pPr>
      <w:r>
        <w:t>This Policy and any subsequent amendment(s) thereto, shall be promptly intimated to the</w:t>
      </w:r>
      <w:r>
        <w:rPr>
          <w:spacing w:val="1"/>
        </w:rPr>
        <w:t xml:space="preserve"> </w:t>
      </w:r>
      <w:r>
        <w:t>Stock Exchanges, if required under SEBI (Listing Obligations and Disclosure Requirements)</w:t>
      </w:r>
      <w:r>
        <w:rPr>
          <w:spacing w:val="1"/>
        </w:rPr>
        <w:t xml:space="preserve"> </w:t>
      </w:r>
      <w:r>
        <w:t>Regulations, 2015 and/or SEBI (Prohibition of Insider Trading) Regulations, 2015 and/or any</w:t>
      </w:r>
      <w:r>
        <w:rPr>
          <w:spacing w:val="1"/>
        </w:rPr>
        <w:t xml:space="preserve"> </w:t>
      </w:r>
      <w:r>
        <w:t>amendment</w:t>
      </w:r>
      <w:r>
        <w:rPr>
          <w:spacing w:val="-1"/>
        </w:rPr>
        <w:t xml:space="preserve"> </w:t>
      </w:r>
      <w:r>
        <w:t>thereto.</w:t>
      </w:r>
    </w:p>
    <w:p w14:paraId="253A7160" w14:textId="77777777" w:rsidR="00B426BA" w:rsidRDefault="000712AB">
      <w:pPr>
        <w:pStyle w:val="Heading1"/>
        <w:numPr>
          <w:ilvl w:val="0"/>
          <w:numId w:val="8"/>
        </w:numPr>
        <w:tabs>
          <w:tab w:val="left" w:pos="581"/>
        </w:tabs>
        <w:spacing w:before="98"/>
        <w:jc w:val="both"/>
      </w:pPr>
      <w:r>
        <w:t>Version</w:t>
      </w:r>
      <w:r>
        <w:rPr>
          <w:spacing w:val="-5"/>
        </w:rPr>
        <w:t xml:space="preserve"> </w:t>
      </w:r>
      <w:r>
        <w:t>History</w:t>
      </w:r>
    </w:p>
    <w:p w14:paraId="4E1C43F2" w14:textId="77777777" w:rsidR="00B426BA" w:rsidRDefault="00B426BA">
      <w:pPr>
        <w:pStyle w:val="BodyText"/>
        <w:spacing w:before="1"/>
        <w:rPr>
          <w:b/>
          <w:sz w:val="26"/>
        </w:rPr>
      </w:pPr>
    </w:p>
    <w:p w14:paraId="2D676D1D" w14:textId="77777777" w:rsidR="00B426BA" w:rsidRDefault="000712AB">
      <w:pPr>
        <w:pStyle w:val="BodyText"/>
        <w:ind w:left="580"/>
      </w:pPr>
      <w:r>
        <w:t>This</w:t>
      </w:r>
      <w:r>
        <w:rPr>
          <w:spacing w:val="23"/>
        </w:rPr>
        <w:t xml:space="preserve"> </w:t>
      </w:r>
      <w:r>
        <w:t>Policy</w:t>
      </w:r>
      <w:r>
        <w:rPr>
          <w:spacing w:val="74"/>
        </w:rPr>
        <w:t xml:space="preserve"> </w:t>
      </w:r>
      <w:r>
        <w:t>has</w:t>
      </w:r>
      <w:r>
        <w:rPr>
          <w:spacing w:val="76"/>
        </w:rPr>
        <w:t xml:space="preserve"> </w:t>
      </w:r>
      <w:r>
        <w:t>been</w:t>
      </w:r>
      <w:r>
        <w:rPr>
          <w:spacing w:val="77"/>
        </w:rPr>
        <w:t xml:space="preserve"> </w:t>
      </w:r>
      <w:r>
        <w:t>approved</w:t>
      </w:r>
      <w:r>
        <w:rPr>
          <w:spacing w:val="76"/>
        </w:rPr>
        <w:t xml:space="preserve"> </w:t>
      </w:r>
      <w:r>
        <w:t>and</w:t>
      </w:r>
      <w:r>
        <w:rPr>
          <w:spacing w:val="77"/>
        </w:rPr>
        <w:t xml:space="preserve"> </w:t>
      </w:r>
      <w:r>
        <w:t>adopted</w:t>
      </w:r>
      <w:r>
        <w:rPr>
          <w:spacing w:val="75"/>
        </w:rPr>
        <w:t xml:space="preserve"> </w:t>
      </w:r>
      <w:r>
        <w:t>by</w:t>
      </w:r>
      <w:r>
        <w:rPr>
          <w:spacing w:val="75"/>
        </w:rPr>
        <w:t xml:space="preserve"> </w:t>
      </w:r>
      <w:r>
        <w:t>the</w:t>
      </w:r>
      <w:r>
        <w:rPr>
          <w:spacing w:val="75"/>
        </w:rPr>
        <w:t xml:space="preserve"> </w:t>
      </w:r>
      <w:r>
        <w:t>Board</w:t>
      </w:r>
      <w:r>
        <w:rPr>
          <w:spacing w:val="77"/>
        </w:rPr>
        <w:t xml:space="preserve"> </w:t>
      </w:r>
      <w:r>
        <w:t>and</w:t>
      </w:r>
      <w:r>
        <w:rPr>
          <w:spacing w:val="77"/>
        </w:rPr>
        <w:t xml:space="preserve"> </w:t>
      </w:r>
      <w:r>
        <w:t>made</w:t>
      </w:r>
      <w:r>
        <w:rPr>
          <w:spacing w:val="75"/>
        </w:rPr>
        <w:t xml:space="preserve"> </w:t>
      </w:r>
      <w:r>
        <w:t>effective</w:t>
      </w:r>
      <w:r>
        <w:rPr>
          <w:spacing w:val="74"/>
        </w:rPr>
        <w:t xml:space="preserve"> </w:t>
      </w:r>
      <w:r>
        <w:t>from</w:t>
      </w:r>
    </w:p>
    <w:p w14:paraId="73D1AEF9" w14:textId="6479D3CE" w:rsidR="00B426BA" w:rsidRDefault="00D963D1">
      <w:pPr>
        <w:pStyle w:val="BodyText"/>
        <w:tabs>
          <w:tab w:val="left" w:pos="1657"/>
        </w:tabs>
        <w:spacing w:before="19"/>
        <w:ind w:left="580"/>
      </w:pPr>
      <w:r w:rsidRPr="00D963D1">
        <w:t>02</w:t>
      </w:r>
      <w:r w:rsidRPr="00D963D1">
        <w:rPr>
          <w:vertAlign w:val="superscript"/>
        </w:rPr>
        <w:t>nd</w:t>
      </w:r>
      <w:r>
        <w:t xml:space="preserve"> September, 2023</w:t>
      </w:r>
      <w:r w:rsidR="000712AB">
        <w:t>.</w:t>
      </w:r>
    </w:p>
    <w:p w14:paraId="4E328490" w14:textId="77777777" w:rsidR="00B426BA" w:rsidRDefault="00B426BA">
      <w:pPr>
        <w:sectPr w:rsidR="00B426BA" w:rsidSect="00AD0640">
          <w:pgSz w:w="12240" w:h="15840"/>
          <w:pgMar w:top="1500" w:right="1200" w:bottom="1240" w:left="1220" w:header="0" w:footer="1044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031456C4" w14:textId="77777777" w:rsidR="00B426BA" w:rsidRDefault="00B426BA">
      <w:pPr>
        <w:pStyle w:val="BodyText"/>
        <w:spacing w:before="11"/>
        <w:rPr>
          <w:sz w:val="29"/>
        </w:rPr>
      </w:pPr>
    </w:p>
    <w:p w14:paraId="3E51577F" w14:textId="77777777" w:rsidR="00B426BA" w:rsidRDefault="00000000">
      <w:pPr>
        <w:pStyle w:val="BodyText"/>
        <w:spacing w:line="20" w:lineRule="exact"/>
        <w:ind w:left="191"/>
        <w:rPr>
          <w:sz w:val="2"/>
        </w:rPr>
      </w:pPr>
      <w:r>
        <w:rPr>
          <w:sz w:val="2"/>
        </w:rPr>
      </w:r>
      <w:r>
        <w:rPr>
          <w:sz w:val="2"/>
        </w:rPr>
        <w:pict w14:anchorId="1AD98B95">
          <v:group id="_x0000_s2056" style="width:427.9pt;height:.5pt;mso-position-horizontal-relative:char;mso-position-vertical-relative:line" coordsize="8558,10">
            <v:rect id="_x0000_s2057" style="position:absolute;width:8558;height:10" fillcolor="#5b9bd3" stroked="f"/>
            <w10:anchorlock/>
          </v:group>
        </w:pict>
      </w:r>
    </w:p>
    <w:p w14:paraId="5196891E" w14:textId="77777777" w:rsidR="00B426BA" w:rsidRDefault="00B426BA">
      <w:pPr>
        <w:pStyle w:val="BodyText"/>
        <w:spacing w:before="2"/>
        <w:rPr>
          <w:sz w:val="11"/>
        </w:rPr>
      </w:pPr>
    </w:p>
    <w:p w14:paraId="1717168C" w14:textId="77777777" w:rsidR="00B426BA" w:rsidRDefault="000712AB">
      <w:pPr>
        <w:pStyle w:val="ListParagraph"/>
        <w:numPr>
          <w:ilvl w:val="0"/>
          <w:numId w:val="4"/>
        </w:numPr>
        <w:tabs>
          <w:tab w:val="left" w:pos="581"/>
        </w:tabs>
        <w:spacing w:before="52"/>
        <w:rPr>
          <w:b/>
          <w:i/>
          <w:sz w:val="24"/>
        </w:rPr>
      </w:pPr>
      <w:r>
        <w:rPr>
          <w:b/>
          <w:i/>
          <w:color w:val="5B9BD3"/>
          <w:sz w:val="24"/>
        </w:rPr>
        <w:t>Appendix</w:t>
      </w:r>
      <w:r>
        <w:rPr>
          <w:b/>
          <w:i/>
          <w:color w:val="5B9BD3"/>
          <w:spacing w:val="-3"/>
          <w:sz w:val="24"/>
        </w:rPr>
        <w:t xml:space="preserve"> </w:t>
      </w:r>
      <w:r>
        <w:rPr>
          <w:b/>
          <w:i/>
          <w:color w:val="5B9BD3"/>
          <w:sz w:val="24"/>
        </w:rPr>
        <w:t>A</w:t>
      </w:r>
    </w:p>
    <w:p w14:paraId="6BC8B9BF" w14:textId="77777777" w:rsidR="00B426BA" w:rsidRDefault="00000000">
      <w:pPr>
        <w:pStyle w:val="BodyText"/>
        <w:spacing w:before="5"/>
        <w:rPr>
          <w:b/>
          <w:i/>
          <w:sz w:val="13"/>
        </w:rPr>
      </w:pPr>
      <w:r>
        <w:pict w14:anchorId="26CC86D5">
          <v:rect id="_x0000_s2055" style="position:absolute;margin-left:70.6pt;margin-top:10.15pt;width:427.85pt;height:.5pt;z-index:-15724032;mso-wrap-distance-left:0;mso-wrap-distance-right:0;mso-position-horizontal-relative:page" fillcolor="#5b9bd3" stroked="f">
            <w10:wrap type="topAndBottom" anchorx="page"/>
          </v:rect>
        </w:pict>
      </w:r>
    </w:p>
    <w:p w14:paraId="0E8AB9C5" w14:textId="77777777" w:rsidR="00B426BA" w:rsidRDefault="00B426BA">
      <w:pPr>
        <w:pStyle w:val="BodyText"/>
        <w:spacing w:before="5"/>
        <w:rPr>
          <w:b/>
          <w:i/>
          <w:sz w:val="20"/>
        </w:rPr>
      </w:pPr>
    </w:p>
    <w:p w14:paraId="7B0564E6" w14:textId="77777777" w:rsidR="00B426BA" w:rsidRDefault="000712AB">
      <w:pPr>
        <w:pStyle w:val="Heading1"/>
        <w:spacing w:before="51"/>
        <w:ind w:left="1063" w:right="1080" w:firstLine="0"/>
        <w:jc w:val="center"/>
      </w:pPr>
      <w:r>
        <w:t>AN</w:t>
      </w:r>
      <w:r>
        <w:rPr>
          <w:spacing w:val="-3"/>
        </w:rPr>
        <w:t xml:space="preserve"> </w:t>
      </w:r>
      <w:r>
        <w:t>EXTRACT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SECTIONS</w:t>
      </w:r>
      <w:r>
        <w:rPr>
          <w:spacing w:val="-3"/>
        </w:rPr>
        <w:t xml:space="preserve"> </w:t>
      </w:r>
      <w:r>
        <w:t>15G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SEBI</w:t>
      </w:r>
      <w:r>
        <w:rPr>
          <w:spacing w:val="-1"/>
        </w:rPr>
        <w:t xml:space="preserve"> </w:t>
      </w:r>
      <w:r>
        <w:t>ACT,</w:t>
      </w:r>
      <w:r>
        <w:rPr>
          <w:spacing w:val="-4"/>
        </w:rPr>
        <w:t xml:space="preserve"> </w:t>
      </w:r>
      <w:r>
        <w:t>1992</w:t>
      </w:r>
    </w:p>
    <w:p w14:paraId="18FCBD73" w14:textId="77777777" w:rsidR="00B426BA" w:rsidRDefault="00B426BA">
      <w:pPr>
        <w:pStyle w:val="BodyText"/>
        <w:rPr>
          <w:b/>
        </w:rPr>
      </w:pPr>
    </w:p>
    <w:p w14:paraId="32FC9BDA" w14:textId="77777777" w:rsidR="00B426BA" w:rsidRDefault="000712AB">
      <w:pPr>
        <w:pStyle w:val="ListParagraph"/>
        <w:numPr>
          <w:ilvl w:val="1"/>
          <w:numId w:val="4"/>
        </w:numPr>
        <w:tabs>
          <w:tab w:val="left" w:pos="996"/>
        </w:tabs>
        <w:rPr>
          <w:b/>
          <w:sz w:val="24"/>
        </w:rPr>
      </w:pPr>
      <w:r>
        <w:rPr>
          <w:b/>
          <w:sz w:val="24"/>
        </w:rPr>
        <w:t>Penalty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Insider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Trading</w:t>
      </w:r>
    </w:p>
    <w:p w14:paraId="1FF3C114" w14:textId="77777777" w:rsidR="00B426BA" w:rsidRDefault="00B426BA">
      <w:pPr>
        <w:pStyle w:val="BodyText"/>
        <w:spacing w:before="12"/>
        <w:rPr>
          <w:b/>
          <w:sz w:val="23"/>
        </w:rPr>
      </w:pPr>
    </w:p>
    <w:p w14:paraId="6542EFA9" w14:textId="77777777" w:rsidR="00B426BA" w:rsidRDefault="000712AB">
      <w:pPr>
        <w:pStyle w:val="BodyText"/>
        <w:ind w:left="220"/>
      </w:pPr>
      <w:r>
        <w:t>If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insider</w:t>
      </w:r>
      <w:r>
        <w:rPr>
          <w:spacing w:val="-4"/>
        </w:rPr>
        <w:t xml:space="preserve"> </w:t>
      </w:r>
      <w:proofErr w:type="gramStart"/>
      <w:r>
        <w:t>who,—</w:t>
      </w:r>
      <w:proofErr w:type="gramEnd"/>
    </w:p>
    <w:p w14:paraId="53F1069A" w14:textId="77777777" w:rsidR="00B426BA" w:rsidRDefault="00B426BA">
      <w:pPr>
        <w:pStyle w:val="BodyText"/>
        <w:spacing w:before="11"/>
        <w:rPr>
          <w:sz w:val="23"/>
        </w:rPr>
      </w:pPr>
    </w:p>
    <w:p w14:paraId="60972479" w14:textId="77777777" w:rsidR="00B426BA" w:rsidRDefault="000712AB">
      <w:pPr>
        <w:pStyle w:val="ListParagraph"/>
        <w:numPr>
          <w:ilvl w:val="2"/>
          <w:numId w:val="4"/>
        </w:numPr>
        <w:tabs>
          <w:tab w:val="left" w:pos="1661"/>
        </w:tabs>
        <w:spacing w:before="1"/>
        <w:ind w:right="235"/>
        <w:jc w:val="both"/>
        <w:rPr>
          <w:sz w:val="24"/>
        </w:rPr>
      </w:pPr>
      <w:r>
        <w:rPr>
          <w:sz w:val="24"/>
        </w:rPr>
        <w:t>either on his own behalf or on behalf of any other person, deals in securities of a</w:t>
      </w:r>
      <w:r>
        <w:rPr>
          <w:spacing w:val="1"/>
          <w:sz w:val="24"/>
        </w:rPr>
        <w:t xml:space="preserve"> </w:t>
      </w:r>
      <w:r>
        <w:rPr>
          <w:sz w:val="24"/>
        </w:rPr>
        <w:t>body corporate listed on any stock exchange on the basis of any unpublished</w:t>
      </w:r>
      <w:r>
        <w:rPr>
          <w:spacing w:val="1"/>
          <w:sz w:val="24"/>
        </w:rPr>
        <w:t xml:space="preserve"> </w:t>
      </w:r>
      <w:r>
        <w:rPr>
          <w:sz w:val="24"/>
        </w:rPr>
        <w:t>price-sensitive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information;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14:paraId="215F30B1" w14:textId="77777777" w:rsidR="00B426BA" w:rsidRDefault="000712AB">
      <w:pPr>
        <w:pStyle w:val="ListParagraph"/>
        <w:numPr>
          <w:ilvl w:val="2"/>
          <w:numId w:val="4"/>
        </w:numPr>
        <w:tabs>
          <w:tab w:val="left" w:pos="1661"/>
        </w:tabs>
        <w:spacing w:before="160" w:line="237" w:lineRule="auto"/>
        <w:ind w:right="229"/>
        <w:jc w:val="both"/>
        <w:rPr>
          <w:sz w:val="24"/>
        </w:rPr>
      </w:pPr>
      <w:r>
        <w:rPr>
          <w:sz w:val="24"/>
        </w:rPr>
        <w:t>communicates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unpublished</w:t>
      </w:r>
      <w:r>
        <w:rPr>
          <w:spacing w:val="1"/>
          <w:sz w:val="24"/>
        </w:rPr>
        <w:t xml:space="preserve"> </w:t>
      </w:r>
      <w:r>
        <w:rPr>
          <w:sz w:val="24"/>
        </w:rPr>
        <w:t>price-sensitive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55"/>
          <w:sz w:val="24"/>
        </w:rPr>
        <w:t xml:space="preserve"> </w:t>
      </w:r>
      <w:r>
        <w:rPr>
          <w:sz w:val="24"/>
        </w:rPr>
        <w:t>person,</w:t>
      </w:r>
      <w:r>
        <w:rPr>
          <w:spacing w:val="1"/>
          <w:sz w:val="24"/>
        </w:rPr>
        <w:t xml:space="preserve"> </w:t>
      </w:r>
      <w:r>
        <w:rPr>
          <w:sz w:val="24"/>
        </w:rPr>
        <w:t>except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ordinary</w:t>
      </w:r>
      <w:r>
        <w:rPr>
          <w:spacing w:val="-3"/>
          <w:sz w:val="24"/>
        </w:rPr>
        <w:t xml:space="preserve"> </w:t>
      </w:r>
      <w:r>
        <w:rPr>
          <w:sz w:val="24"/>
        </w:rPr>
        <w:t>course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under any</w:t>
      </w:r>
      <w:r>
        <w:rPr>
          <w:spacing w:val="7"/>
          <w:sz w:val="24"/>
        </w:rPr>
        <w:t xml:space="preserve"> </w:t>
      </w:r>
      <w:r>
        <w:rPr>
          <w:sz w:val="24"/>
        </w:rPr>
        <w:t>law;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</w:p>
    <w:p w14:paraId="5BDBBE01" w14:textId="77777777" w:rsidR="00B426BA" w:rsidRDefault="000712AB">
      <w:pPr>
        <w:pStyle w:val="ListParagraph"/>
        <w:numPr>
          <w:ilvl w:val="2"/>
          <w:numId w:val="4"/>
        </w:numPr>
        <w:tabs>
          <w:tab w:val="left" w:pos="1661"/>
        </w:tabs>
        <w:spacing w:before="167" w:line="237" w:lineRule="auto"/>
        <w:ind w:right="244"/>
        <w:jc w:val="both"/>
        <w:rPr>
          <w:sz w:val="24"/>
        </w:rPr>
      </w:pPr>
      <w:r>
        <w:rPr>
          <w:sz w:val="24"/>
        </w:rPr>
        <w:t xml:space="preserve">counsels, or procures for any other person to deal in any securities of </w:t>
      </w:r>
      <w:proofErr w:type="spellStart"/>
      <w:r>
        <w:rPr>
          <w:sz w:val="24"/>
        </w:rPr>
        <w:t>any body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corporate 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basis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unpublished</w:t>
      </w:r>
      <w:r>
        <w:rPr>
          <w:spacing w:val="-2"/>
          <w:sz w:val="24"/>
        </w:rPr>
        <w:t xml:space="preserve"> </w:t>
      </w:r>
      <w:r>
        <w:rPr>
          <w:sz w:val="24"/>
        </w:rPr>
        <w:t>price-sensitive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information,</w:t>
      </w:r>
    </w:p>
    <w:p w14:paraId="1815260D" w14:textId="77777777" w:rsidR="00B426BA" w:rsidRDefault="000712AB">
      <w:pPr>
        <w:spacing w:before="168" w:line="235" w:lineRule="auto"/>
        <w:ind w:left="220" w:right="166"/>
        <w:rPr>
          <w:sz w:val="24"/>
        </w:rPr>
      </w:pP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 liable</w:t>
      </w:r>
      <w:r>
        <w:rPr>
          <w:spacing w:val="-1"/>
          <w:sz w:val="24"/>
        </w:rPr>
        <w:t xml:space="preserve"> </w:t>
      </w:r>
      <w:r>
        <w:rPr>
          <w:sz w:val="24"/>
        </w:rPr>
        <w:t>to a</w:t>
      </w:r>
      <w:r>
        <w:rPr>
          <w:spacing w:val="-1"/>
          <w:sz w:val="24"/>
        </w:rPr>
        <w:t xml:space="preserve"> </w:t>
      </w:r>
      <w:r>
        <w:rPr>
          <w:sz w:val="24"/>
        </w:rPr>
        <w:t>penalty which</w:t>
      </w:r>
      <w:r>
        <w:rPr>
          <w:spacing w:val="2"/>
          <w:sz w:val="24"/>
        </w:rPr>
        <w:t xml:space="preserve"> </w:t>
      </w:r>
      <w:r>
        <w:rPr>
          <w:sz w:val="24"/>
        </w:rPr>
        <w:t>shall not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less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10"/>
          <w:sz w:val="24"/>
        </w:rPr>
        <w:t xml:space="preserve"> </w:t>
      </w:r>
      <w:r>
        <w:rPr>
          <w:b/>
          <w:sz w:val="24"/>
        </w:rPr>
        <w:t>Rs. 10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lakh</w:t>
      </w:r>
      <w:proofErr w:type="gramEnd"/>
      <w:r>
        <w:rPr>
          <w:b/>
          <w:sz w:val="24"/>
        </w:rPr>
        <w:t xml:space="preserve"> but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extend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Rs.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crores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times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8"/>
          <w:sz w:val="24"/>
        </w:rPr>
        <w:t xml:space="preserve"> </w:t>
      </w:r>
      <w:proofErr w:type="gramStart"/>
      <w:r>
        <w:rPr>
          <w:b/>
          <w:sz w:val="24"/>
        </w:rPr>
        <w:t>amount</w:t>
      </w:r>
      <w:proofErr w:type="gramEnd"/>
      <w:r>
        <w:rPr>
          <w:b/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profits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6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insider</w:t>
      </w:r>
      <w:r>
        <w:rPr>
          <w:spacing w:val="-2"/>
          <w:sz w:val="24"/>
        </w:rPr>
        <w:t xml:space="preserve"> </w:t>
      </w:r>
      <w:r>
        <w:rPr>
          <w:sz w:val="24"/>
        </w:rPr>
        <w:t>trading,</w:t>
      </w:r>
      <w:r>
        <w:rPr>
          <w:spacing w:val="-3"/>
          <w:sz w:val="24"/>
        </w:rPr>
        <w:t xml:space="preserve"> </w:t>
      </w:r>
      <w:r>
        <w:rPr>
          <w:sz w:val="24"/>
        </w:rPr>
        <w:t>whichever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higher.</w:t>
      </w:r>
    </w:p>
    <w:p w14:paraId="7E617398" w14:textId="77777777" w:rsidR="00B426BA" w:rsidRDefault="000712AB">
      <w:pPr>
        <w:pStyle w:val="Heading1"/>
        <w:numPr>
          <w:ilvl w:val="1"/>
          <w:numId w:val="4"/>
        </w:numPr>
        <w:tabs>
          <w:tab w:val="left" w:pos="941"/>
        </w:tabs>
        <w:spacing w:before="163"/>
        <w:ind w:left="940" w:hanging="234"/>
      </w:pPr>
      <w:r>
        <w:t>Offences</w:t>
      </w:r>
    </w:p>
    <w:p w14:paraId="7B9C9B3B" w14:textId="77777777" w:rsidR="00B426BA" w:rsidRDefault="00B426BA">
      <w:pPr>
        <w:pStyle w:val="BodyText"/>
        <w:spacing w:before="1"/>
        <w:rPr>
          <w:b/>
          <w:sz w:val="20"/>
        </w:rPr>
      </w:pPr>
    </w:p>
    <w:p w14:paraId="41FC20F1" w14:textId="77777777" w:rsidR="00B426BA" w:rsidRDefault="000712AB">
      <w:pPr>
        <w:pStyle w:val="ListParagraph"/>
        <w:numPr>
          <w:ilvl w:val="0"/>
          <w:numId w:val="3"/>
        </w:numPr>
        <w:tabs>
          <w:tab w:val="left" w:pos="941"/>
        </w:tabs>
        <w:ind w:right="225"/>
        <w:jc w:val="both"/>
        <w:rPr>
          <w:sz w:val="24"/>
        </w:rPr>
      </w:pPr>
      <w:r>
        <w:rPr>
          <w:sz w:val="24"/>
        </w:rPr>
        <w:t>Without prejudice to any award of penalty by the adjudicating officer under this Act, if</w:t>
      </w:r>
      <w:r>
        <w:rPr>
          <w:spacing w:val="1"/>
          <w:sz w:val="24"/>
        </w:rPr>
        <w:t xml:space="preserve"> </w:t>
      </w:r>
      <w:r>
        <w:rPr>
          <w:sz w:val="24"/>
        </w:rPr>
        <w:t>any person contravenes or attempts to contravene or abets the contravention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provisions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Act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rules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1"/>
          <w:sz w:val="24"/>
        </w:rPr>
        <w:t xml:space="preserve"> </w:t>
      </w:r>
      <w:r>
        <w:rPr>
          <w:sz w:val="24"/>
        </w:rPr>
        <w:t>made</w:t>
      </w:r>
      <w:r>
        <w:rPr>
          <w:spacing w:val="1"/>
          <w:sz w:val="24"/>
        </w:rPr>
        <w:t xml:space="preserve"> </w:t>
      </w:r>
      <w:r>
        <w:rPr>
          <w:sz w:val="24"/>
        </w:rPr>
        <w:t>thereunder,</w:t>
      </w:r>
      <w:r>
        <w:rPr>
          <w:spacing w:val="1"/>
          <w:sz w:val="24"/>
        </w:rPr>
        <w:t xml:space="preserve"> </w:t>
      </w:r>
      <w:r>
        <w:rPr>
          <w:sz w:val="24"/>
        </w:rPr>
        <w:t>he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punishable with imprisonment for a term which may extend to ten years, or with fine,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may extend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Rs.</w:t>
      </w:r>
      <w:r>
        <w:rPr>
          <w:spacing w:val="-5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Crores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both.</w:t>
      </w:r>
    </w:p>
    <w:p w14:paraId="008896CB" w14:textId="77777777" w:rsidR="00B426BA" w:rsidRDefault="00B426BA">
      <w:pPr>
        <w:pStyle w:val="BodyText"/>
        <w:spacing w:before="7"/>
        <w:rPr>
          <w:sz w:val="19"/>
        </w:rPr>
      </w:pPr>
    </w:p>
    <w:p w14:paraId="130DAA0A" w14:textId="77777777" w:rsidR="00B426BA" w:rsidRDefault="000712AB">
      <w:pPr>
        <w:pStyle w:val="ListParagraph"/>
        <w:numPr>
          <w:ilvl w:val="0"/>
          <w:numId w:val="3"/>
        </w:numPr>
        <w:tabs>
          <w:tab w:val="left" w:pos="941"/>
        </w:tabs>
        <w:ind w:right="237"/>
        <w:jc w:val="both"/>
        <w:rPr>
          <w:sz w:val="24"/>
        </w:rPr>
      </w:pPr>
      <w:r>
        <w:rPr>
          <w:sz w:val="24"/>
        </w:rPr>
        <w:t>If any person fails to pay the penalty imposed by the adjudicating officer or fails to</w:t>
      </w:r>
      <w:r>
        <w:rPr>
          <w:spacing w:val="1"/>
          <w:sz w:val="24"/>
        </w:rPr>
        <w:t xml:space="preserve"> </w:t>
      </w:r>
      <w:r>
        <w:rPr>
          <w:sz w:val="24"/>
        </w:rPr>
        <w:t>comply with</w:t>
      </w:r>
      <w:r>
        <w:rPr>
          <w:spacing w:val="1"/>
          <w:sz w:val="24"/>
        </w:rPr>
        <w:t xml:space="preserve"> </w:t>
      </w:r>
      <w:r>
        <w:rPr>
          <w:sz w:val="24"/>
        </w:rPr>
        <w:t>any of</w:t>
      </w:r>
      <w:r>
        <w:rPr>
          <w:spacing w:val="1"/>
          <w:sz w:val="24"/>
        </w:rPr>
        <w:t xml:space="preserve"> </w:t>
      </w:r>
      <w:r>
        <w:rPr>
          <w:sz w:val="24"/>
        </w:rPr>
        <w:t>his directions or orders, he shall be</w:t>
      </w:r>
      <w:r>
        <w:rPr>
          <w:spacing w:val="54"/>
          <w:sz w:val="24"/>
        </w:rPr>
        <w:t xml:space="preserve"> </w:t>
      </w:r>
      <w:r>
        <w:rPr>
          <w:sz w:val="24"/>
        </w:rPr>
        <w:t>punishable with imprisonment</w:t>
      </w:r>
      <w:r>
        <w:rPr>
          <w:spacing w:val="1"/>
          <w:sz w:val="24"/>
        </w:rPr>
        <w:t xml:space="preserve"> </w:t>
      </w:r>
      <w:r>
        <w:rPr>
          <w:sz w:val="24"/>
        </w:rPr>
        <w:t>for a term which shall not be less than one month but which may extend to ten years, or</w:t>
      </w:r>
      <w:r>
        <w:rPr>
          <w:spacing w:val="-52"/>
          <w:sz w:val="24"/>
        </w:rPr>
        <w:t xml:space="preserve"> </w:t>
      </w:r>
      <w:r>
        <w:rPr>
          <w:sz w:val="24"/>
        </w:rPr>
        <w:t>with fine,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4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extend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Rs.</w:t>
      </w:r>
      <w:r>
        <w:rPr>
          <w:spacing w:val="-3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crores</w:t>
      </w:r>
      <w:r>
        <w:rPr>
          <w:spacing w:val="-1"/>
          <w:sz w:val="24"/>
        </w:rPr>
        <w:t xml:space="preserve"> </w:t>
      </w:r>
      <w:r>
        <w:rPr>
          <w:sz w:val="24"/>
        </w:rPr>
        <w:t>or with</w:t>
      </w:r>
      <w:r>
        <w:rPr>
          <w:spacing w:val="-1"/>
          <w:sz w:val="24"/>
        </w:rPr>
        <w:t xml:space="preserve"> </w:t>
      </w:r>
      <w:r>
        <w:rPr>
          <w:sz w:val="24"/>
        </w:rPr>
        <w:t>both.</w:t>
      </w:r>
    </w:p>
    <w:p w14:paraId="0E40EF45" w14:textId="77777777" w:rsidR="00B426BA" w:rsidRDefault="00B426BA">
      <w:pPr>
        <w:jc w:val="both"/>
        <w:rPr>
          <w:sz w:val="24"/>
        </w:rPr>
        <w:sectPr w:rsidR="00B426BA" w:rsidSect="00AD0640">
          <w:pgSz w:w="12240" w:h="15840"/>
          <w:pgMar w:top="1500" w:right="1200" w:bottom="1240" w:left="1220" w:header="0" w:footer="1044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6C27DA6E" w14:textId="77777777" w:rsidR="00B426BA" w:rsidRDefault="00B426BA">
      <w:pPr>
        <w:pStyle w:val="BodyText"/>
        <w:spacing w:before="7"/>
        <w:rPr>
          <w:sz w:val="13"/>
        </w:rPr>
      </w:pPr>
    </w:p>
    <w:p w14:paraId="4FF3A489" w14:textId="77777777" w:rsidR="00B426BA" w:rsidRDefault="00000000">
      <w:pPr>
        <w:pStyle w:val="BodyText"/>
        <w:spacing w:line="20" w:lineRule="exact"/>
        <w:ind w:left="191"/>
        <w:rPr>
          <w:sz w:val="2"/>
        </w:rPr>
      </w:pPr>
      <w:r>
        <w:rPr>
          <w:sz w:val="2"/>
        </w:rPr>
      </w:r>
      <w:r>
        <w:rPr>
          <w:sz w:val="2"/>
        </w:rPr>
        <w:pict w14:anchorId="0B42E940">
          <v:group id="_x0000_s2053" style="width:427.9pt;height:.5pt;mso-position-horizontal-relative:char;mso-position-vertical-relative:line" coordsize="8558,10">
            <v:rect id="_x0000_s2054" style="position:absolute;width:8558;height:10" fillcolor="#5b9bd3" stroked="f"/>
            <w10:anchorlock/>
          </v:group>
        </w:pict>
      </w:r>
    </w:p>
    <w:p w14:paraId="50FBF3A9" w14:textId="77777777" w:rsidR="00B426BA" w:rsidRDefault="00B426BA">
      <w:pPr>
        <w:pStyle w:val="BodyText"/>
        <w:spacing w:before="4"/>
        <w:rPr>
          <w:sz w:val="11"/>
        </w:rPr>
      </w:pPr>
    </w:p>
    <w:p w14:paraId="6CBF76B4" w14:textId="77777777" w:rsidR="00B426BA" w:rsidRDefault="000712AB">
      <w:pPr>
        <w:spacing w:before="52"/>
        <w:ind w:left="220"/>
        <w:rPr>
          <w:b/>
          <w:sz w:val="24"/>
        </w:rPr>
      </w:pPr>
      <w:r>
        <w:rPr>
          <w:b/>
          <w:color w:val="5B9BD3"/>
          <w:sz w:val="24"/>
        </w:rPr>
        <w:t>Annexures</w:t>
      </w:r>
    </w:p>
    <w:p w14:paraId="0839CF34" w14:textId="77777777" w:rsidR="00B426BA" w:rsidRDefault="00000000">
      <w:pPr>
        <w:pStyle w:val="BodyText"/>
        <w:spacing w:before="1"/>
        <w:rPr>
          <w:b/>
          <w:sz w:val="13"/>
        </w:rPr>
      </w:pPr>
      <w:r>
        <w:pict w14:anchorId="20FAE53D">
          <v:rect id="_x0000_s2052" style="position:absolute;margin-left:70.6pt;margin-top:9.95pt;width:427.85pt;height:.5pt;z-index:-15723008;mso-wrap-distance-left:0;mso-wrap-distance-right:0;mso-position-horizontal-relative:page" fillcolor="#5b9bd3" stroked="f">
            <w10:wrap type="topAndBottom" anchorx="page"/>
          </v:rect>
        </w:pict>
      </w:r>
    </w:p>
    <w:p w14:paraId="2CCEC274" w14:textId="77777777" w:rsidR="00B426BA" w:rsidRDefault="000712AB">
      <w:pPr>
        <w:ind w:left="220"/>
      </w:pPr>
      <w:r>
        <w:t>The</w:t>
      </w:r>
      <w:r>
        <w:rPr>
          <w:spacing w:val="-4"/>
        </w:rPr>
        <w:t xml:space="preserve"> </w:t>
      </w:r>
      <w:r>
        <w:t>Designated</w:t>
      </w:r>
      <w:r>
        <w:rPr>
          <w:spacing w:val="-10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disclosures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format(s),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applicable.</w:t>
      </w:r>
    </w:p>
    <w:p w14:paraId="13069756" w14:textId="77777777" w:rsidR="00B426BA" w:rsidRDefault="00B426BA">
      <w:pPr>
        <w:pStyle w:val="BodyText"/>
        <w:spacing w:before="2"/>
        <w:rPr>
          <w:sz w:val="14"/>
        </w:rPr>
      </w:pPr>
    </w:p>
    <w:p w14:paraId="7EE884BF" w14:textId="77777777" w:rsidR="00B426BA" w:rsidRDefault="000712AB">
      <w:pPr>
        <w:spacing w:before="60"/>
        <w:ind w:left="1065" w:right="1078"/>
        <w:jc w:val="center"/>
        <w:rPr>
          <w:b/>
          <w:sz w:val="20"/>
        </w:rPr>
      </w:pPr>
      <w:r>
        <w:rPr>
          <w:b/>
          <w:sz w:val="20"/>
        </w:rPr>
        <w:t>Annexure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</w:t>
      </w:r>
    </w:p>
    <w:p w14:paraId="393990AB" w14:textId="77777777" w:rsidR="00B426BA" w:rsidRDefault="000712AB">
      <w:pPr>
        <w:spacing w:before="3"/>
        <w:ind w:left="1060" w:right="1080"/>
        <w:jc w:val="center"/>
        <w:rPr>
          <w:b/>
          <w:sz w:val="20"/>
        </w:rPr>
      </w:pPr>
      <w:r>
        <w:rPr>
          <w:b/>
          <w:sz w:val="20"/>
        </w:rPr>
        <w:t>APPLICATION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PRE-TRADING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APPROVAL</w:t>
      </w:r>
    </w:p>
    <w:p w14:paraId="706FBE92" w14:textId="77777777" w:rsidR="00B426BA" w:rsidRDefault="000712AB">
      <w:pPr>
        <w:ind w:left="220"/>
        <w:rPr>
          <w:sz w:val="20"/>
        </w:rPr>
      </w:pPr>
      <w:r>
        <w:rPr>
          <w:sz w:val="20"/>
        </w:rPr>
        <w:t>To,</w:t>
      </w:r>
    </w:p>
    <w:p w14:paraId="09EEC7B3" w14:textId="77777777" w:rsidR="00B426BA" w:rsidRDefault="000712AB">
      <w:pPr>
        <w:spacing w:before="1"/>
        <w:ind w:left="220" w:right="7651"/>
        <w:rPr>
          <w:sz w:val="20"/>
        </w:rPr>
      </w:pP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Compliance</w:t>
      </w:r>
      <w:r>
        <w:rPr>
          <w:spacing w:val="-11"/>
          <w:sz w:val="20"/>
        </w:rPr>
        <w:t xml:space="preserve"> </w:t>
      </w:r>
      <w:r>
        <w:rPr>
          <w:sz w:val="20"/>
        </w:rPr>
        <w:t>Officer,</w:t>
      </w:r>
      <w:r>
        <w:rPr>
          <w:spacing w:val="-42"/>
          <w:sz w:val="20"/>
        </w:rPr>
        <w:t xml:space="preserve"> </w:t>
      </w:r>
      <w:r>
        <w:rPr>
          <w:sz w:val="20"/>
        </w:rPr>
        <w:t>Rajath</w:t>
      </w:r>
      <w:r>
        <w:rPr>
          <w:spacing w:val="-3"/>
          <w:sz w:val="20"/>
        </w:rPr>
        <w:t xml:space="preserve"> </w:t>
      </w:r>
      <w:r>
        <w:rPr>
          <w:sz w:val="20"/>
        </w:rPr>
        <w:t>Finance</w:t>
      </w:r>
      <w:r>
        <w:rPr>
          <w:spacing w:val="-3"/>
          <w:sz w:val="20"/>
        </w:rPr>
        <w:t xml:space="preserve"> </w:t>
      </w:r>
      <w:r>
        <w:rPr>
          <w:sz w:val="20"/>
        </w:rPr>
        <w:t>Limited</w:t>
      </w:r>
    </w:p>
    <w:p w14:paraId="286FDDCB" w14:textId="77777777" w:rsidR="00B426BA" w:rsidRDefault="00B426BA">
      <w:pPr>
        <w:pStyle w:val="BodyText"/>
        <w:spacing w:before="1"/>
        <w:rPr>
          <w:sz w:val="15"/>
        </w:rPr>
      </w:pPr>
    </w:p>
    <w:p w14:paraId="669C7E53" w14:textId="77777777" w:rsidR="00B426BA" w:rsidRDefault="000712AB">
      <w:pPr>
        <w:tabs>
          <w:tab w:val="left" w:pos="4704"/>
        </w:tabs>
        <w:spacing w:before="60"/>
        <w:ind w:left="220" w:right="279"/>
        <w:rPr>
          <w:sz w:val="20"/>
        </w:rPr>
      </w:pPr>
      <w:r>
        <w:rPr>
          <w:sz w:val="20"/>
        </w:rPr>
        <w:t>Pursuant to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SEBI</w:t>
      </w:r>
      <w:r>
        <w:rPr>
          <w:spacing w:val="4"/>
          <w:sz w:val="20"/>
        </w:rPr>
        <w:t xml:space="preserve"> </w:t>
      </w:r>
      <w:r>
        <w:rPr>
          <w:sz w:val="20"/>
        </w:rPr>
        <w:t>(Prohibition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Insider</w:t>
      </w:r>
      <w:r>
        <w:rPr>
          <w:spacing w:val="3"/>
          <w:sz w:val="20"/>
        </w:rPr>
        <w:t xml:space="preserve"> </w:t>
      </w:r>
      <w:r>
        <w:rPr>
          <w:sz w:val="20"/>
        </w:rPr>
        <w:t>Trading)</w:t>
      </w:r>
      <w:r>
        <w:rPr>
          <w:spacing w:val="4"/>
          <w:sz w:val="20"/>
        </w:rPr>
        <w:t xml:space="preserve"> </w:t>
      </w:r>
      <w:r>
        <w:rPr>
          <w:sz w:val="20"/>
        </w:rPr>
        <w:t>Regulations,</w:t>
      </w:r>
      <w:r>
        <w:rPr>
          <w:spacing w:val="3"/>
          <w:sz w:val="20"/>
        </w:rPr>
        <w:t xml:space="preserve"> </w:t>
      </w:r>
      <w:r>
        <w:rPr>
          <w:sz w:val="20"/>
        </w:rPr>
        <w:t>2015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Company’s</w:t>
      </w:r>
      <w:r>
        <w:rPr>
          <w:spacing w:val="4"/>
          <w:sz w:val="20"/>
        </w:rPr>
        <w:t xml:space="preserve"> </w:t>
      </w:r>
      <w:r>
        <w:rPr>
          <w:sz w:val="20"/>
        </w:rPr>
        <w:t>Insider</w:t>
      </w:r>
      <w:r>
        <w:rPr>
          <w:spacing w:val="5"/>
          <w:sz w:val="20"/>
        </w:rPr>
        <w:t xml:space="preserve"> </w:t>
      </w:r>
      <w:r>
        <w:rPr>
          <w:sz w:val="20"/>
        </w:rPr>
        <w:t>Trading</w:t>
      </w:r>
      <w:r>
        <w:rPr>
          <w:spacing w:val="2"/>
          <w:sz w:val="20"/>
        </w:rPr>
        <w:t xml:space="preserve"> </w:t>
      </w:r>
      <w:r>
        <w:rPr>
          <w:sz w:val="20"/>
        </w:rPr>
        <w:t>Policy,</w:t>
      </w:r>
      <w:r>
        <w:rPr>
          <w:spacing w:val="2"/>
          <w:sz w:val="20"/>
        </w:rPr>
        <w:t xml:space="preserve"> </w:t>
      </w:r>
      <w:r>
        <w:rPr>
          <w:sz w:val="20"/>
        </w:rPr>
        <w:t>I</w:t>
      </w:r>
      <w:r>
        <w:rPr>
          <w:spacing w:val="-42"/>
          <w:sz w:val="20"/>
        </w:rPr>
        <w:t xml:space="preserve"> </w:t>
      </w:r>
      <w:r>
        <w:rPr>
          <w:sz w:val="20"/>
        </w:rPr>
        <w:t>seek</w:t>
      </w:r>
      <w:r>
        <w:rPr>
          <w:spacing w:val="-4"/>
          <w:sz w:val="20"/>
        </w:rPr>
        <w:t xml:space="preserve"> </w:t>
      </w:r>
      <w:r>
        <w:rPr>
          <w:sz w:val="20"/>
        </w:rPr>
        <w:t>approval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purchase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sell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subscribe</w:t>
      </w:r>
      <w:r>
        <w:rPr>
          <w:sz w:val="20"/>
          <w:u w:val="single"/>
        </w:rPr>
        <w:tab/>
      </w:r>
      <w:r>
        <w:rPr>
          <w:sz w:val="20"/>
        </w:rPr>
        <w:t>equity shares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Company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details</w:t>
      </w:r>
      <w:r>
        <w:rPr>
          <w:spacing w:val="-4"/>
          <w:sz w:val="20"/>
        </w:rPr>
        <w:t xml:space="preserve"> </w:t>
      </w:r>
      <w:r>
        <w:rPr>
          <w:sz w:val="20"/>
        </w:rPr>
        <w:t>given</w:t>
      </w:r>
      <w:r>
        <w:rPr>
          <w:spacing w:val="-3"/>
          <w:sz w:val="20"/>
        </w:rPr>
        <w:t xml:space="preserve"> </w:t>
      </w:r>
      <w:r>
        <w:rPr>
          <w:sz w:val="20"/>
        </w:rPr>
        <w:t>below:</w:t>
      </w:r>
    </w:p>
    <w:p w14:paraId="1CA71E3B" w14:textId="77777777" w:rsidR="00B426BA" w:rsidRDefault="00B426BA">
      <w:pPr>
        <w:pStyle w:val="BodyText"/>
        <w:spacing w:before="2"/>
        <w:rPr>
          <w:sz w:val="13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580"/>
        <w:gridCol w:w="1148"/>
        <w:gridCol w:w="1149"/>
        <w:gridCol w:w="547"/>
        <w:gridCol w:w="411"/>
        <w:gridCol w:w="2835"/>
      </w:tblGrid>
      <w:tr w:rsidR="00B426BA" w14:paraId="45817558" w14:textId="77777777">
        <w:trPr>
          <w:trHeight w:val="678"/>
        </w:trPr>
        <w:tc>
          <w:tcPr>
            <w:tcW w:w="703" w:type="dxa"/>
          </w:tcPr>
          <w:p w14:paraId="523F7C5F" w14:textId="77777777" w:rsidR="00B426BA" w:rsidRDefault="00B426BA">
            <w:pPr>
              <w:pStyle w:val="TableParagraph"/>
              <w:spacing w:before="5"/>
              <w:rPr>
                <w:sz w:val="17"/>
              </w:rPr>
            </w:pPr>
          </w:p>
          <w:p w14:paraId="68933887" w14:textId="77777777" w:rsidR="00B426BA" w:rsidRDefault="000712AB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835" w:type="dxa"/>
            <w:gridSpan w:val="5"/>
          </w:tcPr>
          <w:p w14:paraId="72EC8215" w14:textId="77777777" w:rsidR="00B426BA" w:rsidRDefault="000712AB">
            <w:pPr>
              <w:pStyle w:val="TableParagraph"/>
              <w:spacing w:before="13"/>
              <w:ind w:left="19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applicant &amp;</w:t>
            </w:r>
          </w:p>
          <w:p w14:paraId="7647672C" w14:textId="77777777" w:rsidR="00B426BA" w:rsidRDefault="000712AB"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applicable)</w:t>
            </w:r>
          </w:p>
        </w:tc>
        <w:tc>
          <w:tcPr>
            <w:tcW w:w="2835" w:type="dxa"/>
          </w:tcPr>
          <w:p w14:paraId="2C4DF374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6BA" w14:paraId="294A1D76" w14:textId="77777777">
        <w:trPr>
          <w:trHeight w:val="434"/>
        </w:trPr>
        <w:tc>
          <w:tcPr>
            <w:tcW w:w="703" w:type="dxa"/>
          </w:tcPr>
          <w:p w14:paraId="127F8065" w14:textId="77777777" w:rsidR="00B426BA" w:rsidRDefault="000712AB">
            <w:pPr>
              <w:pStyle w:val="TableParagraph"/>
              <w:spacing w:before="90"/>
              <w:ind w:left="17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835" w:type="dxa"/>
            <w:gridSpan w:val="5"/>
          </w:tcPr>
          <w:p w14:paraId="406D6AD9" w14:textId="77777777" w:rsidR="00B426BA" w:rsidRDefault="000712AB">
            <w:pPr>
              <w:pStyle w:val="TableParagraph"/>
              <w:spacing w:before="13"/>
              <w:ind w:left="19"/>
              <w:rPr>
                <w:sz w:val="20"/>
              </w:rPr>
            </w:pPr>
            <w:r>
              <w:rPr>
                <w:sz w:val="20"/>
              </w:rPr>
              <w:t>Employee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Code/ID</w:t>
            </w:r>
          </w:p>
        </w:tc>
        <w:tc>
          <w:tcPr>
            <w:tcW w:w="2835" w:type="dxa"/>
          </w:tcPr>
          <w:p w14:paraId="40A8DD99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6BA" w14:paraId="07398D14" w14:textId="77777777">
        <w:trPr>
          <w:trHeight w:val="431"/>
        </w:trPr>
        <w:tc>
          <w:tcPr>
            <w:tcW w:w="703" w:type="dxa"/>
          </w:tcPr>
          <w:p w14:paraId="1B58FA68" w14:textId="77777777" w:rsidR="00B426BA" w:rsidRDefault="000712AB">
            <w:pPr>
              <w:pStyle w:val="TableParagraph"/>
              <w:spacing w:before="90"/>
              <w:ind w:left="17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835" w:type="dxa"/>
            <w:gridSpan w:val="5"/>
          </w:tcPr>
          <w:p w14:paraId="3F8B26A5" w14:textId="77777777" w:rsidR="00B426BA" w:rsidRDefault="000712AB">
            <w:pPr>
              <w:pStyle w:val="TableParagraph"/>
              <w:spacing w:before="13"/>
              <w:ind w:left="19"/>
              <w:rPr>
                <w:sz w:val="20"/>
              </w:rPr>
            </w:pPr>
            <w:r>
              <w:rPr>
                <w:sz w:val="20"/>
              </w:rPr>
              <w:t>Designation</w:t>
            </w:r>
          </w:p>
        </w:tc>
        <w:tc>
          <w:tcPr>
            <w:tcW w:w="2835" w:type="dxa"/>
          </w:tcPr>
          <w:p w14:paraId="585670FD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6BA" w14:paraId="3C2A692B" w14:textId="77777777">
        <w:trPr>
          <w:trHeight w:val="434"/>
        </w:trPr>
        <w:tc>
          <w:tcPr>
            <w:tcW w:w="703" w:type="dxa"/>
          </w:tcPr>
          <w:p w14:paraId="45E5F2B6" w14:textId="77777777" w:rsidR="00B426BA" w:rsidRDefault="000712AB">
            <w:pPr>
              <w:pStyle w:val="TableParagraph"/>
              <w:spacing w:before="90"/>
              <w:ind w:left="17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835" w:type="dxa"/>
            <w:gridSpan w:val="5"/>
          </w:tcPr>
          <w:p w14:paraId="219CFDAC" w14:textId="77777777" w:rsidR="00B426BA" w:rsidRDefault="000712AB">
            <w:pPr>
              <w:pStyle w:val="TableParagraph"/>
              <w:spacing w:before="13"/>
              <w:ind w:left="19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securities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</w:tc>
        <w:tc>
          <w:tcPr>
            <w:tcW w:w="2835" w:type="dxa"/>
          </w:tcPr>
          <w:p w14:paraId="1EBC62E3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6BA" w14:paraId="1B3DF7D8" w14:textId="77777777">
        <w:trPr>
          <w:trHeight w:val="433"/>
        </w:trPr>
        <w:tc>
          <w:tcPr>
            <w:tcW w:w="703" w:type="dxa"/>
          </w:tcPr>
          <w:p w14:paraId="42117422" w14:textId="77777777" w:rsidR="00B426BA" w:rsidRDefault="000712AB">
            <w:pPr>
              <w:pStyle w:val="TableParagraph"/>
              <w:spacing w:before="92"/>
              <w:ind w:left="17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835" w:type="dxa"/>
            <w:gridSpan w:val="5"/>
          </w:tcPr>
          <w:p w14:paraId="32A10A34" w14:textId="77777777" w:rsidR="00B426BA" w:rsidRDefault="000712AB">
            <w:pPr>
              <w:pStyle w:val="TableParagraph"/>
              <w:spacing w:before="13"/>
              <w:ind w:left="19"/>
              <w:rPr>
                <w:sz w:val="20"/>
              </w:rPr>
            </w:pPr>
            <w:r>
              <w:rPr>
                <w:sz w:val="20"/>
              </w:rPr>
              <w:t>Folio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2835" w:type="dxa"/>
          </w:tcPr>
          <w:p w14:paraId="67113C2A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6BA" w14:paraId="246E768A" w14:textId="77777777">
        <w:trPr>
          <w:trHeight w:val="760"/>
        </w:trPr>
        <w:tc>
          <w:tcPr>
            <w:tcW w:w="703" w:type="dxa"/>
            <w:tcBorders>
              <w:bottom w:val="single" w:sz="6" w:space="0" w:color="000000"/>
            </w:tcBorders>
          </w:tcPr>
          <w:p w14:paraId="3359D21E" w14:textId="77777777" w:rsidR="00B426BA" w:rsidRDefault="00B426BA">
            <w:pPr>
              <w:pStyle w:val="TableParagraph"/>
              <w:spacing w:before="11"/>
              <w:rPr>
                <w:sz w:val="20"/>
              </w:rPr>
            </w:pPr>
          </w:p>
          <w:p w14:paraId="17DE88AA" w14:textId="77777777" w:rsidR="00B426BA" w:rsidRDefault="000712AB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835" w:type="dxa"/>
            <w:gridSpan w:val="5"/>
            <w:tcBorders>
              <w:bottom w:val="single" w:sz="6" w:space="0" w:color="000000"/>
            </w:tcBorders>
          </w:tcPr>
          <w:p w14:paraId="4F2DAB56" w14:textId="77777777" w:rsidR="00B426BA" w:rsidRDefault="000712AB">
            <w:pPr>
              <w:pStyle w:val="TableParagraph"/>
              <w:spacing w:before="179"/>
              <w:ind w:left="1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proposal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2612EA52" w14:textId="77777777" w:rsidR="00B426BA" w:rsidRDefault="000712AB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spacing w:before="13"/>
              <w:ind w:hanging="265"/>
              <w:rPr>
                <w:sz w:val="20"/>
              </w:rPr>
            </w:pPr>
            <w:r>
              <w:rPr>
                <w:sz w:val="20"/>
              </w:rPr>
              <w:t>Purchase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securities</w:t>
            </w:r>
          </w:p>
          <w:p w14:paraId="3EB40ABB" w14:textId="77777777" w:rsidR="00B426BA" w:rsidRDefault="000712AB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"/>
              <w:ind w:left="290" w:hanging="274"/>
              <w:rPr>
                <w:sz w:val="20"/>
              </w:rPr>
            </w:pPr>
            <w:r>
              <w:rPr>
                <w:sz w:val="20"/>
              </w:rPr>
              <w:t>Subscription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securities</w:t>
            </w:r>
          </w:p>
          <w:p w14:paraId="1C0C7197" w14:textId="77777777" w:rsidR="00B426BA" w:rsidRDefault="000712AB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37" w:lineRule="exact"/>
              <w:ind w:left="269" w:hanging="253"/>
              <w:rPr>
                <w:sz w:val="20"/>
              </w:rPr>
            </w:pPr>
            <w:r>
              <w:rPr>
                <w:sz w:val="20"/>
              </w:rPr>
              <w:t>Sale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securities</w:t>
            </w:r>
          </w:p>
        </w:tc>
      </w:tr>
      <w:tr w:rsidR="00B426BA" w14:paraId="68890D84" w14:textId="77777777">
        <w:trPr>
          <w:trHeight w:val="431"/>
        </w:trPr>
        <w:tc>
          <w:tcPr>
            <w:tcW w:w="703" w:type="dxa"/>
            <w:tcBorders>
              <w:top w:val="single" w:sz="6" w:space="0" w:color="000000"/>
            </w:tcBorders>
          </w:tcPr>
          <w:p w14:paraId="3CC646F4" w14:textId="77777777" w:rsidR="00B426BA" w:rsidRDefault="000712AB">
            <w:pPr>
              <w:pStyle w:val="TableParagraph"/>
              <w:spacing w:before="88"/>
              <w:ind w:left="17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835" w:type="dxa"/>
            <w:gridSpan w:val="5"/>
            <w:tcBorders>
              <w:top w:val="single" w:sz="6" w:space="0" w:color="000000"/>
            </w:tcBorders>
          </w:tcPr>
          <w:p w14:paraId="1D9CC8AC" w14:textId="77777777" w:rsidR="00B426BA" w:rsidRDefault="000712AB">
            <w:pPr>
              <w:pStyle w:val="TableParagraph"/>
              <w:spacing w:before="11"/>
              <w:ind w:left="19"/>
              <w:rPr>
                <w:sz w:val="20"/>
              </w:rPr>
            </w:pPr>
            <w:r>
              <w:rPr>
                <w:sz w:val="20"/>
              </w:rPr>
              <w:t>Proposed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securities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14:paraId="22CB33A5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6BA" w14:paraId="1A99A80F" w14:textId="77777777">
        <w:trPr>
          <w:trHeight w:val="676"/>
        </w:trPr>
        <w:tc>
          <w:tcPr>
            <w:tcW w:w="703" w:type="dxa"/>
          </w:tcPr>
          <w:p w14:paraId="6CD87337" w14:textId="77777777" w:rsidR="00B426BA" w:rsidRDefault="00B426BA">
            <w:pPr>
              <w:pStyle w:val="TableParagraph"/>
              <w:spacing w:before="5"/>
              <w:rPr>
                <w:sz w:val="17"/>
              </w:rPr>
            </w:pPr>
          </w:p>
          <w:p w14:paraId="46C90542" w14:textId="77777777" w:rsidR="00B426BA" w:rsidRDefault="000712AB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580" w:type="dxa"/>
            <w:tcBorders>
              <w:right w:val="nil"/>
            </w:tcBorders>
          </w:tcPr>
          <w:p w14:paraId="28DB8D9E" w14:textId="77777777" w:rsidR="00B426BA" w:rsidRDefault="000712AB">
            <w:pPr>
              <w:pStyle w:val="TableParagraph"/>
              <w:tabs>
                <w:tab w:val="left" w:pos="1204"/>
                <w:tab w:val="left" w:pos="2225"/>
              </w:tabs>
              <w:spacing w:before="13"/>
              <w:ind w:left="19" w:right="180"/>
              <w:rPr>
                <w:sz w:val="20"/>
              </w:rPr>
            </w:pPr>
            <w:r>
              <w:rPr>
                <w:sz w:val="20"/>
              </w:rPr>
              <w:t>Estimated</w:t>
            </w:r>
            <w:r>
              <w:rPr>
                <w:sz w:val="20"/>
              </w:rPr>
              <w:tab/>
              <w:t>number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purchased/subscribed/sold</w:t>
            </w:r>
          </w:p>
        </w:tc>
        <w:tc>
          <w:tcPr>
            <w:tcW w:w="1148" w:type="dxa"/>
            <w:tcBorders>
              <w:left w:val="nil"/>
              <w:right w:val="nil"/>
            </w:tcBorders>
          </w:tcPr>
          <w:p w14:paraId="09D4BBAC" w14:textId="77777777" w:rsidR="00B426BA" w:rsidRDefault="000712AB">
            <w:pPr>
              <w:pStyle w:val="TableParagraph"/>
              <w:spacing w:before="13"/>
              <w:ind w:left="192"/>
              <w:rPr>
                <w:sz w:val="20"/>
              </w:rPr>
            </w:pPr>
            <w:r>
              <w:rPr>
                <w:sz w:val="20"/>
              </w:rPr>
              <w:t>securities</w:t>
            </w:r>
          </w:p>
        </w:tc>
        <w:tc>
          <w:tcPr>
            <w:tcW w:w="1149" w:type="dxa"/>
            <w:tcBorders>
              <w:left w:val="nil"/>
              <w:right w:val="nil"/>
            </w:tcBorders>
          </w:tcPr>
          <w:p w14:paraId="41305DB9" w14:textId="77777777" w:rsidR="00B426BA" w:rsidRDefault="000712AB">
            <w:pPr>
              <w:pStyle w:val="TableParagraph"/>
              <w:spacing w:before="13"/>
              <w:ind w:left="191"/>
              <w:rPr>
                <w:sz w:val="20"/>
              </w:rPr>
            </w:pPr>
            <w:r>
              <w:rPr>
                <w:sz w:val="20"/>
              </w:rPr>
              <w:t>proposed</w:t>
            </w:r>
          </w:p>
        </w:tc>
        <w:tc>
          <w:tcPr>
            <w:tcW w:w="547" w:type="dxa"/>
            <w:tcBorders>
              <w:left w:val="nil"/>
              <w:right w:val="nil"/>
            </w:tcBorders>
          </w:tcPr>
          <w:p w14:paraId="77884A6F" w14:textId="77777777" w:rsidR="00B426BA" w:rsidRDefault="000712AB">
            <w:pPr>
              <w:pStyle w:val="TableParagraph"/>
              <w:spacing w:before="13"/>
              <w:ind w:left="170" w:right="164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411" w:type="dxa"/>
            <w:tcBorders>
              <w:left w:val="nil"/>
            </w:tcBorders>
          </w:tcPr>
          <w:p w14:paraId="429C886C" w14:textId="77777777" w:rsidR="00B426BA" w:rsidRDefault="000712AB">
            <w:pPr>
              <w:pStyle w:val="TableParagraph"/>
              <w:spacing w:before="13"/>
              <w:ind w:left="190"/>
              <w:rPr>
                <w:sz w:val="20"/>
              </w:rPr>
            </w:pPr>
            <w:r>
              <w:rPr>
                <w:sz w:val="20"/>
              </w:rPr>
              <w:t>be</w:t>
            </w:r>
          </w:p>
        </w:tc>
        <w:tc>
          <w:tcPr>
            <w:tcW w:w="2835" w:type="dxa"/>
          </w:tcPr>
          <w:p w14:paraId="0A2A7A12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6BA" w14:paraId="0F89F45F" w14:textId="77777777">
        <w:trPr>
          <w:trHeight w:val="433"/>
        </w:trPr>
        <w:tc>
          <w:tcPr>
            <w:tcW w:w="703" w:type="dxa"/>
          </w:tcPr>
          <w:p w14:paraId="13D0FEAD" w14:textId="77777777" w:rsidR="00B426BA" w:rsidRDefault="000712AB">
            <w:pPr>
              <w:pStyle w:val="TableParagraph"/>
              <w:spacing w:before="90"/>
              <w:ind w:left="17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835" w:type="dxa"/>
            <w:gridSpan w:val="5"/>
          </w:tcPr>
          <w:p w14:paraId="53C6E14D" w14:textId="77777777" w:rsidR="00B426BA" w:rsidRDefault="000712AB">
            <w:pPr>
              <w:pStyle w:val="TableParagraph"/>
              <w:spacing w:before="13"/>
              <w:ind w:left="19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application)</w:t>
            </w:r>
          </w:p>
        </w:tc>
        <w:tc>
          <w:tcPr>
            <w:tcW w:w="2835" w:type="dxa"/>
          </w:tcPr>
          <w:p w14:paraId="0FBE387E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6BA" w14:paraId="69BA6D5D" w14:textId="77777777">
        <w:trPr>
          <w:trHeight w:val="676"/>
        </w:trPr>
        <w:tc>
          <w:tcPr>
            <w:tcW w:w="703" w:type="dxa"/>
          </w:tcPr>
          <w:p w14:paraId="3A7095A3" w14:textId="77777777" w:rsidR="00B426BA" w:rsidRDefault="00B426BA">
            <w:pPr>
              <w:pStyle w:val="TableParagraph"/>
              <w:spacing w:before="7"/>
              <w:rPr>
                <w:sz w:val="17"/>
              </w:rPr>
            </w:pPr>
          </w:p>
          <w:p w14:paraId="0C295FBE" w14:textId="77777777" w:rsidR="00B426BA" w:rsidRDefault="000712AB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835" w:type="dxa"/>
            <w:gridSpan w:val="5"/>
          </w:tcPr>
          <w:p w14:paraId="2A4AA11D" w14:textId="77777777" w:rsidR="00B426BA" w:rsidRDefault="000712AB">
            <w:pPr>
              <w:pStyle w:val="TableParagraph"/>
              <w:spacing w:before="13"/>
              <w:ind w:left="19" w:right="25"/>
              <w:rPr>
                <w:sz w:val="20"/>
              </w:rPr>
            </w:pPr>
            <w:r>
              <w:rPr>
                <w:sz w:val="20"/>
              </w:rPr>
              <w:t>Whether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transaction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stock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exchange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off-market trade</w:t>
            </w:r>
          </w:p>
        </w:tc>
        <w:tc>
          <w:tcPr>
            <w:tcW w:w="2835" w:type="dxa"/>
          </w:tcPr>
          <w:p w14:paraId="0C13AC02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6BA" w14:paraId="527D2169" w14:textId="77777777">
        <w:trPr>
          <w:trHeight w:val="678"/>
        </w:trPr>
        <w:tc>
          <w:tcPr>
            <w:tcW w:w="703" w:type="dxa"/>
          </w:tcPr>
          <w:p w14:paraId="3002822C" w14:textId="77777777" w:rsidR="00B426BA" w:rsidRDefault="00B426BA">
            <w:pPr>
              <w:pStyle w:val="TableParagraph"/>
              <w:spacing w:before="7"/>
              <w:rPr>
                <w:sz w:val="17"/>
              </w:rPr>
            </w:pPr>
          </w:p>
          <w:p w14:paraId="6B488F59" w14:textId="77777777" w:rsidR="00B426BA" w:rsidRDefault="000712AB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835" w:type="dxa"/>
            <w:gridSpan w:val="5"/>
          </w:tcPr>
          <w:p w14:paraId="59B04077" w14:textId="77777777" w:rsidR="00B426BA" w:rsidRDefault="000712AB">
            <w:pPr>
              <w:pStyle w:val="TableParagraph"/>
              <w:spacing w:before="15"/>
              <w:ind w:left="19"/>
              <w:rPr>
                <w:sz w:val="20"/>
              </w:rPr>
            </w:pPr>
            <w:r>
              <w:rPr>
                <w:sz w:val="20"/>
              </w:rPr>
              <w:t>Folio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DP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securities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credited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debited</w:t>
            </w:r>
          </w:p>
        </w:tc>
        <w:tc>
          <w:tcPr>
            <w:tcW w:w="2835" w:type="dxa"/>
          </w:tcPr>
          <w:p w14:paraId="59A60E3D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5779E86" w14:textId="77777777" w:rsidR="00B426BA" w:rsidRDefault="000712AB">
      <w:pPr>
        <w:spacing w:before="1"/>
        <w:ind w:left="220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enclose</w:t>
      </w:r>
      <w:r>
        <w:rPr>
          <w:spacing w:val="-5"/>
          <w:sz w:val="20"/>
        </w:rPr>
        <w:t xml:space="preserve"> </w:t>
      </w:r>
      <w:r>
        <w:rPr>
          <w:sz w:val="20"/>
        </w:rPr>
        <w:t>herewith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Undertaking</w:t>
      </w:r>
      <w:r>
        <w:rPr>
          <w:spacing w:val="-4"/>
          <w:sz w:val="20"/>
        </w:rPr>
        <w:t xml:space="preserve"> </w:t>
      </w:r>
      <w:r>
        <w:rPr>
          <w:sz w:val="20"/>
        </w:rPr>
        <w:t>signed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me.</w:t>
      </w:r>
    </w:p>
    <w:p w14:paraId="79094B4D" w14:textId="77777777" w:rsidR="00B426BA" w:rsidRDefault="00B426BA">
      <w:pPr>
        <w:pStyle w:val="BodyText"/>
        <w:rPr>
          <w:sz w:val="20"/>
        </w:rPr>
      </w:pPr>
    </w:p>
    <w:p w14:paraId="749AB3E4" w14:textId="77777777" w:rsidR="00B426BA" w:rsidRDefault="00B426BA">
      <w:pPr>
        <w:pStyle w:val="BodyText"/>
        <w:spacing w:before="4"/>
        <w:rPr>
          <w:sz w:val="26"/>
        </w:rPr>
      </w:pPr>
    </w:p>
    <w:p w14:paraId="6DF439D2" w14:textId="77777777" w:rsidR="00B426BA" w:rsidRDefault="000712AB">
      <w:pPr>
        <w:tabs>
          <w:tab w:val="left" w:pos="2663"/>
          <w:tab w:val="left" w:pos="7421"/>
        </w:tabs>
        <w:spacing w:line="243" w:lineRule="exact"/>
        <w:ind w:left="220"/>
        <w:rPr>
          <w:sz w:val="20"/>
        </w:rPr>
      </w:pPr>
      <w:r>
        <w:rPr>
          <w:sz w:val="20"/>
        </w:rPr>
        <w:t>Signature:</w:t>
      </w:r>
      <w:r>
        <w:rPr>
          <w:sz w:val="20"/>
          <w:u w:val="single"/>
        </w:rPr>
        <w:tab/>
      </w:r>
      <w:r>
        <w:rPr>
          <w:sz w:val="20"/>
        </w:rPr>
        <w:tab/>
        <w:t>Date:</w:t>
      </w:r>
    </w:p>
    <w:p w14:paraId="4D5B2134" w14:textId="77777777" w:rsidR="00B426BA" w:rsidRDefault="000712AB">
      <w:pPr>
        <w:tabs>
          <w:tab w:val="left" w:pos="7421"/>
        </w:tabs>
        <w:spacing w:line="243" w:lineRule="exact"/>
        <w:ind w:left="220"/>
        <w:rPr>
          <w:sz w:val="20"/>
        </w:rPr>
      </w:pPr>
      <w:r>
        <w:rPr>
          <w:sz w:val="20"/>
        </w:rPr>
        <w:t>Name:</w:t>
      </w:r>
      <w:r>
        <w:rPr>
          <w:sz w:val="20"/>
        </w:rPr>
        <w:tab/>
        <w:t>Place:</w:t>
      </w:r>
    </w:p>
    <w:p w14:paraId="3C15A1BB" w14:textId="77777777" w:rsidR="00B426BA" w:rsidRDefault="000712AB">
      <w:pPr>
        <w:spacing w:before="1"/>
        <w:ind w:left="220"/>
        <w:rPr>
          <w:sz w:val="20"/>
        </w:rPr>
      </w:pPr>
      <w:r>
        <w:rPr>
          <w:sz w:val="20"/>
        </w:rPr>
        <w:t>Designation:</w:t>
      </w:r>
    </w:p>
    <w:p w14:paraId="24EA549B" w14:textId="77777777" w:rsidR="00B426BA" w:rsidRDefault="00B426BA">
      <w:pPr>
        <w:rPr>
          <w:sz w:val="20"/>
        </w:rPr>
        <w:sectPr w:rsidR="00B426BA" w:rsidSect="00AD0640">
          <w:pgSz w:w="12240" w:h="15840"/>
          <w:pgMar w:top="1500" w:right="1200" w:bottom="1240" w:left="1220" w:header="0" w:footer="1044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4CBC97B3" w14:textId="77777777" w:rsidR="00B426BA" w:rsidRDefault="00B426BA">
      <w:pPr>
        <w:pStyle w:val="BodyText"/>
        <w:spacing w:before="8"/>
        <w:rPr>
          <w:sz w:val="9"/>
        </w:rPr>
      </w:pPr>
    </w:p>
    <w:p w14:paraId="7A147C40" w14:textId="77777777" w:rsidR="00B426BA" w:rsidRDefault="00B426BA">
      <w:pPr>
        <w:rPr>
          <w:sz w:val="9"/>
        </w:rPr>
        <w:sectPr w:rsidR="00B426BA" w:rsidSect="00AD0640">
          <w:pgSz w:w="12240" w:h="15840"/>
          <w:pgMar w:top="1500" w:right="1200" w:bottom="1240" w:left="1220" w:header="0" w:footer="1044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7EEF955D" w14:textId="77777777" w:rsidR="00B426BA" w:rsidRDefault="00B426BA">
      <w:pPr>
        <w:pStyle w:val="BodyText"/>
        <w:rPr>
          <w:sz w:val="20"/>
        </w:rPr>
      </w:pPr>
    </w:p>
    <w:p w14:paraId="48420333" w14:textId="77777777" w:rsidR="00B426BA" w:rsidRDefault="00B426BA">
      <w:pPr>
        <w:pStyle w:val="BodyText"/>
        <w:spacing w:before="7"/>
        <w:rPr>
          <w:sz w:val="23"/>
        </w:rPr>
      </w:pPr>
    </w:p>
    <w:p w14:paraId="2781A374" w14:textId="77777777" w:rsidR="00B426BA" w:rsidRDefault="000712AB">
      <w:pPr>
        <w:ind w:left="220"/>
        <w:rPr>
          <w:sz w:val="20"/>
        </w:rPr>
      </w:pPr>
      <w:r>
        <w:rPr>
          <w:sz w:val="20"/>
        </w:rPr>
        <w:t>To,</w:t>
      </w:r>
    </w:p>
    <w:p w14:paraId="33687082" w14:textId="5EFBA2DB" w:rsidR="00B426BA" w:rsidRDefault="000712AB" w:rsidP="00BA5DB8">
      <w:pPr>
        <w:spacing w:before="59" w:line="236" w:lineRule="exact"/>
        <w:ind w:left="3185" w:right="4065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Annexure</w:t>
      </w:r>
      <w:r w:rsidR="00BA5DB8">
        <w:rPr>
          <w:b/>
          <w:sz w:val="20"/>
        </w:rPr>
        <w:t xml:space="preserve"> 2</w:t>
      </w:r>
    </w:p>
    <w:p w14:paraId="48B0FD1F" w14:textId="77777777" w:rsidR="00B426BA" w:rsidRDefault="000712AB">
      <w:pPr>
        <w:spacing w:line="236" w:lineRule="exact"/>
        <w:ind w:left="220"/>
        <w:rPr>
          <w:b/>
          <w:sz w:val="20"/>
        </w:rPr>
      </w:pPr>
      <w:r>
        <w:rPr>
          <w:b/>
          <w:sz w:val="20"/>
        </w:rPr>
        <w:t>UNDERTAKING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ACCOMPANIED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APPLICATION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PRE-CLEARANCE</w:t>
      </w:r>
    </w:p>
    <w:p w14:paraId="48EB7C8E" w14:textId="77777777" w:rsidR="00B426BA" w:rsidRDefault="00B426BA">
      <w:pPr>
        <w:spacing w:line="236" w:lineRule="exact"/>
        <w:rPr>
          <w:sz w:val="20"/>
        </w:rPr>
        <w:sectPr w:rsidR="00B426BA" w:rsidSect="00AD0640">
          <w:type w:val="continuous"/>
          <w:pgSz w:w="12240" w:h="15840"/>
          <w:pgMar w:top="1600" w:right="1200" w:bottom="1160" w:left="12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 w:equalWidth="0">
            <w:col w:w="512" w:space="707"/>
            <w:col w:w="8601"/>
          </w:cols>
        </w:sectPr>
      </w:pPr>
    </w:p>
    <w:p w14:paraId="0D163BD1" w14:textId="77777777" w:rsidR="00B426BA" w:rsidRDefault="000712AB">
      <w:pPr>
        <w:spacing w:before="1"/>
        <w:ind w:left="220" w:right="7651"/>
        <w:rPr>
          <w:sz w:val="20"/>
        </w:rPr>
      </w:pP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Compliance</w:t>
      </w:r>
      <w:r>
        <w:rPr>
          <w:spacing w:val="-11"/>
          <w:sz w:val="20"/>
        </w:rPr>
        <w:t xml:space="preserve"> </w:t>
      </w:r>
      <w:r>
        <w:rPr>
          <w:sz w:val="20"/>
        </w:rPr>
        <w:t>Officer,</w:t>
      </w:r>
      <w:r>
        <w:rPr>
          <w:spacing w:val="-42"/>
          <w:sz w:val="20"/>
        </w:rPr>
        <w:t xml:space="preserve"> </w:t>
      </w:r>
      <w:r>
        <w:rPr>
          <w:sz w:val="20"/>
        </w:rPr>
        <w:t>Rajath</w:t>
      </w:r>
      <w:r>
        <w:rPr>
          <w:spacing w:val="-3"/>
          <w:sz w:val="20"/>
        </w:rPr>
        <w:t xml:space="preserve"> </w:t>
      </w:r>
      <w:r>
        <w:rPr>
          <w:sz w:val="20"/>
        </w:rPr>
        <w:t>Finance</w:t>
      </w:r>
      <w:r>
        <w:rPr>
          <w:spacing w:val="-3"/>
          <w:sz w:val="20"/>
        </w:rPr>
        <w:t xml:space="preserve"> </w:t>
      </w:r>
      <w:r>
        <w:rPr>
          <w:sz w:val="20"/>
        </w:rPr>
        <w:t>Limited</w:t>
      </w:r>
    </w:p>
    <w:p w14:paraId="29016771" w14:textId="77777777" w:rsidR="00B426BA" w:rsidRDefault="00B426BA">
      <w:pPr>
        <w:pStyle w:val="BodyText"/>
        <w:spacing w:before="11"/>
        <w:rPr>
          <w:sz w:val="19"/>
        </w:rPr>
      </w:pPr>
    </w:p>
    <w:p w14:paraId="35EA1B77" w14:textId="77777777" w:rsidR="00B426BA" w:rsidRDefault="000712AB">
      <w:pPr>
        <w:tabs>
          <w:tab w:val="left" w:pos="3600"/>
          <w:tab w:val="left" w:pos="5820"/>
          <w:tab w:val="left" w:pos="6835"/>
          <w:tab w:val="left" w:pos="7543"/>
          <w:tab w:val="left" w:pos="9483"/>
        </w:tabs>
        <w:ind w:left="220" w:right="230"/>
        <w:jc w:val="both"/>
        <w:rPr>
          <w:sz w:val="20"/>
        </w:rPr>
      </w:pPr>
      <w:r>
        <w:rPr>
          <w:sz w:val="20"/>
        </w:rPr>
        <w:t>I,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46"/>
          <w:sz w:val="20"/>
        </w:rPr>
        <w:t xml:space="preserve"> </w:t>
      </w:r>
      <w:r>
        <w:rPr>
          <w:sz w:val="20"/>
        </w:rPr>
        <w:t>(Name)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3"/>
          <w:sz w:val="20"/>
        </w:rPr>
        <w:t xml:space="preserve"> </w:t>
      </w:r>
      <w:r>
        <w:rPr>
          <w:sz w:val="20"/>
        </w:rPr>
        <w:t>(designation)</w:t>
      </w:r>
      <w:r>
        <w:rPr>
          <w:spacing w:val="37"/>
          <w:sz w:val="20"/>
        </w:rPr>
        <w:t xml:space="preserve"> </w:t>
      </w:r>
      <w:r>
        <w:rPr>
          <w:sz w:val="20"/>
        </w:rPr>
        <w:t>of</w:t>
      </w:r>
      <w:r>
        <w:rPr>
          <w:spacing w:val="12"/>
          <w:sz w:val="20"/>
        </w:rPr>
        <w:t xml:space="preserve"> </w:t>
      </w:r>
      <w:r>
        <w:rPr>
          <w:sz w:val="20"/>
        </w:rPr>
        <w:t>the</w:t>
      </w:r>
      <w:r>
        <w:rPr>
          <w:spacing w:val="36"/>
          <w:sz w:val="20"/>
        </w:rPr>
        <w:t xml:space="preserve"> </w:t>
      </w:r>
      <w:r>
        <w:rPr>
          <w:sz w:val="20"/>
        </w:rPr>
        <w:t>Company</w:t>
      </w:r>
      <w:r>
        <w:rPr>
          <w:spacing w:val="-43"/>
          <w:sz w:val="20"/>
        </w:rPr>
        <w:t xml:space="preserve"> </w:t>
      </w:r>
      <w:r>
        <w:rPr>
          <w:sz w:val="20"/>
        </w:rPr>
        <w:t>residing</w:t>
      </w:r>
      <w:r>
        <w:rPr>
          <w:spacing w:val="58"/>
          <w:sz w:val="20"/>
        </w:rPr>
        <w:t xml:space="preserve"> </w:t>
      </w:r>
      <w:r>
        <w:rPr>
          <w:sz w:val="20"/>
        </w:rPr>
        <w:t>at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64"/>
          <w:sz w:val="20"/>
        </w:rPr>
        <w:t xml:space="preserve"> </w:t>
      </w:r>
      <w:r>
        <w:rPr>
          <w:sz w:val="20"/>
        </w:rPr>
        <w:t>am</w:t>
      </w:r>
      <w:r>
        <w:rPr>
          <w:spacing w:val="60"/>
          <w:sz w:val="20"/>
        </w:rPr>
        <w:t xml:space="preserve"> </w:t>
      </w:r>
      <w:r>
        <w:rPr>
          <w:sz w:val="20"/>
        </w:rPr>
        <w:t>desirous</w:t>
      </w:r>
      <w:r>
        <w:rPr>
          <w:spacing w:val="62"/>
          <w:sz w:val="20"/>
        </w:rPr>
        <w:t xml:space="preserve"> </w:t>
      </w:r>
      <w:r>
        <w:rPr>
          <w:sz w:val="20"/>
        </w:rPr>
        <w:t>of</w:t>
      </w:r>
      <w:r>
        <w:rPr>
          <w:spacing w:val="64"/>
          <w:sz w:val="20"/>
        </w:rPr>
        <w:t xml:space="preserve"> </w:t>
      </w:r>
      <w:r>
        <w:rPr>
          <w:sz w:val="20"/>
        </w:rPr>
        <w:t>trading</w:t>
      </w:r>
      <w:r>
        <w:rPr>
          <w:spacing w:val="62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-43"/>
          <w:sz w:val="20"/>
        </w:rPr>
        <w:t xml:space="preserve"> </w:t>
      </w:r>
      <w:r>
        <w:rPr>
          <w:sz w:val="20"/>
        </w:rPr>
        <w:t>(numbers)</w:t>
      </w:r>
      <w:r>
        <w:rPr>
          <w:spacing w:val="21"/>
          <w:sz w:val="20"/>
        </w:rPr>
        <w:t xml:space="preserve"> </w:t>
      </w:r>
      <w:r>
        <w:rPr>
          <w:sz w:val="20"/>
        </w:rPr>
        <w:t>shares</w:t>
      </w:r>
      <w:r>
        <w:rPr>
          <w:spacing w:val="24"/>
          <w:sz w:val="20"/>
        </w:rPr>
        <w:t xml:space="preserve"> </w:t>
      </w:r>
      <w:r>
        <w:rPr>
          <w:sz w:val="20"/>
        </w:rPr>
        <w:t>of</w:t>
      </w:r>
      <w:r>
        <w:rPr>
          <w:spacing w:val="20"/>
          <w:sz w:val="20"/>
        </w:rPr>
        <w:t xml:space="preserve"> </w:t>
      </w:r>
      <w:r>
        <w:rPr>
          <w:sz w:val="20"/>
        </w:rPr>
        <w:t>the</w:t>
      </w:r>
      <w:r>
        <w:rPr>
          <w:spacing w:val="19"/>
          <w:sz w:val="20"/>
        </w:rPr>
        <w:t xml:space="preserve"> </w:t>
      </w:r>
      <w:r>
        <w:rPr>
          <w:sz w:val="20"/>
        </w:rPr>
        <w:t>Company</w:t>
      </w:r>
      <w:r>
        <w:rPr>
          <w:spacing w:val="21"/>
          <w:sz w:val="20"/>
        </w:rPr>
        <w:t xml:space="preserve"> </w:t>
      </w:r>
      <w:r>
        <w:rPr>
          <w:sz w:val="20"/>
        </w:rPr>
        <w:t>as</w:t>
      </w:r>
      <w:r>
        <w:rPr>
          <w:spacing w:val="21"/>
          <w:sz w:val="20"/>
        </w:rPr>
        <w:t xml:space="preserve"> </w:t>
      </w:r>
      <w:r>
        <w:rPr>
          <w:sz w:val="20"/>
        </w:rPr>
        <w:t>mentioned</w:t>
      </w:r>
      <w:r>
        <w:rPr>
          <w:spacing w:val="23"/>
          <w:sz w:val="20"/>
        </w:rPr>
        <w:t xml:space="preserve"> </w:t>
      </w:r>
      <w:r>
        <w:rPr>
          <w:sz w:val="20"/>
        </w:rPr>
        <w:t>in</w:t>
      </w:r>
      <w:r>
        <w:rPr>
          <w:spacing w:val="19"/>
          <w:sz w:val="20"/>
        </w:rPr>
        <w:t xml:space="preserve"> </w:t>
      </w:r>
      <w:r>
        <w:rPr>
          <w:sz w:val="20"/>
        </w:rPr>
        <w:t>my</w:t>
      </w:r>
      <w:r>
        <w:rPr>
          <w:spacing w:val="2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20"/>
          <w:sz w:val="20"/>
        </w:rPr>
        <w:t xml:space="preserve"> </w:t>
      </w:r>
      <w:r>
        <w:rPr>
          <w:sz w:val="20"/>
        </w:rPr>
        <w:t>dated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for</w:t>
      </w:r>
      <w:r>
        <w:rPr>
          <w:spacing w:val="39"/>
          <w:sz w:val="20"/>
        </w:rPr>
        <w:t xml:space="preserve"> </w:t>
      </w:r>
      <w:r>
        <w:rPr>
          <w:sz w:val="20"/>
        </w:rPr>
        <w:t>pre-clearance</w:t>
      </w:r>
      <w:r>
        <w:rPr>
          <w:spacing w:val="38"/>
          <w:sz w:val="20"/>
        </w:rPr>
        <w:t xml:space="preserve"> </w:t>
      </w:r>
      <w:r>
        <w:rPr>
          <w:sz w:val="20"/>
        </w:rPr>
        <w:t>of</w:t>
      </w:r>
      <w:r>
        <w:rPr>
          <w:spacing w:val="34"/>
          <w:sz w:val="20"/>
        </w:rPr>
        <w:t xml:space="preserve"> </w:t>
      </w:r>
      <w:r>
        <w:rPr>
          <w:sz w:val="20"/>
        </w:rPr>
        <w:t>the</w:t>
      </w:r>
      <w:r>
        <w:rPr>
          <w:spacing w:val="-43"/>
          <w:sz w:val="20"/>
        </w:rPr>
        <w:t xml:space="preserve"> </w:t>
      </w:r>
      <w:r>
        <w:rPr>
          <w:sz w:val="20"/>
        </w:rPr>
        <w:t>transaction.</w:t>
      </w:r>
    </w:p>
    <w:p w14:paraId="712C6DA8" w14:textId="77777777" w:rsidR="00B426BA" w:rsidRDefault="00B426BA">
      <w:pPr>
        <w:pStyle w:val="BodyText"/>
        <w:spacing w:before="11"/>
        <w:rPr>
          <w:sz w:val="19"/>
        </w:rPr>
      </w:pPr>
    </w:p>
    <w:p w14:paraId="5077C688" w14:textId="77777777" w:rsidR="00B426BA" w:rsidRDefault="000712AB">
      <w:pPr>
        <w:ind w:left="220" w:right="238"/>
        <w:jc w:val="both"/>
        <w:rPr>
          <w:sz w:val="20"/>
        </w:rPr>
      </w:pPr>
      <w:r>
        <w:rPr>
          <w:sz w:val="20"/>
        </w:rPr>
        <w:t>I further declare that I am not in possession of any unpublished price sensitive information up to</w:t>
      </w:r>
      <w:r>
        <w:rPr>
          <w:spacing w:val="45"/>
          <w:sz w:val="20"/>
        </w:rPr>
        <w:t xml:space="preserve"> </w:t>
      </w:r>
      <w:r>
        <w:rPr>
          <w:sz w:val="20"/>
        </w:rPr>
        <w:t>the time of</w:t>
      </w:r>
      <w:r>
        <w:rPr>
          <w:spacing w:val="1"/>
          <w:sz w:val="20"/>
        </w:rPr>
        <w:t xml:space="preserve"> </w:t>
      </w:r>
      <w:r>
        <w:rPr>
          <w:sz w:val="20"/>
        </w:rPr>
        <w:t>signing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Undertaking.</w:t>
      </w:r>
    </w:p>
    <w:p w14:paraId="1E083D07" w14:textId="77777777" w:rsidR="00B426BA" w:rsidRDefault="00B426BA">
      <w:pPr>
        <w:pStyle w:val="BodyText"/>
        <w:spacing w:before="2"/>
        <w:rPr>
          <w:sz w:val="20"/>
        </w:rPr>
      </w:pPr>
    </w:p>
    <w:p w14:paraId="3D1A056B" w14:textId="77777777" w:rsidR="00B426BA" w:rsidRDefault="000712AB">
      <w:pPr>
        <w:spacing w:before="1"/>
        <w:ind w:left="220" w:right="239"/>
        <w:jc w:val="both"/>
        <w:rPr>
          <w:sz w:val="20"/>
        </w:rPr>
      </w:pPr>
      <w:r>
        <w:rPr>
          <w:sz w:val="20"/>
        </w:rPr>
        <w:t>In the event that I have access to or receive any unpublished price sensitive information after the signing of this</w:t>
      </w:r>
      <w:r>
        <w:rPr>
          <w:spacing w:val="1"/>
          <w:sz w:val="20"/>
        </w:rPr>
        <w:t xml:space="preserve"> </w:t>
      </w:r>
      <w:r>
        <w:rPr>
          <w:sz w:val="20"/>
        </w:rPr>
        <w:t>undertaking but before executing the transaction for which approval is sought, I shall inform the Compliance</w:t>
      </w:r>
      <w:r>
        <w:rPr>
          <w:spacing w:val="1"/>
          <w:sz w:val="20"/>
        </w:rPr>
        <w:t xml:space="preserve"> </w:t>
      </w:r>
      <w:r>
        <w:rPr>
          <w:sz w:val="20"/>
        </w:rPr>
        <w:t>Officer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same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completely</w:t>
      </w:r>
      <w:r>
        <w:rPr>
          <w:spacing w:val="1"/>
          <w:sz w:val="20"/>
        </w:rPr>
        <w:t xml:space="preserve"> </w:t>
      </w:r>
      <w:r>
        <w:rPr>
          <w:sz w:val="20"/>
        </w:rPr>
        <w:t>refrain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trading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securities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Company</w:t>
      </w:r>
      <w:r>
        <w:rPr>
          <w:spacing w:val="1"/>
          <w:sz w:val="20"/>
        </w:rPr>
        <w:t xml:space="preserve"> </w:t>
      </w:r>
      <w:r>
        <w:rPr>
          <w:sz w:val="20"/>
        </w:rPr>
        <w:t>until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 becomes</w:t>
      </w:r>
      <w:r>
        <w:rPr>
          <w:spacing w:val="-1"/>
          <w:sz w:val="20"/>
        </w:rPr>
        <w:t xml:space="preserve"> </w:t>
      </w:r>
      <w:r>
        <w:rPr>
          <w:sz w:val="20"/>
        </w:rPr>
        <w:t>public.</w:t>
      </w:r>
    </w:p>
    <w:p w14:paraId="2A4EA57A" w14:textId="77777777" w:rsidR="00B426BA" w:rsidRDefault="00B426BA">
      <w:pPr>
        <w:pStyle w:val="BodyText"/>
        <w:spacing w:before="10"/>
        <w:rPr>
          <w:sz w:val="19"/>
        </w:rPr>
      </w:pPr>
    </w:p>
    <w:p w14:paraId="262EF75D" w14:textId="77777777" w:rsidR="00B426BA" w:rsidRDefault="000712AB">
      <w:pPr>
        <w:ind w:left="220" w:right="257"/>
        <w:jc w:val="both"/>
        <w:rPr>
          <w:sz w:val="20"/>
        </w:rPr>
      </w:pPr>
      <w:r>
        <w:rPr>
          <w:sz w:val="20"/>
        </w:rPr>
        <w:t>I declare that I have not contravened the provisions of the Code of Conduct as notified by the Company from time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time.</w:t>
      </w:r>
    </w:p>
    <w:p w14:paraId="72D46D8B" w14:textId="77777777" w:rsidR="00B426BA" w:rsidRDefault="00B426BA">
      <w:pPr>
        <w:pStyle w:val="BodyText"/>
        <w:rPr>
          <w:sz w:val="20"/>
        </w:rPr>
      </w:pPr>
    </w:p>
    <w:p w14:paraId="5A7B67A1" w14:textId="77777777" w:rsidR="00B426BA" w:rsidRDefault="000712AB">
      <w:pPr>
        <w:ind w:left="220" w:right="239"/>
        <w:jc w:val="both"/>
        <w:rPr>
          <w:sz w:val="20"/>
        </w:rPr>
      </w:pP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 event</w:t>
      </w:r>
      <w:r>
        <w:rPr>
          <w:spacing w:val="1"/>
          <w:sz w:val="20"/>
        </w:rPr>
        <w:t xml:space="preserve"> </w:t>
      </w:r>
      <w:r>
        <w:rPr>
          <w:sz w:val="20"/>
        </w:rPr>
        <w:t>of this</w:t>
      </w:r>
      <w:r>
        <w:rPr>
          <w:spacing w:val="1"/>
          <w:sz w:val="20"/>
        </w:rPr>
        <w:t xml:space="preserve"> </w:t>
      </w:r>
      <w:r>
        <w:rPr>
          <w:sz w:val="20"/>
        </w:rPr>
        <w:t>transaction</w:t>
      </w:r>
      <w:r>
        <w:rPr>
          <w:spacing w:val="1"/>
          <w:sz w:val="20"/>
        </w:rPr>
        <w:t xml:space="preserve"> </w:t>
      </w:r>
      <w:r>
        <w:rPr>
          <w:sz w:val="20"/>
        </w:rPr>
        <w:t>being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violation</w:t>
      </w:r>
      <w:r>
        <w:rPr>
          <w:spacing w:val="1"/>
          <w:sz w:val="20"/>
        </w:rPr>
        <w:t xml:space="preserve"> </w:t>
      </w:r>
      <w:r>
        <w:rPr>
          <w:sz w:val="20"/>
        </w:rPr>
        <w:t>of the Code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Conduct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the applicable laws,</w:t>
      </w:r>
      <w:r>
        <w:rPr>
          <w:spacing w:val="1"/>
          <w:sz w:val="20"/>
        </w:rPr>
        <w:t xml:space="preserve"> </w:t>
      </w:r>
      <w:r>
        <w:rPr>
          <w:sz w:val="20"/>
        </w:rPr>
        <w:t>(a) I</w:t>
      </w:r>
      <w:r>
        <w:rPr>
          <w:spacing w:val="1"/>
          <w:sz w:val="20"/>
        </w:rPr>
        <w:t xml:space="preserve"> </w:t>
      </w:r>
      <w:r>
        <w:rPr>
          <w:sz w:val="20"/>
        </w:rPr>
        <w:t>will,</w:t>
      </w:r>
      <w:r>
        <w:rPr>
          <w:spacing w:val="1"/>
          <w:sz w:val="20"/>
        </w:rPr>
        <w:t xml:space="preserve"> </w:t>
      </w:r>
      <w:r>
        <w:rPr>
          <w:sz w:val="20"/>
        </w:rPr>
        <w:t>unconditionally, release, hold harmless and indemnify to the fullest extent, the Company and its directors and</w:t>
      </w:r>
      <w:r>
        <w:rPr>
          <w:spacing w:val="1"/>
          <w:sz w:val="20"/>
        </w:rPr>
        <w:t xml:space="preserve"> </w:t>
      </w:r>
      <w:r>
        <w:rPr>
          <w:sz w:val="20"/>
        </w:rPr>
        <w:t>officers,</w:t>
      </w:r>
      <w:r>
        <w:rPr>
          <w:spacing w:val="5"/>
          <w:sz w:val="20"/>
        </w:rPr>
        <w:t xml:space="preserve"> </w:t>
      </w:r>
      <w:r>
        <w:rPr>
          <w:sz w:val="20"/>
        </w:rPr>
        <w:t>(the</w:t>
      </w:r>
      <w:r>
        <w:rPr>
          <w:spacing w:val="4"/>
          <w:sz w:val="20"/>
        </w:rPr>
        <w:t xml:space="preserve"> </w:t>
      </w:r>
      <w:r>
        <w:rPr>
          <w:sz w:val="20"/>
        </w:rPr>
        <w:t>‘indemnified</w:t>
      </w:r>
      <w:r>
        <w:rPr>
          <w:spacing w:val="8"/>
          <w:sz w:val="20"/>
        </w:rPr>
        <w:t xml:space="preserve"> </w:t>
      </w:r>
      <w:r>
        <w:rPr>
          <w:sz w:val="20"/>
        </w:rPr>
        <w:t>persons’)</w:t>
      </w:r>
      <w:r>
        <w:rPr>
          <w:spacing w:val="6"/>
          <w:sz w:val="20"/>
        </w:rPr>
        <w:t xml:space="preserve"> </w:t>
      </w:r>
      <w:r>
        <w:rPr>
          <w:sz w:val="20"/>
        </w:rPr>
        <w:t>for</w:t>
      </w:r>
      <w:r>
        <w:rPr>
          <w:spacing w:val="8"/>
          <w:sz w:val="20"/>
        </w:rPr>
        <w:t xml:space="preserve"> </w:t>
      </w:r>
      <w:r>
        <w:rPr>
          <w:sz w:val="20"/>
        </w:rPr>
        <w:t>all</w:t>
      </w:r>
      <w:r>
        <w:rPr>
          <w:spacing w:val="7"/>
          <w:sz w:val="20"/>
        </w:rPr>
        <w:t xml:space="preserve"> </w:t>
      </w:r>
      <w:r>
        <w:rPr>
          <w:sz w:val="20"/>
        </w:rPr>
        <w:t>losses,</w:t>
      </w:r>
      <w:r>
        <w:rPr>
          <w:spacing w:val="5"/>
          <w:sz w:val="20"/>
        </w:rPr>
        <w:t xml:space="preserve"> </w:t>
      </w:r>
      <w:r>
        <w:rPr>
          <w:sz w:val="20"/>
        </w:rPr>
        <w:t>damages,</w:t>
      </w:r>
      <w:r>
        <w:rPr>
          <w:spacing w:val="5"/>
          <w:sz w:val="20"/>
        </w:rPr>
        <w:t xml:space="preserve"> </w:t>
      </w:r>
      <w:r>
        <w:rPr>
          <w:sz w:val="20"/>
        </w:rPr>
        <w:t>fines,</w:t>
      </w:r>
      <w:r>
        <w:rPr>
          <w:spacing w:val="8"/>
          <w:sz w:val="20"/>
        </w:rPr>
        <w:t xml:space="preserve"> </w:t>
      </w:r>
      <w:r>
        <w:rPr>
          <w:sz w:val="20"/>
        </w:rPr>
        <w:t>expenses,</w:t>
      </w:r>
      <w:r>
        <w:rPr>
          <w:spacing w:val="6"/>
          <w:sz w:val="20"/>
        </w:rPr>
        <w:t xml:space="preserve"> </w:t>
      </w:r>
      <w:r>
        <w:rPr>
          <w:sz w:val="20"/>
        </w:rPr>
        <w:t>suffered</w:t>
      </w:r>
      <w:r>
        <w:rPr>
          <w:spacing w:val="8"/>
          <w:sz w:val="20"/>
        </w:rPr>
        <w:t xml:space="preserve"> </w:t>
      </w:r>
      <w:r>
        <w:rPr>
          <w:sz w:val="20"/>
        </w:rPr>
        <w:t>by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indemnified</w:t>
      </w:r>
      <w:r>
        <w:rPr>
          <w:spacing w:val="8"/>
          <w:sz w:val="20"/>
        </w:rPr>
        <w:t xml:space="preserve"> </w:t>
      </w:r>
      <w:r>
        <w:rPr>
          <w:sz w:val="20"/>
        </w:rPr>
        <w:t>persons,</w:t>
      </w:r>
    </w:p>
    <w:p w14:paraId="4B436853" w14:textId="77777777" w:rsidR="00B426BA" w:rsidRDefault="000712AB">
      <w:pPr>
        <w:spacing w:before="2"/>
        <w:ind w:left="220" w:right="234"/>
        <w:jc w:val="both"/>
        <w:rPr>
          <w:sz w:val="20"/>
        </w:rPr>
      </w:pPr>
      <w:r>
        <w:rPr>
          <w:sz w:val="20"/>
        </w:rPr>
        <w:t>(b)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compensate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indemnified</w:t>
      </w:r>
      <w:r>
        <w:rPr>
          <w:spacing w:val="1"/>
          <w:sz w:val="20"/>
        </w:rPr>
        <w:t xml:space="preserve"> </w:t>
      </w:r>
      <w:r>
        <w:rPr>
          <w:sz w:val="20"/>
        </w:rPr>
        <w:t>persons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expenses</w:t>
      </w:r>
      <w:r>
        <w:rPr>
          <w:spacing w:val="1"/>
          <w:sz w:val="20"/>
        </w:rPr>
        <w:t xml:space="preserve"> </w:t>
      </w:r>
      <w:r>
        <w:rPr>
          <w:sz w:val="20"/>
        </w:rPr>
        <w:t>incurred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investigation,</w:t>
      </w:r>
      <w:r>
        <w:rPr>
          <w:spacing w:val="1"/>
          <w:sz w:val="20"/>
        </w:rPr>
        <w:t xml:space="preserve"> </w:t>
      </w:r>
      <w:r>
        <w:rPr>
          <w:sz w:val="20"/>
        </w:rPr>
        <w:t>defense,</w:t>
      </w:r>
      <w:r>
        <w:rPr>
          <w:spacing w:val="1"/>
          <w:sz w:val="20"/>
        </w:rPr>
        <w:t xml:space="preserve"> </w:t>
      </w:r>
      <w:r>
        <w:rPr>
          <w:sz w:val="20"/>
        </w:rPr>
        <w:t>crisis</w:t>
      </w:r>
      <w:r>
        <w:rPr>
          <w:spacing w:val="1"/>
          <w:sz w:val="20"/>
        </w:rPr>
        <w:t xml:space="preserve"> </w:t>
      </w:r>
      <w:r>
        <w:rPr>
          <w:sz w:val="20"/>
        </w:rPr>
        <w:t>management or public relations activity in relation to this transaction and (c) I authorize the Company to recover</w:t>
      </w:r>
      <w:r>
        <w:rPr>
          <w:spacing w:val="1"/>
          <w:sz w:val="20"/>
        </w:rPr>
        <w:t xml:space="preserve"> </w:t>
      </w:r>
      <w:r>
        <w:rPr>
          <w:sz w:val="20"/>
        </w:rPr>
        <w:t>from me, the profits arising from this transaction and remit the same to the SEBI</w:t>
      </w:r>
      <w:r>
        <w:rPr>
          <w:spacing w:val="1"/>
          <w:sz w:val="20"/>
        </w:rPr>
        <w:t xml:space="preserve"> </w:t>
      </w:r>
      <w:r>
        <w:rPr>
          <w:sz w:val="20"/>
        </w:rPr>
        <w:t>for credit of the Investor</w:t>
      </w:r>
      <w:r>
        <w:rPr>
          <w:spacing w:val="1"/>
          <w:sz w:val="20"/>
        </w:rPr>
        <w:t xml:space="preserve"> </w:t>
      </w:r>
      <w:r>
        <w:rPr>
          <w:sz w:val="20"/>
        </w:rPr>
        <w:t>Protection and Education</w:t>
      </w:r>
      <w:r>
        <w:rPr>
          <w:spacing w:val="2"/>
          <w:sz w:val="20"/>
        </w:rPr>
        <w:t xml:space="preserve"> </w:t>
      </w:r>
      <w:r>
        <w:rPr>
          <w:sz w:val="20"/>
        </w:rPr>
        <w:t>Fund administered by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SEBI.</w:t>
      </w:r>
    </w:p>
    <w:p w14:paraId="74061403" w14:textId="77777777" w:rsidR="00B426BA" w:rsidRDefault="00B426BA">
      <w:pPr>
        <w:pStyle w:val="BodyText"/>
        <w:spacing w:before="1"/>
        <w:rPr>
          <w:sz w:val="20"/>
        </w:rPr>
      </w:pPr>
    </w:p>
    <w:p w14:paraId="283AAB75" w14:textId="77777777" w:rsidR="00B426BA" w:rsidRDefault="000712AB">
      <w:pPr>
        <w:spacing w:line="243" w:lineRule="exact"/>
        <w:ind w:left="220"/>
        <w:rPr>
          <w:sz w:val="20"/>
        </w:rPr>
      </w:pPr>
      <w:r>
        <w:rPr>
          <w:sz w:val="20"/>
        </w:rPr>
        <w:t>I</w:t>
      </w:r>
      <w:r>
        <w:rPr>
          <w:spacing w:val="15"/>
          <w:sz w:val="20"/>
        </w:rPr>
        <w:t xml:space="preserve"> </w:t>
      </w:r>
      <w:r>
        <w:rPr>
          <w:sz w:val="20"/>
        </w:rPr>
        <w:t>undertake</w:t>
      </w:r>
      <w:r>
        <w:rPr>
          <w:spacing w:val="15"/>
          <w:sz w:val="20"/>
        </w:rPr>
        <w:t xml:space="preserve"> </w:t>
      </w:r>
      <w:r>
        <w:rPr>
          <w:sz w:val="20"/>
        </w:rPr>
        <w:t>to</w:t>
      </w:r>
      <w:r>
        <w:rPr>
          <w:spacing w:val="15"/>
          <w:sz w:val="20"/>
        </w:rPr>
        <w:t xml:space="preserve"> </w:t>
      </w:r>
      <w:r>
        <w:rPr>
          <w:sz w:val="20"/>
        </w:rPr>
        <w:t>submit</w:t>
      </w:r>
      <w:r>
        <w:rPr>
          <w:spacing w:val="16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necessary</w:t>
      </w:r>
      <w:r>
        <w:rPr>
          <w:spacing w:val="16"/>
          <w:sz w:val="20"/>
        </w:rPr>
        <w:t xml:space="preserve"> </w:t>
      </w:r>
      <w:r>
        <w:rPr>
          <w:sz w:val="20"/>
        </w:rPr>
        <w:t>report</w:t>
      </w:r>
      <w:r>
        <w:rPr>
          <w:spacing w:val="15"/>
          <w:sz w:val="20"/>
        </w:rPr>
        <w:t xml:space="preserve"> </w:t>
      </w:r>
      <w:r>
        <w:rPr>
          <w:sz w:val="20"/>
        </w:rPr>
        <w:t>within</w:t>
      </w:r>
      <w:r>
        <w:rPr>
          <w:spacing w:val="16"/>
          <w:sz w:val="20"/>
        </w:rPr>
        <w:t xml:space="preserve"> </w:t>
      </w:r>
      <w:r>
        <w:rPr>
          <w:sz w:val="20"/>
        </w:rPr>
        <w:t>two</w:t>
      </w:r>
      <w:r>
        <w:rPr>
          <w:spacing w:val="15"/>
          <w:sz w:val="20"/>
        </w:rPr>
        <w:t xml:space="preserve"> </w:t>
      </w:r>
      <w:r>
        <w:rPr>
          <w:sz w:val="20"/>
        </w:rPr>
        <w:t>days</w:t>
      </w:r>
      <w:r>
        <w:rPr>
          <w:spacing w:val="17"/>
          <w:sz w:val="20"/>
        </w:rPr>
        <w:t xml:space="preserve"> </w:t>
      </w:r>
      <w:r>
        <w:rPr>
          <w:sz w:val="20"/>
        </w:rPr>
        <w:t>of</w:t>
      </w:r>
      <w:r>
        <w:rPr>
          <w:spacing w:val="14"/>
          <w:sz w:val="20"/>
        </w:rPr>
        <w:t xml:space="preserve"> </w:t>
      </w:r>
      <w:r>
        <w:rPr>
          <w:sz w:val="20"/>
        </w:rPr>
        <w:t>execution</w:t>
      </w:r>
      <w:r>
        <w:rPr>
          <w:spacing w:val="16"/>
          <w:sz w:val="20"/>
        </w:rPr>
        <w:t xml:space="preserve"> </w:t>
      </w:r>
      <w:r>
        <w:rPr>
          <w:sz w:val="20"/>
        </w:rPr>
        <w:t>of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transaction</w:t>
      </w:r>
      <w:r>
        <w:rPr>
          <w:spacing w:val="16"/>
          <w:sz w:val="20"/>
        </w:rPr>
        <w:t xml:space="preserve"> </w:t>
      </w:r>
      <w:r>
        <w:rPr>
          <w:sz w:val="20"/>
        </w:rPr>
        <w:t>/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‘Nil’</w:t>
      </w:r>
      <w:r>
        <w:rPr>
          <w:spacing w:val="16"/>
          <w:sz w:val="20"/>
        </w:rPr>
        <w:t xml:space="preserve"> </w:t>
      </w:r>
      <w:r>
        <w:rPr>
          <w:sz w:val="20"/>
        </w:rPr>
        <w:t>report</w:t>
      </w:r>
      <w:r>
        <w:rPr>
          <w:spacing w:val="15"/>
          <w:sz w:val="20"/>
        </w:rPr>
        <w:t xml:space="preserve"> </w:t>
      </w:r>
      <w:r>
        <w:rPr>
          <w:sz w:val="20"/>
        </w:rPr>
        <w:t>if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</w:p>
    <w:p w14:paraId="6DD05E6D" w14:textId="77777777" w:rsidR="00B426BA" w:rsidRDefault="000712AB">
      <w:pPr>
        <w:spacing w:line="243" w:lineRule="exact"/>
        <w:ind w:left="220"/>
        <w:rPr>
          <w:sz w:val="20"/>
        </w:rPr>
      </w:pPr>
      <w:r>
        <w:rPr>
          <w:sz w:val="20"/>
        </w:rPr>
        <w:t>transaction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undertaken.</w:t>
      </w:r>
    </w:p>
    <w:p w14:paraId="6DC35AE7" w14:textId="77777777" w:rsidR="00B426BA" w:rsidRDefault="00B426BA">
      <w:pPr>
        <w:pStyle w:val="BodyText"/>
        <w:spacing w:before="1"/>
        <w:rPr>
          <w:sz w:val="20"/>
        </w:rPr>
      </w:pPr>
    </w:p>
    <w:p w14:paraId="7A8351EA" w14:textId="77777777" w:rsidR="00B426BA" w:rsidRDefault="000712AB">
      <w:pPr>
        <w:spacing w:before="1"/>
        <w:ind w:left="220" w:right="249"/>
        <w:jc w:val="both"/>
        <w:rPr>
          <w:sz w:val="20"/>
        </w:rPr>
      </w:pPr>
      <w:r>
        <w:rPr>
          <w:sz w:val="20"/>
        </w:rPr>
        <w:t>If approval is granted, I shall execute the trade within seven trading days of the receipt of approval failing which I</w:t>
      </w:r>
      <w:r>
        <w:rPr>
          <w:spacing w:val="1"/>
          <w:sz w:val="20"/>
        </w:rPr>
        <w:t xml:space="preserve"> </w:t>
      </w:r>
      <w:r>
        <w:rPr>
          <w:sz w:val="20"/>
        </w:rPr>
        <w:t>shall seek pre-clearance</w:t>
      </w:r>
      <w:r>
        <w:rPr>
          <w:spacing w:val="-1"/>
          <w:sz w:val="20"/>
        </w:rPr>
        <w:t xml:space="preserve"> </w:t>
      </w:r>
      <w:r>
        <w:rPr>
          <w:sz w:val="20"/>
        </w:rPr>
        <w:t>afresh.</w:t>
      </w:r>
    </w:p>
    <w:p w14:paraId="1AEA83E8" w14:textId="77777777" w:rsidR="00B426BA" w:rsidRDefault="00B426BA">
      <w:pPr>
        <w:pStyle w:val="BodyText"/>
        <w:spacing w:before="11"/>
        <w:rPr>
          <w:sz w:val="19"/>
        </w:rPr>
      </w:pPr>
    </w:p>
    <w:p w14:paraId="31D32589" w14:textId="77777777" w:rsidR="00B426BA" w:rsidRDefault="000712AB">
      <w:pPr>
        <w:ind w:left="220"/>
        <w:jc w:val="both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declare</w:t>
      </w:r>
      <w:r>
        <w:rPr>
          <w:spacing w:val="-4"/>
          <w:sz w:val="20"/>
        </w:rPr>
        <w:t xml:space="preserve"> </w:t>
      </w:r>
      <w:r>
        <w:rPr>
          <w:sz w:val="20"/>
        </w:rPr>
        <w:t>that I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made</w:t>
      </w:r>
      <w:r>
        <w:rPr>
          <w:spacing w:val="-2"/>
          <w:sz w:val="20"/>
        </w:rPr>
        <w:t xml:space="preserve"> </w:t>
      </w:r>
      <w:r>
        <w:rPr>
          <w:sz w:val="20"/>
        </w:rPr>
        <w:t>full</w:t>
      </w:r>
      <w:r>
        <w:rPr>
          <w:spacing w:val="-1"/>
          <w:sz w:val="20"/>
        </w:rPr>
        <w:t xml:space="preserve"> </w:t>
      </w:r>
      <w:r>
        <w:rPr>
          <w:sz w:val="20"/>
        </w:rPr>
        <w:t>and true</w:t>
      </w:r>
      <w:r>
        <w:rPr>
          <w:spacing w:val="-4"/>
          <w:sz w:val="20"/>
        </w:rPr>
        <w:t xml:space="preserve"> </w:t>
      </w:r>
      <w:r>
        <w:rPr>
          <w:sz w:val="20"/>
        </w:rPr>
        <w:t>disclosure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matter.</w:t>
      </w:r>
    </w:p>
    <w:p w14:paraId="0C53D2D6" w14:textId="77777777" w:rsidR="00B426BA" w:rsidRDefault="00B426BA">
      <w:pPr>
        <w:pStyle w:val="BodyText"/>
        <w:spacing w:before="11"/>
        <w:rPr>
          <w:sz w:val="19"/>
        </w:rPr>
      </w:pPr>
    </w:p>
    <w:p w14:paraId="06CC1BF6" w14:textId="77777777" w:rsidR="00B426BA" w:rsidRDefault="000712AB">
      <w:pPr>
        <w:tabs>
          <w:tab w:val="left" w:pos="2663"/>
          <w:tab w:val="left" w:pos="7421"/>
        </w:tabs>
        <w:ind w:left="220"/>
        <w:rPr>
          <w:sz w:val="20"/>
        </w:rPr>
      </w:pPr>
      <w:r>
        <w:rPr>
          <w:sz w:val="20"/>
        </w:rPr>
        <w:t>Signature:</w:t>
      </w:r>
      <w:r>
        <w:rPr>
          <w:sz w:val="20"/>
          <w:u w:val="single"/>
        </w:rPr>
        <w:tab/>
      </w:r>
      <w:r>
        <w:rPr>
          <w:sz w:val="20"/>
        </w:rPr>
        <w:tab/>
        <w:t>Date:</w:t>
      </w:r>
    </w:p>
    <w:p w14:paraId="5F595307" w14:textId="77777777" w:rsidR="00B426BA" w:rsidRDefault="000712AB">
      <w:pPr>
        <w:tabs>
          <w:tab w:val="left" w:pos="7421"/>
        </w:tabs>
        <w:spacing w:before="6" w:line="244" w:lineRule="exact"/>
        <w:ind w:left="220"/>
        <w:rPr>
          <w:sz w:val="20"/>
        </w:rPr>
      </w:pPr>
      <w:r>
        <w:rPr>
          <w:sz w:val="20"/>
        </w:rPr>
        <w:t>Name:</w:t>
      </w:r>
      <w:r>
        <w:rPr>
          <w:sz w:val="20"/>
        </w:rPr>
        <w:tab/>
        <w:t>Place:</w:t>
      </w:r>
    </w:p>
    <w:p w14:paraId="00D32942" w14:textId="77777777" w:rsidR="00B426BA" w:rsidRDefault="000712AB">
      <w:pPr>
        <w:spacing w:line="244" w:lineRule="exact"/>
        <w:ind w:left="220"/>
        <w:rPr>
          <w:sz w:val="20"/>
        </w:rPr>
      </w:pPr>
      <w:r>
        <w:rPr>
          <w:sz w:val="20"/>
        </w:rPr>
        <w:t>Designation:</w:t>
      </w:r>
    </w:p>
    <w:p w14:paraId="3FE28A2A" w14:textId="77777777" w:rsidR="00B426BA" w:rsidRDefault="00B426BA">
      <w:pPr>
        <w:spacing w:line="244" w:lineRule="exact"/>
        <w:rPr>
          <w:sz w:val="20"/>
        </w:rPr>
        <w:sectPr w:rsidR="00B426BA" w:rsidSect="00AD0640">
          <w:type w:val="continuous"/>
          <w:pgSz w:w="12240" w:h="15840"/>
          <w:pgMar w:top="1600" w:right="1200" w:bottom="1160" w:left="12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70DB4825" w14:textId="77777777" w:rsidR="00B426BA" w:rsidRDefault="00B426BA">
      <w:pPr>
        <w:pStyle w:val="BodyText"/>
        <w:spacing w:before="8"/>
        <w:rPr>
          <w:sz w:val="9"/>
        </w:rPr>
      </w:pPr>
    </w:p>
    <w:p w14:paraId="276BA569" w14:textId="36B268B9" w:rsidR="00B426BA" w:rsidRDefault="000712AB" w:rsidP="00BA5DB8">
      <w:pPr>
        <w:spacing w:before="59" w:line="236" w:lineRule="exact"/>
        <w:ind w:left="4404" w:right="3866"/>
        <w:jc w:val="center"/>
        <w:rPr>
          <w:b/>
          <w:sz w:val="20"/>
        </w:rPr>
      </w:pPr>
      <w:r>
        <w:rPr>
          <w:b/>
          <w:sz w:val="20"/>
        </w:rPr>
        <w:t>Annexure</w:t>
      </w:r>
      <w:r w:rsidR="00BA5DB8">
        <w:rPr>
          <w:b/>
          <w:sz w:val="20"/>
        </w:rPr>
        <w:t xml:space="preserve"> 3</w:t>
      </w:r>
    </w:p>
    <w:p w14:paraId="67B56B42" w14:textId="77777777" w:rsidR="00B426BA" w:rsidRDefault="000712AB">
      <w:pPr>
        <w:spacing w:line="236" w:lineRule="exact"/>
        <w:ind w:left="1065" w:right="1080"/>
        <w:jc w:val="center"/>
        <w:rPr>
          <w:b/>
          <w:sz w:val="20"/>
        </w:rPr>
      </w:pPr>
      <w:r>
        <w:rPr>
          <w:b/>
          <w:sz w:val="20"/>
        </w:rPr>
        <w:t>DISCLOSURE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TRANSACTIONS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REFERENCE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PRE-CLEARANCE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APPROVAL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OBTAINED</w:t>
      </w:r>
    </w:p>
    <w:p w14:paraId="35E0B312" w14:textId="77777777" w:rsidR="00B426BA" w:rsidRDefault="000712AB">
      <w:pPr>
        <w:spacing w:before="1"/>
        <w:ind w:left="1065" w:right="1080"/>
        <w:jc w:val="center"/>
        <w:rPr>
          <w:b/>
          <w:sz w:val="20"/>
        </w:rPr>
      </w:pPr>
      <w:r>
        <w:rPr>
          <w:b/>
          <w:sz w:val="20"/>
        </w:rPr>
        <w:t>(To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submitted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within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days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transaction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trading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securities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Company)</w:t>
      </w:r>
    </w:p>
    <w:p w14:paraId="08428931" w14:textId="77777777" w:rsidR="00B426BA" w:rsidRDefault="00B426BA">
      <w:pPr>
        <w:pStyle w:val="BodyText"/>
        <w:rPr>
          <w:b/>
          <w:sz w:val="20"/>
        </w:rPr>
      </w:pPr>
    </w:p>
    <w:p w14:paraId="7B95D37F" w14:textId="77777777" w:rsidR="00B426BA" w:rsidRDefault="000712AB">
      <w:pPr>
        <w:spacing w:before="159"/>
        <w:ind w:left="220"/>
        <w:rPr>
          <w:sz w:val="20"/>
        </w:rPr>
      </w:pPr>
      <w:r>
        <w:rPr>
          <w:sz w:val="20"/>
        </w:rPr>
        <w:t>To,</w:t>
      </w:r>
    </w:p>
    <w:p w14:paraId="3DDF9FE7" w14:textId="77777777" w:rsidR="00B426BA" w:rsidRDefault="000712AB">
      <w:pPr>
        <w:spacing w:before="1"/>
        <w:ind w:left="220" w:right="7651"/>
        <w:rPr>
          <w:sz w:val="20"/>
        </w:rPr>
      </w:pP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Compliance</w:t>
      </w:r>
      <w:r>
        <w:rPr>
          <w:spacing w:val="-11"/>
          <w:sz w:val="20"/>
        </w:rPr>
        <w:t xml:space="preserve"> </w:t>
      </w:r>
      <w:r>
        <w:rPr>
          <w:sz w:val="20"/>
        </w:rPr>
        <w:t>Officer,</w:t>
      </w:r>
      <w:r>
        <w:rPr>
          <w:spacing w:val="-42"/>
          <w:sz w:val="20"/>
        </w:rPr>
        <w:t xml:space="preserve"> </w:t>
      </w:r>
      <w:r>
        <w:rPr>
          <w:sz w:val="20"/>
        </w:rPr>
        <w:t>Rajath</w:t>
      </w:r>
      <w:r>
        <w:rPr>
          <w:spacing w:val="-4"/>
          <w:sz w:val="20"/>
        </w:rPr>
        <w:t xml:space="preserve"> </w:t>
      </w:r>
      <w:r>
        <w:rPr>
          <w:sz w:val="20"/>
        </w:rPr>
        <w:t>Finance</w:t>
      </w:r>
      <w:r>
        <w:rPr>
          <w:spacing w:val="-4"/>
          <w:sz w:val="20"/>
        </w:rPr>
        <w:t xml:space="preserve"> </w:t>
      </w:r>
      <w:r>
        <w:rPr>
          <w:sz w:val="20"/>
        </w:rPr>
        <w:t>Limited.</w:t>
      </w:r>
    </w:p>
    <w:p w14:paraId="470648FE" w14:textId="77777777" w:rsidR="00B426BA" w:rsidRDefault="00B426BA">
      <w:pPr>
        <w:pStyle w:val="BodyText"/>
        <w:rPr>
          <w:sz w:val="20"/>
        </w:rPr>
      </w:pPr>
    </w:p>
    <w:p w14:paraId="572B1D93" w14:textId="77777777" w:rsidR="00B426BA" w:rsidRDefault="000712AB">
      <w:pPr>
        <w:spacing w:before="160"/>
        <w:ind w:left="220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hereby</w:t>
      </w:r>
      <w:r>
        <w:rPr>
          <w:spacing w:val="-2"/>
          <w:sz w:val="20"/>
        </w:rPr>
        <w:t xml:space="preserve"> </w:t>
      </w:r>
      <w:r>
        <w:rPr>
          <w:sz w:val="20"/>
        </w:rPr>
        <w:t>inform</w:t>
      </w:r>
      <w:r>
        <w:rPr>
          <w:spacing w:val="-5"/>
          <w:sz w:val="20"/>
        </w:rPr>
        <w:t xml:space="preserve"> </w:t>
      </w:r>
      <w:r>
        <w:rPr>
          <w:sz w:val="20"/>
        </w:rPr>
        <w:t>that I</w:t>
      </w:r>
    </w:p>
    <w:p w14:paraId="2C1A806C" w14:textId="77777777" w:rsidR="00B426BA" w:rsidRDefault="000712A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63" w:line="253" w:lineRule="exact"/>
        <w:jc w:val="left"/>
        <w:rPr>
          <w:sz w:val="20"/>
        </w:rPr>
      </w:pP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bought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sold/</w:t>
      </w:r>
      <w:r>
        <w:rPr>
          <w:spacing w:val="-6"/>
          <w:sz w:val="20"/>
        </w:rPr>
        <w:t xml:space="preserve"> </w:t>
      </w:r>
      <w:r>
        <w:rPr>
          <w:sz w:val="20"/>
        </w:rPr>
        <w:t>subscribed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securities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Company</w:t>
      </w:r>
    </w:p>
    <w:p w14:paraId="0FBD77EB" w14:textId="77777777" w:rsidR="00B426BA" w:rsidRDefault="000712AB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4420"/>
          <w:tab w:val="left" w:pos="7642"/>
        </w:tabs>
        <w:ind w:right="1690" w:hanging="360"/>
        <w:jc w:val="left"/>
        <w:rPr>
          <w:sz w:val="20"/>
        </w:rPr>
      </w:pP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bought/sold/subscribed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z w:val="20"/>
          <w:u w:val="single"/>
        </w:rPr>
        <w:tab/>
      </w:r>
      <w:r>
        <w:rPr>
          <w:sz w:val="20"/>
        </w:rPr>
        <w:t>securities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mentioned</w:t>
      </w:r>
      <w:r>
        <w:rPr>
          <w:spacing w:val="-2"/>
          <w:sz w:val="20"/>
        </w:rPr>
        <w:t xml:space="preserve"> </w:t>
      </w:r>
      <w:r>
        <w:rPr>
          <w:sz w:val="20"/>
        </w:rPr>
        <w:t>below</w:t>
      </w:r>
      <w:r>
        <w:rPr>
          <w:spacing w:val="2"/>
          <w:sz w:val="20"/>
        </w:rPr>
        <w:t xml:space="preserve"> </w:t>
      </w:r>
      <w:r>
        <w:rPr>
          <w:sz w:val="20"/>
        </w:rPr>
        <w:t>on</w:t>
      </w:r>
      <w:r>
        <w:rPr>
          <w:sz w:val="20"/>
          <w:u w:val="single"/>
        </w:rPr>
        <w:tab/>
      </w:r>
      <w:r>
        <w:rPr>
          <w:spacing w:val="-2"/>
          <w:sz w:val="20"/>
        </w:rPr>
        <w:t>(date)</w:t>
      </w:r>
      <w:r>
        <w:rPr>
          <w:spacing w:val="-43"/>
          <w:sz w:val="20"/>
        </w:rPr>
        <w:t xml:space="preserve"> </w:t>
      </w:r>
      <w:r>
        <w:rPr>
          <w:sz w:val="20"/>
        </w:rPr>
        <w:t>(Strike</w:t>
      </w:r>
      <w:r>
        <w:rPr>
          <w:spacing w:val="-4"/>
          <w:sz w:val="20"/>
        </w:rPr>
        <w:t xml:space="preserve"> </w:t>
      </w:r>
      <w:r>
        <w:rPr>
          <w:sz w:val="20"/>
        </w:rPr>
        <w:t>out whichever is not applicable)</w:t>
      </w:r>
    </w:p>
    <w:p w14:paraId="72AE2D30" w14:textId="77777777" w:rsidR="00B426BA" w:rsidRDefault="00B426BA">
      <w:pPr>
        <w:pStyle w:val="BodyText"/>
        <w:rPr>
          <w:sz w:val="20"/>
        </w:rPr>
      </w:pPr>
    </w:p>
    <w:p w14:paraId="1F087AD5" w14:textId="77777777" w:rsidR="00B426BA" w:rsidRDefault="00B426BA">
      <w:pPr>
        <w:pStyle w:val="BodyText"/>
        <w:spacing w:before="4"/>
        <w:rPr>
          <w:sz w:val="1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5"/>
        <w:gridCol w:w="1916"/>
        <w:gridCol w:w="1918"/>
        <w:gridCol w:w="1916"/>
        <w:gridCol w:w="1915"/>
      </w:tblGrid>
      <w:tr w:rsidR="00B426BA" w14:paraId="696771BE" w14:textId="77777777">
        <w:trPr>
          <w:trHeight w:val="649"/>
        </w:trPr>
        <w:tc>
          <w:tcPr>
            <w:tcW w:w="1915" w:type="dxa"/>
          </w:tcPr>
          <w:p w14:paraId="235D028A" w14:textId="77777777" w:rsidR="00B426BA" w:rsidRDefault="000712AB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holder</w:t>
            </w:r>
          </w:p>
        </w:tc>
        <w:tc>
          <w:tcPr>
            <w:tcW w:w="1916" w:type="dxa"/>
          </w:tcPr>
          <w:p w14:paraId="423734B6" w14:textId="77777777" w:rsidR="00B426BA" w:rsidRDefault="000712AB">
            <w:pPr>
              <w:pStyle w:val="TableParagraph"/>
              <w:tabs>
                <w:tab w:val="left" w:pos="629"/>
                <w:tab w:val="left" w:pos="1020"/>
              </w:tabs>
              <w:spacing w:before="1"/>
              <w:ind w:left="112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z w:val="20"/>
              </w:rPr>
              <w:tab/>
              <w:t>of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securities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traded</w:t>
            </w:r>
          </w:p>
        </w:tc>
        <w:tc>
          <w:tcPr>
            <w:tcW w:w="1918" w:type="dxa"/>
          </w:tcPr>
          <w:p w14:paraId="5AEDF605" w14:textId="77777777" w:rsidR="00B426BA" w:rsidRDefault="000712AB">
            <w:pPr>
              <w:pStyle w:val="TableParagraph"/>
              <w:spacing w:before="1"/>
              <w:ind w:left="112" w:right="515"/>
              <w:rPr>
                <w:b/>
                <w:sz w:val="20"/>
              </w:rPr>
            </w:pPr>
            <w:r>
              <w:rPr>
                <w:b/>
                <w:sz w:val="20"/>
              </w:rPr>
              <w:t>Bought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sold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subscribed</w:t>
            </w:r>
          </w:p>
        </w:tc>
        <w:tc>
          <w:tcPr>
            <w:tcW w:w="1916" w:type="dxa"/>
          </w:tcPr>
          <w:p w14:paraId="7603F7BA" w14:textId="77777777" w:rsidR="00B426BA" w:rsidRDefault="000712AB">
            <w:pPr>
              <w:pStyle w:val="TableParagraph"/>
              <w:tabs>
                <w:tab w:val="left" w:pos="1062"/>
              </w:tabs>
              <w:spacing w:before="1"/>
              <w:ind w:left="114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DP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ID/Client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ID/Folio No.</w:t>
            </w:r>
          </w:p>
        </w:tc>
        <w:tc>
          <w:tcPr>
            <w:tcW w:w="1915" w:type="dxa"/>
          </w:tcPr>
          <w:p w14:paraId="11439994" w14:textId="77777777" w:rsidR="00B426BA" w:rsidRDefault="000712AB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Price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(Rs.)</w:t>
            </w:r>
          </w:p>
        </w:tc>
      </w:tr>
      <w:tr w:rsidR="00B426BA" w14:paraId="0458EB30" w14:textId="77777777">
        <w:trPr>
          <w:trHeight w:val="402"/>
        </w:trPr>
        <w:tc>
          <w:tcPr>
            <w:tcW w:w="1915" w:type="dxa"/>
          </w:tcPr>
          <w:p w14:paraId="408381F5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14:paraId="101D581E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50CA2EA5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14:paraId="776C4F2C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</w:tcPr>
          <w:p w14:paraId="11264605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6BA" w14:paraId="16380CF6" w14:textId="77777777">
        <w:trPr>
          <w:trHeight w:val="405"/>
        </w:trPr>
        <w:tc>
          <w:tcPr>
            <w:tcW w:w="1915" w:type="dxa"/>
          </w:tcPr>
          <w:p w14:paraId="62433AD8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14:paraId="48356954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441694D5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14:paraId="315876A3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</w:tcPr>
          <w:p w14:paraId="29CC1B17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6BA" w14:paraId="104602FD" w14:textId="77777777">
        <w:trPr>
          <w:trHeight w:val="405"/>
        </w:trPr>
        <w:tc>
          <w:tcPr>
            <w:tcW w:w="1915" w:type="dxa"/>
          </w:tcPr>
          <w:p w14:paraId="7F55F767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14:paraId="200139E8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6A174D20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14:paraId="1AF6A848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</w:tcPr>
          <w:p w14:paraId="03A29BF7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ED567C" w14:textId="77777777" w:rsidR="00B426BA" w:rsidRDefault="00B426BA">
      <w:pPr>
        <w:pStyle w:val="BodyText"/>
        <w:spacing w:before="1"/>
        <w:rPr>
          <w:sz w:val="28"/>
        </w:rPr>
      </w:pPr>
    </w:p>
    <w:p w14:paraId="741BC430" w14:textId="77777777" w:rsidR="00B426BA" w:rsidRDefault="000712AB">
      <w:pPr>
        <w:spacing w:before="59"/>
        <w:ind w:left="220" w:right="166"/>
        <w:rPr>
          <w:sz w:val="20"/>
        </w:rPr>
      </w:pPr>
      <w:r>
        <w:rPr>
          <w:sz w:val="20"/>
        </w:rPr>
        <w:t>I</w:t>
      </w:r>
      <w:r>
        <w:rPr>
          <w:spacing w:val="13"/>
          <w:sz w:val="20"/>
        </w:rPr>
        <w:t xml:space="preserve"> </w:t>
      </w:r>
      <w:r>
        <w:rPr>
          <w:sz w:val="20"/>
        </w:rPr>
        <w:t>declare</w:t>
      </w:r>
      <w:r>
        <w:rPr>
          <w:spacing w:val="12"/>
          <w:sz w:val="20"/>
        </w:rPr>
        <w:t xml:space="preserve"> </w:t>
      </w:r>
      <w:r>
        <w:rPr>
          <w:sz w:val="20"/>
        </w:rPr>
        <w:t>that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above</w:t>
      </w:r>
      <w:r>
        <w:rPr>
          <w:spacing w:val="1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5"/>
          <w:sz w:val="20"/>
        </w:rPr>
        <w:t xml:space="preserve"> </w:t>
      </w:r>
      <w:r>
        <w:rPr>
          <w:sz w:val="20"/>
        </w:rPr>
        <w:t>is</w:t>
      </w:r>
      <w:r>
        <w:rPr>
          <w:spacing w:val="14"/>
          <w:sz w:val="20"/>
        </w:rPr>
        <w:t xml:space="preserve"> </w:t>
      </w:r>
      <w:r>
        <w:rPr>
          <w:sz w:val="20"/>
        </w:rPr>
        <w:t>correct</w:t>
      </w:r>
      <w:r>
        <w:rPr>
          <w:spacing w:val="12"/>
          <w:sz w:val="20"/>
        </w:rPr>
        <w:t xml:space="preserve"> </w:t>
      </w:r>
      <w:r>
        <w:rPr>
          <w:sz w:val="20"/>
        </w:rPr>
        <w:t>and</w:t>
      </w:r>
      <w:r>
        <w:rPr>
          <w:spacing w:val="13"/>
          <w:sz w:val="20"/>
        </w:rPr>
        <w:t xml:space="preserve"> </w:t>
      </w:r>
      <w:r>
        <w:rPr>
          <w:sz w:val="20"/>
        </w:rPr>
        <w:t>that</w:t>
      </w:r>
      <w:r>
        <w:rPr>
          <w:spacing w:val="15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provisions</w:t>
      </w:r>
      <w:r>
        <w:rPr>
          <w:spacing w:val="12"/>
          <w:sz w:val="20"/>
        </w:rPr>
        <w:t xml:space="preserve"> </w:t>
      </w:r>
      <w:r>
        <w:rPr>
          <w:sz w:val="20"/>
        </w:rPr>
        <w:t>of</w:t>
      </w:r>
      <w:r>
        <w:rPr>
          <w:spacing w:val="12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Company’s</w:t>
      </w:r>
      <w:r>
        <w:rPr>
          <w:spacing w:val="14"/>
          <w:sz w:val="20"/>
        </w:rPr>
        <w:t xml:space="preserve"> </w:t>
      </w:r>
      <w:r>
        <w:rPr>
          <w:sz w:val="20"/>
        </w:rPr>
        <w:t>Code</w:t>
      </w:r>
      <w:r>
        <w:rPr>
          <w:spacing w:val="12"/>
          <w:sz w:val="20"/>
        </w:rPr>
        <w:t xml:space="preserve"> </w:t>
      </w:r>
      <w:r>
        <w:rPr>
          <w:sz w:val="20"/>
        </w:rPr>
        <w:t>of</w:t>
      </w:r>
      <w:r>
        <w:rPr>
          <w:spacing w:val="13"/>
          <w:sz w:val="20"/>
        </w:rPr>
        <w:t xml:space="preserve"> </w:t>
      </w:r>
      <w:r>
        <w:rPr>
          <w:sz w:val="20"/>
        </w:rPr>
        <w:t>Conduct</w:t>
      </w:r>
      <w:r>
        <w:rPr>
          <w:spacing w:val="13"/>
          <w:sz w:val="20"/>
        </w:rPr>
        <w:t xml:space="preserve"> </w:t>
      </w:r>
      <w:r>
        <w:rPr>
          <w:sz w:val="20"/>
        </w:rPr>
        <w:t>and/or</w:t>
      </w:r>
      <w:r>
        <w:rPr>
          <w:spacing w:val="-43"/>
          <w:sz w:val="20"/>
        </w:rPr>
        <w:t xml:space="preserve"> </w:t>
      </w:r>
      <w:r>
        <w:rPr>
          <w:sz w:val="20"/>
        </w:rPr>
        <w:t>applicable</w:t>
      </w:r>
      <w:r>
        <w:rPr>
          <w:spacing w:val="-4"/>
          <w:sz w:val="20"/>
        </w:rPr>
        <w:t xml:space="preserve"> </w:t>
      </w:r>
      <w:r>
        <w:rPr>
          <w:sz w:val="20"/>
        </w:rPr>
        <w:t>laws/regulations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been contravened</w:t>
      </w:r>
      <w:r>
        <w:rPr>
          <w:spacing w:val="3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effecting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above</w:t>
      </w:r>
      <w:r>
        <w:rPr>
          <w:spacing w:val="-2"/>
          <w:sz w:val="20"/>
        </w:rPr>
        <w:t xml:space="preserve"> </w:t>
      </w:r>
      <w:r>
        <w:rPr>
          <w:sz w:val="20"/>
        </w:rPr>
        <w:t>said</w:t>
      </w:r>
      <w:r>
        <w:rPr>
          <w:spacing w:val="1"/>
          <w:sz w:val="20"/>
        </w:rPr>
        <w:t xml:space="preserve"> </w:t>
      </w:r>
      <w:r>
        <w:rPr>
          <w:sz w:val="20"/>
        </w:rPr>
        <w:t>transactions(s).</w:t>
      </w:r>
    </w:p>
    <w:p w14:paraId="684249EA" w14:textId="77777777" w:rsidR="00B426BA" w:rsidRDefault="00B426BA">
      <w:pPr>
        <w:pStyle w:val="BodyText"/>
        <w:rPr>
          <w:sz w:val="20"/>
        </w:rPr>
      </w:pPr>
    </w:p>
    <w:p w14:paraId="521A862D" w14:textId="77777777" w:rsidR="00B426BA" w:rsidRDefault="00B426BA">
      <w:pPr>
        <w:pStyle w:val="BodyText"/>
        <w:spacing w:before="2"/>
        <w:rPr>
          <w:sz w:val="26"/>
        </w:rPr>
      </w:pPr>
    </w:p>
    <w:p w14:paraId="5E9A42F7" w14:textId="77777777" w:rsidR="00B426BA" w:rsidRDefault="000712AB">
      <w:pPr>
        <w:tabs>
          <w:tab w:val="left" w:pos="2663"/>
          <w:tab w:val="left" w:pos="7421"/>
        </w:tabs>
        <w:ind w:left="220"/>
        <w:rPr>
          <w:sz w:val="20"/>
        </w:rPr>
      </w:pPr>
      <w:r>
        <w:rPr>
          <w:sz w:val="20"/>
        </w:rPr>
        <w:t>Signature:</w:t>
      </w:r>
      <w:r>
        <w:rPr>
          <w:sz w:val="20"/>
          <w:u w:val="single"/>
        </w:rPr>
        <w:tab/>
      </w:r>
      <w:r>
        <w:rPr>
          <w:sz w:val="20"/>
        </w:rPr>
        <w:tab/>
        <w:t>Date:</w:t>
      </w:r>
    </w:p>
    <w:p w14:paraId="5F07D6AB" w14:textId="77777777" w:rsidR="00B426BA" w:rsidRDefault="000712AB">
      <w:pPr>
        <w:tabs>
          <w:tab w:val="left" w:pos="7421"/>
        </w:tabs>
        <w:spacing w:before="1"/>
        <w:ind w:left="220"/>
        <w:rPr>
          <w:sz w:val="20"/>
        </w:rPr>
      </w:pPr>
      <w:r>
        <w:rPr>
          <w:sz w:val="20"/>
        </w:rPr>
        <w:t>Name:</w:t>
      </w:r>
      <w:r>
        <w:rPr>
          <w:sz w:val="20"/>
        </w:rPr>
        <w:tab/>
        <w:t>Place:</w:t>
      </w:r>
    </w:p>
    <w:p w14:paraId="4AC34F43" w14:textId="77777777" w:rsidR="00B426BA" w:rsidRDefault="000712AB">
      <w:pPr>
        <w:ind w:left="220"/>
        <w:rPr>
          <w:sz w:val="20"/>
        </w:rPr>
      </w:pPr>
      <w:r>
        <w:rPr>
          <w:sz w:val="20"/>
        </w:rPr>
        <w:t>Designation:</w:t>
      </w:r>
    </w:p>
    <w:p w14:paraId="41C4A1D2" w14:textId="77777777" w:rsidR="00B426BA" w:rsidRDefault="00B426BA">
      <w:pPr>
        <w:rPr>
          <w:sz w:val="20"/>
        </w:rPr>
        <w:sectPr w:rsidR="00B426BA" w:rsidSect="00AD0640">
          <w:pgSz w:w="12240" w:h="15840"/>
          <w:pgMar w:top="1500" w:right="1200" w:bottom="1240" w:left="1220" w:header="0" w:footer="1044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2F80BF05" w14:textId="77777777" w:rsidR="00B426BA" w:rsidRDefault="00B426BA">
      <w:pPr>
        <w:pStyle w:val="BodyText"/>
        <w:rPr>
          <w:sz w:val="20"/>
        </w:rPr>
      </w:pPr>
    </w:p>
    <w:p w14:paraId="792CF276" w14:textId="77777777" w:rsidR="00B426BA" w:rsidRDefault="00B426BA">
      <w:pPr>
        <w:pStyle w:val="BodyText"/>
        <w:spacing w:before="2"/>
        <w:rPr>
          <w:sz w:val="18"/>
        </w:rPr>
      </w:pPr>
    </w:p>
    <w:p w14:paraId="4C5E9C4A" w14:textId="77777777" w:rsidR="00B426BA" w:rsidRDefault="00B426BA">
      <w:pPr>
        <w:rPr>
          <w:sz w:val="18"/>
        </w:rPr>
        <w:sectPr w:rsidR="00B426BA" w:rsidSect="00AD0640">
          <w:footerReference w:type="default" r:id="rId11"/>
          <w:pgSz w:w="15840" w:h="12240" w:orient="landscape"/>
          <w:pgMar w:top="1140" w:right="160" w:bottom="1240" w:left="140" w:header="0" w:footer="1044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649EB3CC" w14:textId="77777777" w:rsidR="00B426BA" w:rsidRDefault="00B426BA">
      <w:pPr>
        <w:pStyle w:val="BodyText"/>
        <w:rPr>
          <w:sz w:val="20"/>
        </w:rPr>
      </w:pPr>
    </w:p>
    <w:p w14:paraId="37648F0C" w14:textId="77777777" w:rsidR="00B426BA" w:rsidRDefault="00B426BA">
      <w:pPr>
        <w:pStyle w:val="BodyText"/>
        <w:rPr>
          <w:sz w:val="20"/>
        </w:rPr>
      </w:pPr>
    </w:p>
    <w:p w14:paraId="27D09574" w14:textId="77777777" w:rsidR="00B426BA" w:rsidRDefault="00B426BA">
      <w:pPr>
        <w:pStyle w:val="BodyText"/>
        <w:rPr>
          <w:sz w:val="20"/>
        </w:rPr>
      </w:pPr>
    </w:p>
    <w:p w14:paraId="080251AB" w14:textId="77777777" w:rsidR="00B426BA" w:rsidRDefault="00B426BA">
      <w:pPr>
        <w:pStyle w:val="BodyText"/>
        <w:spacing w:before="10"/>
      </w:pPr>
    </w:p>
    <w:p w14:paraId="5C03CE62" w14:textId="77777777" w:rsidR="00B426BA" w:rsidRDefault="000712AB">
      <w:pPr>
        <w:ind w:left="1665"/>
        <w:rPr>
          <w:sz w:val="20"/>
        </w:rPr>
      </w:pPr>
      <w:r>
        <w:rPr>
          <w:sz w:val="20"/>
        </w:rPr>
        <w:t>To,</w:t>
      </w:r>
    </w:p>
    <w:p w14:paraId="19116776" w14:textId="77777777" w:rsidR="00B426BA" w:rsidRDefault="000712AB">
      <w:pPr>
        <w:spacing w:before="1"/>
        <w:ind w:left="1665"/>
        <w:rPr>
          <w:sz w:val="20"/>
        </w:rPr>
      </w:pPr>
      <w:r>
        <w:rPr>
          <w:w w:val="95"/>
          <w:sz w:val="20"/>
        </w:rPr>
        <w:t>The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Compliance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Officer,</w:t>
      </w:r>
    </w:p>
    <w:p w14:paraId="4BBAD5E2" w14:textId="77777777" w:rsidR="00B426BA" w:rsidRDefault="000712AB">
      <w:pPr>
        <w:spacing w:before="59"/>
        <w:ind w:left="3986" w:right="6969"/>
        <w:jc w:val="center"/>
        <w:rPr>
          <w:b/>
          <w:sz w:val="20"/>
        </w:rPr>
      </w:pPr>
      <w:r>
        <w:br w:type="column"/>
      </w:r>
      <w:r>
        <w:rPr>
          <w:b/>
          <w:spacing w:val="-1"/>
          <w:sz w:val="20"/>
        </w:rPr>
        <w:t xml:space="preserve">Annexure </w:t>
      </w:r>
      <w:r>
        <w:rPr>
          <w:b/>
          <w:sz w:val="20"/>
        </w:rPr>
        <w:t>4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Form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</w:p>
    <w:p w14:paraId="59AC2BE5" w14:textId="77777777" w:rsidR="00B426BA" w:rsidRDefault="000712AB">
      <w:pPr>
        <w:spacing w:before="1"/>
        <w:ind w:left="805" w:right="3794"/>
        <w:jc w:val="center"/>
        <w:rPr>
          <w:b/>
          <w:sz w:val="20"/>
        </w:rPr>
      </w:pPr>
      <w:r>
        <w:rPr>
          <w:b/>
          <w:sz w:val="20"/>
        </w:rPr>
        <w:t>Securities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Exchange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Board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India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(Prohibition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Insider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Trading)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Regulations,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2015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[Regulation 7 (1) (a) read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Regulation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6(2)]</w:t>
      </w:r>
    </w:p>
    <w:p w14:paraId="3D1CE681" w14:textId="77777777" w:rsidR="00B426BA" w:rsidRDefault="00B426BA">
      <w:pPr>
        <w:jc w:val="center"/>
        <w:rPr>
          <w:sz w:val="20"/>
        </w:rPr>
        <w:sectPr w:rsidR="00B426BA" w:rsidSect="00AD0640">
          <w:type w:val="continuous"/>
          <w:pgSz w:w="15840" w:h="12240" w:orient="landscape"/>
          <w:pgMar w:top="1600" w:right="160" w:bottom="1160" w:left="1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 w:equalWidth="0">
            <w:col w:w="3594" w:space="40"/>
            <w:col w:w="11906"/>
          </w:cols>
        </w:sectPr>
      </w:pPr>
    </w:p>
    <w:p w14:paraId="18C3B570" w14:textId="77777777" w:rsidR="00B426BA" w:rsidRDefault="000712AB">
      <w:pPr>
        <w:tabs>
          <w:tab w:val="left" w:pos="5220"/>
        </w:tabs>
        <w:spacing w:before="3"/>
        <w:ind w:left="1665"/>
        <w:rPr>
          <w:sz w:val="20"/>
        </w:rPr>
      </w:pPr>
      <w:r>
        <w:rPr>
          <w:sz w:val="20"/>
        </w:rPr>
        <w:t>Rajath</w:t>
      </w:r>
      <w:r>
        <w:rPr>
          <w:spacing w:val="-3"/>
          <w:sz w:val="20"/>
        </w:rPr>
        <w:t xml:space="preserve"> </w:t>
      </w:r>
      <w:r>
        <w:rPr>
          <w:sz w:val="20"/>
        </w:rPr>
        <w:t>Finance</w:t>
      </w:r>
      <w:r>
        <w:rPr>
          <w:spacing w:val="-5"/>
          <w:sz w:val="20"/>
        </w:rPr>
        <w:t xml:space="preserve"> </w:t>
      </w:r>
      <w:r>
        <w:rPr>
          <w:sz w:val="20"/>
        </w:rPr>
        <w:t>Limited</w:t>
      </w:r>
      <w:r>
        <w:rPr>
          <w:spacing w:val="-5"/>
          <w:sz w:val="20"/>
        </w:rPr>
        <w:t xml:space="preserve"> </w:t>
      </w:r>
      <w:r>
        <w:rPr>
          <w:sz w:val="20"/>
        </w:rPr>
        <w:t>(ISIN:</w:t>
      </w:r>
      <w:r>
        <w:rPr>
          <w:sz w:val="20"/>
          <w:u w:val="single"/>
        </w:rPr>
        <w:tab/>
      </w:r>
      <w:r>
        <w:rPr>
          <w:sz w:val="20"/>
        </w:rPr>
        <w:t>)</w:t>
      </w:r>
    </w:p>
    <w:p w14:paraId="2714439C" w14:textId="77777777" w:rsidR="00B426BA" w:rsidRDefault="000712AB">
      <w:pPr>
        <w:spacing w:before="1"/>
        <w:ind w:left="1665"/>
        <w:rPr>
          <w:sz w:val="20"/>
        </w:rPr>
      </w:pPr>
      <w:r>
        <w:rPr>
          <w:sz w:val="20"/>
        </w:rPr>
        <w:t>Details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Securities</w:t>
      </w:r>
      <w:r>
        <w:rPr>
          <w:spacing w:val="-5"/>
          <w:sz w:val="20"/>
        </w:rPr>
        <w:t xml:space="preserve"> </w:t>
      </w:r>
      <w:r>
        <w:rPr>
          <w:sz w:val="20"/>
        </w:rPr>
        <w:t>held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Promoter,</w:t>
      </w:r>
      <w:r>
        <w:rPr>
          <w:spacing w:val="-4"/>
          <w:sz w:val="20"/>
        </w:rPr>
        <w:t xml:space="preserve"> </w:t>
      </w:r>
      <w:r>
        <w:rPr>
          <w:sz w:val="20"/>
        </w:rPr>
        <w:t>Key</w:t>
      </w:r>
      <w:r>
        <w:rPr>
          <w:spacing w:val="-4"/>
          <w:sz w:val="20"/>
        </w:rPr>
        <w:t xml:space="preserve"> </w:t>
      </w:r>
      <w:r>
        <w:rPr>
          <w:sz w:val="20"/>
        </w:rPr>
        <w:t>Managerial</w:t>
      </w:r>
      <w:r>
        <w:rPr>
          <w:spacing w:val="-4"/>
          <w:sz w:val="20"/>
        </w:rPr>
        <w:t xml:space="preserve"> </w:t>
      </w:r>
      <w:r>
        <w:rPr>
          <w:sz w:val="20"/>
        </w:rPr>
        <w:t>Personnel,</w:t>
      </w:r>
      <w:r>
        <w:rPr>
          <w:spacing w:val="-4"/>
          <w:sz w:val="20"/>
        </w:rPr>
        <w:t xml:space="preserve"> </w:t>
      </w:r>
      <w:r>
        <w:rPr>
          <w:sz w:val="20"/>
        </w:rPr>
        <w:t>Director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persons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mentioned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Regulation 6(2)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SEBI</w:t>
      </w:r>
      <w:r>
        <w:rPr>
          <w:spacing w:val="-3"/>
          <w:sz w:val="20"/>
        </w:rPr>
        <w:t xml:space="preserve"> </w:t>
      </w:r>
      <w:r>
        <w:rPr>
          <w:sz w:val="20"/>
        </w:rPr>
        <w:t>PIT</w:t>
      </w:r>
      <w:r>
        <w:rPr>
          <w:spacing w:val="-5"/>
          <w:sz w:val="20"/>
        </w:rPr>
        <w:t xml:space="preserve"> </w:t>
      </w:r>
      <w:r>
        <w:rPr>
          <w:sz w:val="20"/>
        </w:rPr>
        <w:t>Regulations.</w:t>
      </w:r>
    </w:p>
    <w:p w14:paraId="4F727ACF" w14:textId="77777777" w:rsidR="00B426BA" w:rsidRDefault="00B426BA">
      <w:pPr>
        <w:pStyle w:val="BodyText"/>
        <w:spacing w:before="11"/>
        <w:rPr>
          <w:sz w:val="12"/>
        </w:rPr>
      </w:pPr>
    </w:p>
    <w:tbl>
      <w:tblPr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"/>
        <w:gridCol w:w="2256"/>
        <w:gridCol w:w="1359"/>
        <w:gridCol w:w="559"/>
        <w:gridCol w:w="1500"/>
        <w:gridCol w:w="1539"/>
        <w:gridCol w:w="1056"/>
        <w:gridCol w:w="2093"/>
        <w:gridCol w:w="1838"/>
      </w:tblGrid>
      <w:tr w:rsidR="00B426BA" w14:paraId="2C88C2C6" w14:textId="77777777">
        <w:trPr>
          <w:trHeight w:val="1137"/>
        </w:trPr>
        <w:tc>
          <w:tcPr>
            <w:tcW w:w="1016" w:type="dxa"/>
            <w:vMerge w:val="restart"/>
          </w:tcPr>
          <w:p w14:paraId="75DE2772" w14:textId="77777777" w:rsidR="00B426BA" w:rsidRDefault="000712AB">
            <w:pPr>
              <w:pStyle w:val="TableParagraph"/>
              <w:ind w:left="112" w:right="153"/>
              <w:rPr>
                <w:sz w:val="20"/>
              </w:rPr>
            </w:pPr>
            <w:r>
              <w:rPr>
                <w:sz w:val="20"/>
              </w:rPr>
              <w:t>Name,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PAN No.,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CIN/DIN</w:t>
            </w:r>
          </w:p>
          <w:p w14:paraId="669C2EDB" w14:textId="77777777" w:rsidR="00B426BA" w:rsidRDefault="000712AB">
            <w:pPr>
              <w:pStyle w:val="TableParagraph"/>
              <w:spacing w:before="1"/>
              <w:ind w:left="112" w:right="222"/>
              <w:rPr>
                <w:sz w:val="20"/>
              </w:rPr>
            </w:pP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nos.</w:t>
            </w:r>
          </w:p>
        </w:tc>
        <w:tc>
          <w:tcPr>
            <w:tcW w:w="2256" w:type="dxa"/>
            <w:vMerge w:val="restart"/>
          </w:tcPr>
          <w:p w14:paraId="10BE7DE0" w14:textId="77777777" w:rsidR="00B426BA" w:rsidRDefault="000712AB">
            <w:pPr>
              <w:pStyle w:val="TableParagraph"/>
              <w:ind w:left="112" w:right="394"/>
              <w:rPr>
                <w:sz w:val="20"/>
              </w:rPr>
            </w:pPr>
            <w:r>
              <w:rPr>
                <w:sz w:val="20"/>
              </w:rPr>
              <w:t>Category of Person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(Promoters/ KMP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Directors/immediate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Relatives/others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1918" w:type="dxa"/>
            <w:gridSpan w:val="2"/>
          </w:tcPr>
          <w:p w14:paraId="76EFA694" w14:textId="77777777" w:rsidR="00B426BA" w:rsidRDefault="000712AB">
            <w:pPr>
              <w:pStyle w:val="TableParagraph"/>
              <w:ind w:left="112" w:right="89"/>
              <w:jc w:val="both"/>
              <w:rPr>
                <w:sz w:val="20"/>
              </w:rPr>
            </w:pPr>
            <w:r>
              <w:rPr>
                <w:sz w:val="20"/>
              </w:rPr>
              <w:t>Securities held as 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into force</w:t>
            </w:r>
          </w:p>
        </w:tc>
        <w:tc>
          <w:tcPr>
            <w:tcW w:w="1500" w:type="dxa"/>
            <w:vMerge w:val="restart"/>
          </w:tcPr>
          <w:p w14:paraId="62D68269" w14:textId="77777777" w:rsidR="00B426BA" w:rsidRDefault="000712AB">
            <w:pPr>
              <w:pStyle w:val="TableParagraph"/>
              <w:spacing w:before="2" w:line="396" w:lineRule="auto"/>
              <w:ind w:left="112" w:right="301"/>
              <w:rPr>
                <w:sz w:val="20"/>
              </w:rPr>
            </w:pPr>
            <w:r>
              <w:rPr>
                <w:sz w:val="20"/>
              </w:rPr>
              <w:t>%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Shareholding</w:t>
            </w:r>
          </w:p>
        </w:tc>
        <w:tc>
          <w:tcPr>
            <w:tcW w:w="2595" w:type="dxa"/>
            <w:gridSpan w:val="2"/>
          </w:tcPr>
          <w:p w14:paraId="5A55DFB8" w14:textId="77777777" w:rsidR="00B426BA" w:rsidRDefault="000712AB">
            <w:pPr>
              <w:pStyle w:val="TableParagraph"/>
              <w:ind w:left="112" w:right="92"/>
              <w:jc w:val="both"/>
              <w:rPr>
                <w:sz w:val="20"/>
              </w:rPr>
            </w:pPr>
            <w:r>
              <w:rPr>
                <w:sz w:val="20"/>
              </w:rPr>
              <w:t>Open Interest of the Future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contracts held as on the date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force</w:t>
            </w:r>
          </w:p>
        </w:tc>
        <w:tc>
          <w:tcPr>
            <w:tcW w:w="3931" w:type="dxa"/>
            <w:gridSpan w:val="2"/>
          </w:tcPr>
          <w:p w14:paraId="2B746D10" w14:textId="77777777" w:rsidR="00B426BA" w:rsidRDefault="000712AB">
            <w:pPr>
              <w:pStyle w:val="TableParagraph"/>
              <w:ind w:left="114" w:right="99"/>
              <w:rPr>
                <w:sz w:val="20"/>
              </w:rPr>
            </w:pPr>
            <w:r>
              <w:rPr>
                <w:sz w:val="20"/>
              </w:rPr>
              <w:t>Open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regulation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force</w:t>
            </w:r>
          </w:p>
        </w:tc>
      </w:tr>
      <w:tr w:rsidR="00B426BA" w14:paraId="54E839A5" w14:textId="77777777">
        <w:trPr>
          <w:trHeight w:val="2111"/>
        </w:trPr>
        <w:tc>
          <w:tcPr>
            <w:tcW w:w="1016" w:type="dxa"/>
            <w:vMerge/>
            <w:tcBorders>
              <w:top w:val="nil"/>
            </w:tcBorders>
          </w:tcPr>
          <w:p w14:paraId="15A4F61B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14:paraId="74822AEB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14:paraId="40B573A8" w14:textId="77777777" w:rsidR="00B426BA" w:rsidRDefault="000712AB">
            <w:pPr>
              <w:pStyle w:val="TableParagraph"/>
              <w:tabs>
                <w:tab w:val="left" w:pos="1084"/>
              </w:tabs>
              <w:spacing w:before="3" w:line="243" w:lineRule="exact"/>
              <w:ind w:left="112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z w:val="20"/>
              </w:rPr>
              <w:tab/>
              <w:t>of</w:t>
            </w:r>
          </w:p>
          <w:p w14:paraId="0C22B84B" w14:textId="77777777" w:rsidR="00B426BA" w:rsidRDefault="000712AB">
            <w:pPr>
              <w:pStyle w:val="TableParagraph"/>
              <w:spacing w:line="241" w:lineRule="exact"/>
              <w:ind w:left="112"/>
              <w:rPr>
                <w:sz w:val="20"/>
              </w:rPr>
            </w:pPr>
            <w:r>
              <w:rPr>
                <w:sz w:val="20"/>
              </w:rPr>
              <w:t>security</w:t>
            </w:r>
          </w:p>
          <w:p w14:paraId="2B04DAEE" w14:textId="77777777" w:rsidR="00B426BA" w:rsidRDefault="000712AB">
            <w:pPr>
              <w:pStyle w:val="TableParagraph"/>
              <w:tabs>
                <w:tab w:val="left" w:pos="647"/>
                <w:tab w:val="left" w:pos="1154"/>
              </w:tabs>
              <w:ind w:left="112" w:right="93"/>
              <w:rPr>
                <w:sz w:val="20"/>
              </w:rPr>
            </w:pPr>
            <w:r>
              <w:rPr>
                <w:sz w:val="20"/>
              </w:rPr>
              <w:t>(For</w:t>
            </w:r>
            <w:r>
              <w:rPr>
                <w:sz w:val="20"/>
              </w:rPr>
              <w:tab/>
              <w:t>e.g.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–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Shares,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Warrants,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Convertible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Debentures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559" w:type="dxa"/>
          </w:tcPr>
          <w:p w14:paraId="744FB373" w14:textId="77777777" w:rsidR="00B426BA" w:rsidRDefault="000712AB">
            <w:pPr>
              <w:pStyle w:val="TableParagraph"/>
              <w:spacing w:before="3"/>
              <w:ind w:left="114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14:paraId="30A43E8F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 w14:paraId="2800D07D" w14:textId="77777777" w:rsidR="00B426BA" w:rsidRDefault="000712AB">
            <w:pPr>
              <w:pStyle w:val="TableParagraph"/>
              <w:ind w:left="112" w:right="734"/>
              <w:rPr>
                <w:sz w:val="20"/>
              </w:rPr>
            </w:pPr>
            <w:r>
              <w:rPr>
                <w:spacing w:val="-1"/>
                <w:sz w:val="20"/>
              </w:rPr>
              <w:t>Number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units</w:t>
            </w:r>
          </w:p>
          <w:p w14:paraId="424B0B66" w14:textId="77777777" w:rsidR="00B426BA" w:rsidRDefault="000712AB">
            <w:pPr>
              <w:pStyle w:val="TableParagraph"/>
              <w:ind w:left="112" w:right="2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(contracts* </w:t>
            </w:r>
            <w:r>
              <w:rPr>
                <w:sz w:val="20"/>
              </w:rPr>
              <w:t>lot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size)</w:t>
            </w:r>
          </w:p>
        </w:tc>
        <w:tc>
          <w:tcPr>
            <w:tcW w:w="1056" w:type="dxa"/>
          </w:tcPr>
          <w:p w14:paraId="5401268A" w14:textId="77777777" w:rsidR="00B426BA" w:rsidRDefault="000712AB">
            <w:pPr>
              <w:pStyle w:val="TableParagraph"/>
              <w:ind w:left="114" w:right="212"/>
              <w:rPr>
                <w:sz w:val="20"/>
              </w:rPr>
            </w:pPr>
            <w:r>
              <w:rPr>
                <w:sz w:val="20"/>
              </w:rPr>
              <w:t>Notional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value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Rupee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</w:p>
        </w:tc>
        <w:tc>
          <w:tcPr>
            <w:tcW w:w="2093" w:type="dxa"/>
          </w:tcPr>
          <w:p w14:paraId="4B3057D8" w14:textId="77777777" w:rsidR="00B426BA" w:rsidRDefault="000712A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Number of units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(contracts*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size)</w:t>
            </w:r>
          </w:p>
        </w:tc>
        <w:tc>
          <w:tcPr>
            <w:tcW w:w="1838" w:type="dxa"/>
          </w:tcPr>
          <w:p w14:paraId="18A6DFE6" w14:textId="77777777" w:rsidR="00B426BA" w:rsidRDefault="000712AB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Notional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value 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Rupee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</w:p>
        </w:tc>
      </w:tr>
      <w:tr w:rsidR="00B426BA" w14:paraId="4AAD121C" w14:textId="77777777">
        <w:trPr>
          <w:trHeight w:val="405"/>
        </w:trPr>
        <w:tc>
          <w:tcPr>
            <w:tcW w:w="1016" w:type="dxa"/>
          </w:tcPr>
          <w:p w14:paraId="6BF84688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6" w:type="dxa"/>
          </w:tcPr>
          <w:p w14:paraId="2EB6B636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14:paraId="3278F130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" w:type="dxa"/>
          </w:tcPr>
          <w:p w14:paraId="64C9816C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 w14:paraId="2176F4E9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</w:tcPr>
          <w:p w14:paraId="6B9E5EF7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35AE1F25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</w:tcPr>
          <w:p w14:paraId="73ED9A31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</w:tcPr>
          <w:p w14:paraId="7D413C23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6BA" w14:paraId="1304C707" w14:textId="77777777">
        <w:trPr>
          <w:trHeight w:val="400"/>
        </w:trPr>
        <w:tc>
          <w:tcPr>
            <w:tcW w:w="1016" w:type="dxa"/>
          </w:tcPr>
          <w:p w14:paraId="6C9C9EB3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6" w:type="dxa"/>
          </w:tcPr>
          <w:p w14:paraId="4F8133C2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14:paraId="2AAB87B3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" w:type="dxa"/>
          </w:tcPr>
          <w:p w14:paraId="118198ED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</w:tcPr>
          <w:p w14:paraId="33D466BC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</w:tcPr>
          <w:p w14:paraId="7675FB55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2737DF32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</w:tcPr>
          <w:p w14:paraId="257A499F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</w:tcPr>
          <w:p w14:paraId="5F67250A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9541B94" w14:textId="77777777" w:rsidR="00B426BA" w:rsidRDefault="00B426BA">
      <w:pPr>
        <w:pStyle w:val="BodyText"/>
        <w:rPr>
          <w:sz w:val="20"/>
        </w:rPr>
      </w:pPr>
    </w:p>
    <w:p w14:paraId="6AB2D3E8" w14:textId="77777777" w:rsidR="00B426BA" w:rsidRDefault="00B426BA">
      <w:pPr>
        <w:pStyle w:val="BodyText"/>
        <w:spacing w:before="2"/>
        <w:rPr>
          <w:sz w:val="15"/>
        </w:rPr>
      </w:pPr>
    </w:p>
    <w:p w14:paraId="69784EA2" w14:textId="77777777" w:rsidR="00B426BA" w:rsidRDefault="00B426BA">
      <w:pPr>
        <w:rPr>
          <w:sz w:val="15"/>
        </w:rPr>
        <w:sectPr w:rsidR="00B426BA" w:rsidSect="00AD0640">
          <w:type w:val="continuous"/>
          <w:pgSz w:w="15840" w:h="12240" w:orient="landscape"/>
          <w:pgMar w:top="1600" w:right="160" w:bottom="1160" w:left="1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476D9782" w14:textId="77777777" w:rsidR="00B426BA" w:rsidRDefault="000712AB">
      <w:pPr>
        <w:tabs>
          <w:tab w:val="left" w:pos="4108"/>
        </w:tabs>
        <w:spacing w:before="59"/>
        <w:ind w:left="1665"/>
        <w:rPr>
          <w:sz w:val="20"/>
        </w:rPr>
      </w:pPr>
      <w:r>
        <w:rPr>
          <w:sz w:val="20"/>
        </w:rPr>
        <w:t xml:space="preserve">Signature: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25A3D54" w14:textId="77777777" w:rsidR="00B426BA" w:rsidRDefault="000712AB">
      <w:pPr>
        <w:tabs>
          <w:tab w:val="left" w:pos="8172"/>
        </w:tabs>
        <w:spacing w:before="6" w:line="244" w:lineRule="exact"/>
        <w:ind w:left="1665"/>
        <w:rPr>
          <w:sz w:val="20"/>
        </w:rPr>
      </w:pPr>
      <w:r>
        <w:rPr>
          <w:sz w:val="20"/>
        </w:rPr>
        <w:t>Name:</w:t>
      </w:r>
      <w:r>
        <w:rPr>
          <w:sz w:val="20"/>
        </w:rPr>
        <w:tab/>
      </w:r>
      <w:r>
        <w:rPr>
          <w:spacing w:val="-4"/>
          <w:sz w:val="20"/>
        </w:rPr>
        <w:t>Place:</w:t>
      </w:r>
    </w:p>
    <w:p w14:paraId="6AEF96F4" w14:textId="77777777" w:rsidR="00B426BA" w:rsidRDefault="000712AB">
      <w:pPr>
        <w:spacing w:line="244" w:lineRule="exact"/>
        <w:ind w:left="1665"/>
        <w:rPr>
          <w:sz w:val="20"/>
        </w:rPr>
      </w:pPr>
      <w:r>
        <w:rPr>
          <w:sz w:val="20"/>
        </w:rPr>
        <w:t>Designation:</w:t>
      </w:r>
    </w:p>
    <w:p w14:paraId="047F0DDF" w14:textId="77777777" w:rsidR="00B426BA" w:rsidRDefault="000712AB">
      <w:pPr>
        <w:spacing w:before="59"/>
        <w:ind w:left="-12"/>
        <w:rPr>
          <w:sz w:val="20"/>
        </w:rPr>
      </w:pPr>
      <w:r>
        <w:br w:type="column"/>
      </w:r>
      <w:r>
        <w:rPr>
          <w:sz w:val="20"/>
        </w:rPr>
        <w:t>Date:</w:t>
      </w:r>
    </w:p>
    <w:p w14:paraId="1943E7F9" w14:textId="77777777" w:rsidR="00B426BA" w:rsidRDefault="00B426BA">
      <w:pPr>
        <w:rPr>
          <w:sz w:val="20"/>
        </w:rPr>
        <w:sectPr w:rsidR="00B426BA" w:rsidSect="00AD0640">
          <w:type w:val="continuous"/>
          <w:pgSz w:w="15840" w:h="12240" w:orient="landscape"/>
          <w:pgMar w:top="1600" w:right="160" w:bottom="1160" w:left="1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 w:equalWidth="0">
            <w:col w:w="8642" w:space="40"/>
            <w:col w:w="6858"/>
          </w:cols>
        </w:sectPr>
      </w:pPr>
    </w:p>
    <w:p w14:paraId="5D270BA1" w14:textId="77777777" w:rsidR="00B426BA" w:rsidRDefault="00B426BA">
      <w:pPr>
        <w:pStyle w:val="BodyText"/>
        <w:rPr>
          <w:sz w:val="20"/>
        </w:rPr>
      </w:pPr>
    </w:p>
    <w:p w14:paraId="3DF606F7" w14:textId="77777777" w:rsidR="00B426BA" w:rsidRDefault="00B426BA">
      <w:pPr>
        <w:pStyle w:val="BodyText"/>
        <w:rPr>
          <w:sz w:val="20"/>
        </w:rPr>
      </w:pPr>
    </w:p>
    <w:p w14:paraId="227605A7" w14:textId="77777777" w:rsidR="00B426BA" w:rsidRDefault="00B426BA">
      <w:pPr>
        <w:pStyle w:val="BodyText"/>
        <w:rPr>
          <w:sz w:val="20"/>
        </w:rPr>
      </w:pPr>
    </w:p>
    <w:p w14:paraId="24C39BEE" w14:textId="77777777" w:rsidR="00B426BA" w:rsidRDefault="00B426BA">
      <w:pPr>
        <w:pStyle w:val="BodyText"/>
        <w:spacing w:before="3"/>
        <w:rPr>
          <w:sz w:val="18"/>
        </w:rPr>
      </w:pPr>
    </w:p>
    <w:p w14:paraId="7F41BF24" w14:textId="77777777" w:rsidR="00B426BA" w:rsidRDefault="000712AB">
      <w:pPr>
        <w:spacing w:before="59"/>
        <w:ind w:left="7617" w:right="6967"/>
        <w:jc w:val="center"/>
        <w:rPr>
          <w:b/>
          <w:sz w:val="20"/>
        </w:rPr>
      </w:pPr>
      <w:r>
        <w:rPr>
          <w:b/>
          <w:spacing w:val="-1"/>
          <w:sz w:val="20"/>
        </w:rPr>
        <w:t xml:space="preserve">Annexure </w:t>
      </w:r>
      <w:r>
        <w:rPr>
          <w:b/>
          <w:sz w:val="20"/>
        </w:rPr>
        <w:t>5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Form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</w:t>
      </w:r>
    </w:p>
    <w:p w14:paraId="184EC570" w14:textId="77777777" w:rsidR="00B426BA" w:rsidRDefault="000712AB">
      <w:pPr>
        <w:spacing w:before="2"/>
        <w:ind w:left="4439" w:right="3796"/>
        <w:jc w:val="center"/>
        <w:rPr>
          <w:b/>
          <w:sz w:val="20"/>
        </w:rPr>
      </w:pPr>
      <w:r>
        <w:rPr>
          <w:b/>
          <w:sz w:val="20"/>
        </w:rPr>
        <w:t>Securities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Exchange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Board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India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(Prohibition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Insider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Trading)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Regulations,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2015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[Regulation 7 (1) (b)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read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Regulation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6(2)]</w:t>
      </w:r>
    </w:p>
    <w:p w14:paraId="20F908D2" w14:textId="77777777" w:rsidR="00B426BA" w:rsidRDefault="000712AB">
      <w:pPr>
        <w:spacing w:before="1"/>
        <w:ind w:left="1665"/>
        <w:rPr>
          <w:sz w:val="20"/>
        </w:rPr>
      </w:pPr>
      <w:r>
        <w:rPr>
          <w:sz w:val="20"/>
        </w:rPr>
        <w:t>To,</w:t>
      </w:r>
    </w:p>
    <w:p w14:paraId="0CD41D6F" w14:textId="77777777" w:rsidR="00B426BA" w:rsidRDefault="000712AB">
      <w:pPr>
        <w:spacing w:before="1"/>
        <w:ind w:left="1665"/>
        <w:rPr>
          <w:sz w:val="20"/>
        </w:rPr>
      </w:pPr>
      <w:r>
        <w:rPr>
          <w:spacing w:val="-1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Compliance</w:t>
      </w:r>
      <w:r>
        <w:rPr>
          <w:spacing w:val="-9"/>
          <w:sz w:val="20"/>
        </w:rPr>
        <w:t xml:space="preserve"> </w:t>
      </w:r>
      <w:r>
        <w:rPr>
          <w:sz w:val="20"/>
        </w:rPr>
        <w:t>Officer,</w:t>
      </w:r>
    </w:p>
    <w:p w14:paraId="4079E731" w14:textId="77777777" w:rsidR="00B426BA" w:rsidRDefault="000712AB">
      <w:pPr>
        <w:tabs>
          <w:tab w:val="left" w:pos="5320"/>
        </w:tabs>
        <w:spacing w:line="241" w:lineRule="exact"/>
        <w:ind w:left="1665"/>
        <w:rPr>
          <w:sz w:val="20"/>
        </w:rPr>
      </w:pPr>
      <w:r>
        <w:rPr>
          <w:sz w:val="20"/>
        </w:rPr>
        <w:t>Rajath</w:t>
      </w:r>
      <w:r>
        <w:rPr>
          <w:spacing w:val="-3"/>
          <w:sz w:val="20"/>
        </w:rPr>
        <w:t xml:space="preserve"> </w:t>
      </w:r>
      <w:r>
        <w:rPr>
          <w:sz w:val="20"/>
        </w:rPr>
        <w:t>Finance</w:t>
      </w:r>
      <w:r>
        <w:rPr>
          <w:spacing w:val="-5"/>
          <w:sz w:val="20"/>
        </w:rPr>
        <w:t xml:space="preserve"> </w:t>
      </w:r>
      <w:r>
        <w:rPr>
          <w:sz w:val="20"/>
        </w:rPr>
        <w:t>Limited</w:t>
      </w:r>
      <w:r>
        <w:rPr>
          <w:spacing w:val="-6"/>
          <w:sz w:val="20"/>
        </w:rPr>
        <w:t xml:space="preserve"> </w:t>
      </w:r>
      <w:r>
        <w:rPr>
          <w:sz w:val="20"/>
        </w:rPr>
        <w:t>(ISIN:</w:t>
      </w:r>
      <w:r>
        <w:rPr>
          <w:sz w:val="20"/>
          <w:u w:val="single"/>
        </w:rPr>
        <w:tab/>
      </w:r>
      <w:r>
        <w:rPr>
          <w:sz w:val="20"/>
        </w:rPr>
        <w:t>)</w:t>
      </w:r>
    </w:p>
    <w:p w14:paraId="1FA721AA" w14:textId="77777777" w:rsidR="00B426BA" w:rsidRDefault="000712AB">
      <w:pPr>
        <w:ind w:left="1665" w:right="954"/>
        <w:rPr>
          <w:sz w:val="20"/>
        </w:rPr>
      </w:pPr>
      <w:r>
        <w:rPr>
          <w:sz w:val="20"/>
        </w:rPr>
        <w:t>Details</w:t>
      </w:r>
      <w:r>
        <w:rPr>
          <w:spacing w:val="-2"/>
          <w:sz w:val="20"/>
        </w:rPr>
        <w:t xml:space="preserve"> </w:t>
      </w:r>
      <w:r>
        <w:rPr>
          <w:sz w:val="20"/>
        </w:rPr>
        <w:t>of Securities</w:t>
      </w:r>
      <w:r>
        <w:rPr>
          <w:spacing w:val="2"/>
          <w:sz w:val="20"/>
        </w:rPr>
        <w:t xml:space="preserve"> </w:t>
      </w:r>
      <w:r>
        <w:rPr>
          <w:sz w:val="20"/>
        </w:rPr>
        <w:t>held on</w:t>
      </w:r>
      <w:r>
        <w:rPr>
          <w:spacing w:val="1"/>
          <w:sz w:val="20"/>
        </w:rPr>
        <w:t xml:space="preserve"> </w:t>
      </w:r>
      <w:r>
        <w:rPr>
          <w:sz w:val="20"/>
        </w:rPr>
        <w:t>appointment</w:t>
      </w:r>
      <w:r>
        <w:rPr>
          <w:spacing w:val="4"/>
          <w:sz w:val="20"/>
        </w:rPr>
        <w:t xml:space="preserve"> </w:t>
      </w:r>
      <w:r>
        <w:rPr>
          <w:sz w:val="20"/>
        </w:rPr>
        <w:t>of Key</w:t>
      </w:r>
      <w:r>
        <w:rPr>
          <w:spacing w:val="3"/>
          <w:sz w:val="20"/>
        </w:rPr>
        <w:t xml:space="preserve"> </w:t>
      </w:r>
      <w:r>
        <w:rPr>
          <w:sz w:val="20"/>
        </w:rPr>
        <w:t>Managerial</w:t>
      </w:r>
      <w:r>
        <w:rPr>
          <w:spacing w:val="1"/>
          <w:sz w:val="20"/>
        </w:rPr>
        <w:t xml:space="preserve"> </w:t>
      </w:r>
      <w:r>
        <w:rPr>
          <w:sz w:val="20"/>
        </w:rPr>
        <w:t>Personnel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Director</w:t>
      </w:r>
      <w:r>
        <w:rPr>
          <w:spacing w:val="1"/>
          <w:sz w:val="20"/>
        </w:rPr>
        <w:t xml:space="preserve"> </w:t>
      </w:r>
      <w:r>
        <w:rPr>
          <w:sz w:val="20"/>
        </w:rPr>
        <w:t>or upon</w:t>
      </w:r>
      <w:r>
        <w:rPr>
          <w:spacing w:val="3"/>
          <w:sz w:val="20"/>
        </w:rPr>
        <w:t xml:space="preserve"> </w:t>
      </w:r>
      <w:r>
        <w:rPr>
          <w:sz w:val="20"/>
        </w:rPr>
        <w:t>becoming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Promoter of a</w:t>
      </w:r>
      <w:r>
        <w:rPr>
          <w:spacing w:val="2"/>
          <w:sz w:val="20"/>
        </w:rPr>
        <w:t xml:space="preserve"> </w:t>
      </w:r>
      <w:r>
        <w:rPr>
          <w:sz w:val="20"/>
        </w:rPr>
        <w:t>listed</w:t>
      </w:r>
      <w:r>
        <w:rPr>
          <w:spacing w:val="2"/>
          <w:sz w:val="20"/>
        </w:rPr>
        <w:t xml:space="preserve"> </w:t>
      </w:r>
      <w:r>
        <w:rPr>
          <w:sz w:val="20"/>
        </w:rPr>
        <w:t>company and</w:t>
      </w:r>
      <w:r>
        <w:rPr>
          <w:spacing w:val="4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persons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mentioned in</w:t>
      </w:r>
      <w:r>
        <w:rPr>
          <w:spacing w:val="2"/>
          <w:sz w:val="20"/>
        </w:rPr>
        <w:t xml:space="preserve"> </w:t>
      </w:r>
      <w:r>
        <w:rPr>
          <w:sz w:val="20"/>
        </w:rPr>
        <w:t>Regulation</w:t>
      </w:r>
      <w:r>
        <w:rPr>
          <w:spacing w:val="1"/>
          <w:sz w:val="20"/>
        </w:rPr>
        <w:t xml:space="preserve"> </w:t>
      </w:r>
      <w:r>
        <w:rPr>
          <w:sz w:val="20"/>
        </w:rPr>
        <w:t>6(2) of</w:t>
      </w:r>
      <w:r>
        <w:rPr>
          <w:spacing w:val="-3"/>
          <w:sz w:val="20"/>
        </w:rPr>
        <w:t xml:space="preserve"> </w:t>
      </w:r>
      <w:r>
        <w:rPr>
          <w:sz w:val="20"/>
        </w:rPr>
        <w:t>SEBI</w:t>
      </w:r>
      <w:r>
        <w:rPr>
          <w:spacing w:val="1"/>
          <w:sz w:val="20"/>
        </w:rPr>
        <w:t xml:space="preserve"> </w:t>
      </w:r>
      <w:r>
        <w:rPr>
          <w:sz w:val="20"/>
        </w:rPr>
        <w:t>Regulations.</w:t>
      </w:r>
    </w:p>
    <w:p w14:paraId="69C32895" w14:textId="77777777" w:rsidR="00B426BA" w:rsidRDefault="00B426BA">
      <w:pPr>
        <w:pStyle w:val="BodyText"/>
        <w:spacing w:before="2"/>
        <w:rPr>
          <w:sz w:val="13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1683"/>
        <w:gridCol w:w="1383"/>
        <w:gridCol w:w="1264"/>
        <w:gridCol w:w="531"/>
        <w:gridCol w:w="1136"/>
        <w:gridCol w:w="1446"/>
        <w:gridCol w:w="1227"/>
        <w:gridCol w:w="871"/>
        <w:gridCol w:w="1444"/>
        <w:gridCol w:w="1227"/>
        <w:gridCol w:w="1247"/>
      </w:tblGrid>
      <w:tr w:rsidR="00B426BA" w14:paraId="247E104E" w14:textId="77777777" w:rsidTr="00031D06">
        <w:trPr>
          <w:trHeight w:val="1612"/>
        </w:trPr>
        <w:tc>
          <w:tcPr>
            <w:tcW w:w="948" w:type="dxa"/>
            <w:vMerge w:val="restart"/>
          </w:tcPr>
          <w:p w14:paraId="7EF8D44F" w14:textId="77777777" w:rsidR="00B426BA" w:rsidRDefault="000712AB">
            <w:pPr>
              <w:pStyle w:val="TableParagraph"/>
              <w:ind w:left="112" w:right="74"/>
            </w:pPr>
            <w:r>
              <w:t>Name,</w:t>
            </w:r>
            <w:r>
              <w:rPr>
                <w:spacing w:val="1"/>
              </w:rPr>
              <w:t xml:space="preserve"> </w:t>
            </w:r>
            <w:r>
              <w:t>PAN</w:t>
            </w:r>
            <w:r>
              <w:rPr>
                <w:spacing w:val="1"/>
              </w:rPr>
              <w:t xml:space="preserve"> </w:t>
            </w:r>
            <w:r>
              <w:t>No.,</w:t>
            </w:r>
            <w:r>
              <w:rPr>
                <w:spacing w:val="1"/>
              </w:rPr>
              <w:t xml:space="preserve"> </w:t>
            </w:r>
            <w:r>
              <w:t>CIN/DIN</w:t>
            </w:r>
          </w:p>
          <w:p w14:paraId="2AF5E864" w14:textId="77777777" w:rsidR="00B426BA" w:rsidRDefault="000712AB">
            <w:pPr>
              <w:pStyle w:val="TableParagraph"/>
              <w:ind w:left="112" w:right="89"/>
            </w:pPr>
            <w:r>
              <w:t>&amp;</w:t>
            </w:r>
            <w:r>
              <w:rPr>
                <w:spacing w:val="1"/>
              </w:rPr>
              <w:t xml:space="preserve"> </w:t>
            </w:r>
            <w:r>
              <w:t>Address</w:t>
            </w:r>
            <w:r>
              <w:rPr>
                <w:spacing w:val="-47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contact</w:t>
            </w:r>
            <w:r>
              <w:rPr>
                <w:spacing w:val="1"/>
              </w:rPr>
              <w:t xml:space="preserve"> </w:t>
            </w:r>
            <w:r>
              <w:t>nos.</w:t>
            </w:r>
          </w:p>
        </w:tc>
        <w:tc>
          <w:tcPr>
            <w:tcW w:w="1683" w:type="dxa"/>
            <w:vMerge w:val="restart"/>
          </w:tcPr>
          <w:p w14:paraId="36E10A63" w14:textId="77777777" w:rsidR="00B426BA" w:rsidRDefault="000712AB">
            <w:pPr>
              <w:pStyle w:val="TableParagraph"/>
              <w:tabs>
                <w:tab w:val="left" w:pos="1399"/>
              </w:tabs>
              <w:ind w:left="115" w:right="90"/>
            </w:pPr>
            <w:r>
              <w:t>Category</w:t>
            </w:r>
            <w:r>
              <w:tab/>
            </w:r>
            <w:r>
              <w:rPr>
                <w:spacing w:val="-3"/>
              </w:rPr>
              <w:t>of</w:t>
            </w:r>
            <w:r>
              <w:rPr>
                <w:spacing w:val="-47"/>
              </w:rPr>
              <w:t xml:space="preserve"> </w:t>
            </w:r>
            <w:r>
              <w:t>Person</w:t>
            </w:r>
            <w:r>
              <w:rPr>
                <w:spacing w:val="1"/>
              </w:rPr>
              <w:t xml:space="preserve"> </w:t>
            </w:r>
            <w:r>
              <w:t>(Promoters/</w:t>
            </w:r>
            <w:r>
              <w:rPr>
                <w:spacing w:val="1"/>
              </w:rPr>
              <w:t xml:space="preserve"> </w:t>
            </w:r>
            <w:r>
              <w:t>KMP</w:t>
            </w:r>
            <w:r>
              <w:rPr>
                <w:spacing w:val="-1"/>
              </w:rPr>
              <w:t xml:space="preserve"> </w:t>
            </w:r>
            <w:r>
              <w:t>/</w:t>
            </w:r>
          </w:p>
          <w:p w14:paraId="72584B6F" w14:textId="77777777" w:rsidR="00B426BA" w:rsidRDefault="000712AB">
            <w:pPr>
              <w:pStyle w:val="TableParagraph"/>
              <w:ind w:left="115" w:right="71"/>
            </w:pPr>
            <w:r>
              <w:t>Directors/</w:t>
            </w:r>
            <w:r>
              <w:rPr>
                <w:spacing w:val="1"/>
              </w:rPr>
              <w:t xml:space="preserve"> </w:t>
            </w:r>
            <w:r>
              <w:t>immediate</w:t>
            </w:r>
            <w:r>
              <w:rPr>
                <w:spacing w:val="1"/>
              </w:rPr>
              <w:t xml:space="preserve"> </w:t>
            </w:r>
            <w:r>
              <w:t>Relatives/others</w:t>
            </w:r>
            <w:r>
              <w:rPr>
                <w:spacing w:val="-47"/>
              </w:rPr>
              <w:t xml:space="preserve"> </w:t>
            </w:r>
            <w:r>
              <w:t>etc.)</w:t>
            </w:r>
          </w:p>
        </w:tc>
        <w:tc>
          <w:tcPr>
            <w:tcW w:w="1383" w:type="dxa"/>
            <w:vMerge w:val="restart"/>
          </w:tcPr>
          <w:p w14:paraId="4052C880" w14:textId="77777777" w:rsidR="00B426BA" w:rsidRDefault="000712AB">
            <w:pPr>
              <w:pStyle w:val="TableParagraph"/>
              <w:ind w:left="114" w:right="72"/>
            </w:pPr>
            <w:r>
              <w:t>Date of</w:t>
            </w:r>
            <w:r>
              <w:rPr>
                <w:spacing w:val="1"/>
              </w:rPr>
              <w:t xml:space="preserve"> </w:t>
            </w:r>
            <w:r>
              <w:t>appointment</w:t>
            </w:r>
            <w:r>
              <w:rPr>
                <w:spacing w:val="-47"/>
              </w:rPr>
              <w:t xml:space="preserve"> </w:t>
            </w:r>
            <w:r>
              <w:t>of</w:t>
            </w:r>
          </w:p>
          <w:p w14:paraId="42E2B4FC" w14:textId="77777777" w:rsidR="00B426BA" w:rsidRDefault="000712AB">
            <w:pPr>
              <w:pStyle w:val="TableParagraph"/>
              <w:ind w:left="114"/>
            </w:pPr>
            <w:r>
              <w:t>Director</w:t>
            </w:r>
          </w:p>
          <w:p w14:paraId="0E460343" w14:textId="77777777" w:rsidR="00B426BA" w:rsidRDefault="000712AB">
            <w:pPr>
              <w:pStyle w:val="TableParagraph"/>
              <w:spacing w:line="267" w:lineRule="exact"/>
              <w:ind w:left="114"/>
            </w:pPr>
            <w:r>
              <w:t>/KMP</w:t>
            </w:r>
          </w:p>
          <w:p w14:paraId="2EF7E168" w14:textId="77777777" w:rsidR="00B426BA" w:rsidRDefault="000712AB">
            <w:pPr>
              <w:pStyle w:val="TableParagraph"/>
              <w:ind w:left="114" w:right="267"/>
            </w:pPr>
            <w:r>
              <w:t>OR Date of</w:t>
            </w:r>
            <w:r>
              <w:rPr>
                <w:spacing w:val="-47"/>
              </w:rPr>
              <w:t xml:space="preserve"> </w:t>
            </w:r>
            <w:r>
              <w:t>becoming</w:t>
            </w:r>
            <w:r>
              <w:rPr>
                <w:spacing w:val="1"/>
              </w:rPr>
              <w:t xml:space="preserve"> </w:t>
            </w:r>
            <w:r>
              <w:t>Promoter</w:t>
            </w:r>
          </w:p>
        </w:tc>
        <w:tc>
          <w:tcPr>
            <w:tcW w:w="1795" w:type="dxa"/>
            <w:gridSpan w:val="2"/>
          </w:tcPr>
          <w:p w14:paraId="768F11DE" w14:textId="77777777" w:rsidR="00B426BA" w:rsidRDefault="000712AB">
            <w:pPr>
              <w:pStyle w:val="TableParagraph"/>
              <w:tabs>
                <w:tab w:val="left" w:pos="755"/>
                <w:tab w:val="left" w:pos="1506"/>
              </w:tabs>
              <w:ind w:left="111" w:right="94"/>
            </w:pPr>
            <w:r>
              <w:t>Securities</w:t>
            </w:r>
            <w:r>
              <w:rPr>
                <w:spacing w:val="11"/>
              </w:rPr>
              <w:t xml:space="preserve"> </w:t>
            </w:r>
            <w:r>
              <w:t>held</w:t>
            </w:r>
            <w:r>
              <w:rPr>
                <w:spacing w:val="10"/>
              </w:rPr>
              <w:t xml:space="preserve"> </w:t>
            </w:r>
            <w:r>
              <w:t>at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tab/>
              <w:t>time</w:t>
            </w:r>
            <w:r>
              <w:tab/>
            </w:r>
            <w:r>
              <w:rPr>
                <w:spacing w:val="-3"/>
              </w:rPr>
              <w:t>of</w:t>
            </w:r>
            <w:r>
              <w:rPr>
                <w:spacing w:val="-47"/>
              </w:rPr>
              <w:t xml:space="preserve"> </w:t>
            </w:r>
            <w:r>
              <w:t>becoming</w:t>
            </w:r>
            <w:r>
              <w:rPr>
                <w:spacing w:val="1"/>
              </w:rPr>
              <w:t xml:space="preserve"> </w:t>
            </w:r>
            <w:r>
              <w:t>Promoter/</w:t>
            </w:r>
          </w:p>
          <w:p w14:paraId="69AD6F9A" w14:textId="77777777" w:rsidR="00B426BA" w:rsidRDefault="000712AB">
            <w:pPr>
              <w:pStyle w:val="TableParagraph"/>
              <w:tabs>
                <w:tab w:val="left" w:pos="1506"/>
              </w:tabs>
              <w:spacing w:line="262" w:lineRule="exact"/>
              <w:ind w:left="111" w:right="94"/>
            </w:pPr>
            <w:r>
              <w:t>appointment</w:t>
            </w:r>
            <w:r>
              <w:tab/>
            </w:r>
            <w:r>
              <w:rPr>
                <w:spacing w:val="-3"/>
              </w:rPr>
              <w:t>of</w:t>
            </w:r>
            <w:r>
              <w:rPr>
                <w:spacing w:val="-47"/>
              </w:rPr>
              <w:t xml:space="preserve"> </w:t>
            </w:r>
            <w:r>
              <w:t>Director/ KMP</w:t>
            </w:r>
          </w:p>
        </w:tc>
        <w:tc>
          <w:tcPr>
            <w:tcW w:w="1136" w:type="dxa"/>
            <w:vMerge w:val="restart"/>
          </w:tcPr>
          <w:p w14:paraId="3D9F4DD3" w14:textId="77777777" w:rsidR="00B426BA" w:rsidRDefault="000712AB">
            <w:pPr>
              <w:pStyle w:val="TableParagraph"/>
              <w:ind w:left="110" w:right="77"/>
            </w:pPr>
            <w:r>
              <w:t>%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Shareholding</w:t>
            </w:r>
          </w:p>
        </w:tc>
        <w:tc>
          <w:tcPr>
            <w:tcW w:w="3544" w:type="dxa"/>
            <w:gridSpan w:val="3"/>
          </w:tcPr>
          <w:p w14:paraId="23795A31" w14:textId="77777777" w:rsidR="00B426BA" w:rsidRDefault="000712AB">
            <w:pPr>
              <w:pStyle w:val="TableParagraph"/>
              <w:ind w:left="111" w:right="176"/>
            </w:pPr>
            <w:r>
              <w:t>Open Interest of the Future contracts</w:t>
            </w:r>
            <w:r>
              <w:rPr>
                <w:spacing w:val="-47"/>
              </w:rPr>
              <w:t xml:space="preserve"> </w:t>
            </w:r>
            <w:r>
              <w:t>held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4"/>
              </w:rPr>
              <w:t xml:space="preserve"> </w:t>
            </w:r>
            <w:r>
              <w:t>of</w:t>
            </w:r>
          </w:p>
          <w:p w14:paraId="0185C8AB" w14:textId="77777777" w:rsidR="00B426BA" w:rsidRDefault="000712AB">
            <w:pPr>
              <w:pStyle w:val="TableParagraph"/>
              <w:ind w:left="111"/>
            </w:pPr>
            <w:r>
              <w:t>becoming</w:t>
            </w:r>
            <w:r>
              <w:rPr>
                <w:spacing w:val="33"/>
              </w:rPr>
              <w:t xml:space="preserve"> </w:t>
            </w:r>
            <w:r>
              <w:t>Promoter/</w:t>
            </w:r>
            <w:r>
              <w:rPr>
                <w:spacing w:val="38"/>
              </w:rPr>
              <w:t xml:space="preserve"> </w:t>
            </w:r>
            <w:r>
              <w:t>appointment</w:t>
            </w:r>
            <w:r>
              <w:rPr>
                <w:spacing w:val="31"/>
              </w:rPr>
              <w:t xml:space="preserve"> </w:t>
            </w:r>
            <w:r>
              <w:t>of</w:t>
            </w:r>
            <w:r>
              <w:rPr>
                <w:spacing w:val="-46"/>
              </w:rPr>
              <w:t xml:space="preserve"> </w:t>
            </w:r>
            <w:r>
              <w:t>Director/KMP</w:t>
            </w:r>
          </w:p>
        </w:tc>
        <w:tc>
          <w:tcPr>
            <w:tcW w:w="3918" w:type="dxa"/>
            <w:gridSpan w:val="3"/>
          </w:tcPr>
          <w:p w14:paraId="04700AD0" w14:textId="77777777" w:rsidR="00B426BA" w:rsidRDefault="000712AB">
            <w:pPr>
              <w:pStyle w:val="TableParagraph"/>
              <w:ind w:left="109" w:right="95"/>
            </w:pPr>
            <w:r>
              <w:t>Open Interest of the</w:t>
            </w:r>
            <w:r>
              <w:rPr>
                <w:spacing w:val="1"/>
              </w:rPr>
              <w:t xml:space="preserve"> </w:t>
            </w:r>
            <w:r>
              <w:t>Option Contracts</w:t>
            </w:r>
            <w:r>
              <w:rPr>
                <w:spacing w:val="1"/>
              </w:rPr>
              <w:t xml:space="preserve"> </w:t>
            </w:r>
            <w:r>
              <w:t>held</w:t>
            </w:r>
            <w:r>
              <w:rPr>
                <w:spacing w:val="-47"/>
              </w:rPr>
              <w:t xml:space="preserve"> </w:t>
            </w:r>
            <w:r>
              <w:t>at the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  <w:p w14:paraId="595B7400" w14:textId="77777777" w:rsidR="00B426BA" w:rsidRDefault="000712AB">
            <w:pPr>
              <w:pStyle w:val="TableParagraph"/>
              <w:tabs>
                <w:tab w:val="left" w:pos="1250"/>
                <w:tab w:val="left" w:pos="2454"/>
                <w:tab w:val="left" w:pos="3883"/>
              </w:tabs>
              <w:ind w:left="109" w:right="95"/>
            </w:pPr>
            <w:r>
              <w:t>becoming</w:t>
            </w:r>
            <w:r>
              <w:tab/>
              <w:t>Promoter/</w:t>
            </w:r>
            <w:r>
              <w:tab/>
              <w:t>appointment</w:t>
            </w:r>
            <w:r>
              <w:tab/>
            </w:r>
            <w:r>
              <w:rPr>
                <w:spacing w:val="-3"/>
              </w:rPr>
              <w:t>of</w:t>
            </w:r>
            <w:r>
              <w:rPr>
                <w:spacing w:val="-47"/>
              </w:rPr>
              <w:t xml:space="preserve"> </w:t>
            </w:r>
            <w:r>
              <w:t>Director/KMP</w:t>
            </w:r>
          </w:p>
        </w:tc>
      </w:tr>
      <w:tr w:rsidR="00B426BA" w14:paraId="08B773DD" w14:textId="77777777" w:rsidTr="00031D06">
        <w:trPr>
          <w:trHeight w:val="2308"/>
        </w:trPr>
        <w:tc>
          <w:tcPr>
            <w:tcW w:w="948" w:type="dxa"/>
            <w:vMerge/>
            <w:tcBorders>
              <w:top w:val="nil"/>
            </w:tcBorders>
          </w:tcPr>
          <w:p w14:paraId="134454EF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/>
            <w:tcBorders>
              <w:top w:val="nil"/>
            </w:tcBorders>
          </w:tcPr>
          <w:p w14:paraId="3F7B0B13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14:paraId="6E649EDB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14:paraId="252F384A" w14:textId="77777777" w:rsidR="00B426BA" w:rsidRDefault="000712AB">
            <w:pPr>
              <w:pStyle w:val="TableParagraph"/>
              <w:tabs>
                <w:tab w:val="left" w:pos="976"/>
              </w:tabs>
              <w:ind w:left="111" w:right="91"/>
            </w:pPr>
            <w:r>
              <w:t>Type</w:t>
            </w:r>
            <w:r>
              <w:tab/>
            </w:r>
            <w:r>
              <w:rPr>
                <w:spacing w:val="-2"/>
              </w:rPr>
              <w:t>of</w:t>
            </w:r>
            <w:r>
              <w:rPr>
                <w:spacing w:val="-47"/>
              </w:rPr>
              <w:t xml:space="preserve"> </w:t>
            </w:r>
            <w:r>
              <w:t>security</w:t>
            </w:r>
            <w:r>
              <w:rPr>
                <w:spacing w:val="1"/>
              </w:rPr>
              <w:t xml:space="preserve"> </w:t>
            </w:r>
            <w:r>
              <w:t>(For</w:t>
            </w:r>
            <w:r>
              <w:rPr>
                <w:spacing w:val="1"/>
              </w:rPr>
              <w:t xml:space="preserve"> </w:t>
            </w:r>
            <w:r>
              <w:t>e.g. –</w:t>
            </w:r>
            <w:r>
              <w:rPr>
                <w:spacing w:val="1"/>
              </w:rPr>
              <w:t xml:space="preserve"> </w:t>
            </w:r>
            <w:r>
              <w:t>Shares,</w:t>
            </w:r>
            <w:r>
              <w:rPr>
                <w:spacing w:val="1"/>
              </w:rPr>
              <w:t xml:space="preserve"> </w:t>
            </w:r>
            <w:r>
              <w:t>Warrants,</w:t>
            </w:r>
            <w:r>
              <w:rPr>
                <w:spacing w:val="1"/>
              </w:rPr>
              <w:t xml:space="preserve"> </w:t>
            </w:r>
            <w:r>
              <w:t>Convertible</w:t>
            </w:r>
            <w:r>
              <w:rPr>
                <w:spacing w:val="-47"/>
              </w:rPr>
              <w:t xml:space="preserve"> </w:t>
            </w:r>
            <w:r>
              <w:t>Debentures</w:t>
            </w:r>
            <w:r>
              <w:rPr>
                <w:spacing w:val="-47"/>
              </w:rPr>
              <w:t xml:space="preserve"> </w:t>
            </w:r>
            <w:r>
              <w:t>etc.)</w:t>
            </w:r>
          </w:p>
        </w:tc>
        <w:tc>
          <w:tcPr>
            <w:tcW w:w="531" w:type="dxa"/>
          </w:tcPr>
          <w:p w14:paraId="1F8F24C2" w14:textId="77777777" w:rsidR="00B426BA" w:rsidRDefault="000712AB">
            <w:pPr>
              <w:pStyle w:val="TableParagraph"/>
              <w:spacing w:before="1"/>
              <w:ind w:left="113"/>
            </w:pPr>
            <w:r>
              <w:t>No.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5181F0F4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</w:tcPr>
          <w:p w14:paraId="0105AF9D" w14:textId="77777777" w:rsidR="00B426BA" w:rsidRDefault="000712AB">
            <w:pPr>
              <w:pStyle w:val="TableParagraph"/>
              <w:ind w:left="111" w:right="77"/>
            </w:pPr>
            <w:r>
              <w:t>Contract</w:t>
            </w:r>
            <w:r>
              <w:rPr>
                <w:spacing w:val="1"/>
              </w:rPr>
              <w:t xml:space="preserve"> </w:t>
            </w:r>
            <w:r>
              <w:t>Specifications</w:t>
            </w:r>
          </w:p>
        </w:tc>
        <w:tc>
          <w:tcPr>
            <w:tcW w:w="1227" w:type="dxa"/>
          </w:tcPr>
          <w:p w14:paraId="522ECDE2" w14:textId="77777777" w:rsidR="00B426BA" w:rsidRDefault="000712AB">
            <w:pPr>
              <w:pStyle w:val="TableParagraph"/>
              <w:ind w:left="113" w:right="348"/>
            </w:pPr>
            <w:r>
              <w:t>Number</w:t>
            </w:r>
            <w:r>
              <w:rPr>
                <w:spacing w:val="-47"/>
              </w:rPr>
              <w:t xml:space="preserve"> </w:t>
            </w:r>
            <w:r>
              <w:t>of units</w:t>
            </w:r>
          </w:p>
          <w:p w14:paraId="689D4B9D" w14:textId="77777777" w:rsidR="00B426BA" w:rsidRDefault="000712AB">
            <w:pPr>
              <w:pStyle w:val="TableParagraph"/>
              <w:spacing w:line="237" w:lineRule="auto"/>
              <w:ind w:left="113" w:right="74"/>
            </w:pPr>
            <w:r>
              <w:t>(contracts*</w:t>
            </w:r>
            <w:r>
              <w:rPr>
                <w:spacing w:val="-47"/>
              </w:rPr>
              <w:t xml:space="preserve"> </w:t>
            </w:r>
            <w:r>
              <w:t>lot</w:t>
            </w:r>
            <w:r>
              <w:rPr>
                <w:spacing w:val="-3"/>
              </w:rPr>
              <w:t xml:space="preserve"> </w:t>
            </w:r>
            <w:r>
              <w:t>size)</w:t>
            </w:r>
          </w:p>
        </w:tc>
        <w:tc>
          <w:tcPr>
            <w:tcW w:w="871" w:type="dxa"/>
          </w:tcPr>
          <w:p w14:paraId="756ABCA5" w14:textId="77777777" w:rsidR="00B426BA" w:rsidRDefault="000712AB">
            <w:pPr>
              <w:pStyle w:val="TableParagraph"/>
              <w:ind w:left="110" w:right="77"/>
            </w:pPr>
            <w:r>
              <w:t>Notional</w:t>
            </w:r>
            <w:r>
              <w:rPr>
                <w:spacing w:val="-47"/>
              </w:rPr>
              <w:t xml:space="preserve"> </w:t>
            </w:r>
            <w:r>
              <w:t>value in</w:t>
            </w:r>
            <w:r>
              <w:rPr>
                <w:spacing w:val="1"/>
              </w:rPr>
              <w:t xml:space="preserve"> </w:t>
            </w:r>
            <w:r>
              <w:t>Rupee</w:t>
            </w:r>
            <w:r>
              <w:rPr>
                <w:spacing w:val="1"/>
              </w:rPr>
              <w:t xml:space="preserve"> </w:t>
            </w:r>
            <w:r>
              <w:t>terms</w:t>
            </w:r>
          </w:p>
        </w:tc>
        <w:tc>
          <w:tcPr>
            <w:tcW w:w="1444" w:type="dxa"/>
          </w:tcPr>
          <w:p w14:paraId="1AD3F463" w14:textId="77777777" w:rsidR="00B426BA" w:rsidRDefault="000712AB">
            <w:pPr>
              <w:pStyle w:val="TableParagraph"/>
              <w:ind w:left="109" w:right="77"/>
            </w:pPr>
            <w:r>
              <w:t>Contract</w:t>
            </w:r>
            <w:r>
              <w:rPr>
                <w:spacing w:val="1"/>
              </w:rPr>
              <w:t xml:space="preserve"> </w:t>
            </w:r>
            <w:r>
              <w:t>Specifications</w:t>
            </w:r>
          </w:p>
        </w:tc>
        <w:tc>
          <w:tcPr>
            <w:tcW w:w="1227" w:type="dxa"/>
          </w:tcPr>
          <w:p w14:paraId="505349EA" w14:textId="77777777" w:rsidR="00B426BA" w:rsidRDefault="000712AB">
            <w:pPr>
              <w:pStyle w:val="TableParagraph"/>
              <w:ind w:left="110" w:right="351"/>
            </w:pPr>
            <w:r>
              <w:t>Number</w:t>
            </w:r>
            <w:r>
              <w:rPr>
                <w:spacing w:val="-47"/>
              </w:rPr>
              <w:t xml:space="preserve"> </w:t>
            </w:r>
            <w:r>
              <w:t>of units</w:t>
            </w:r>
          </w:p>
          <w:p w14:paraId="26476895" w14:textId="77777777" w:rsidR="00B426BA" w:rsidRDefault="000712AB">
            <w:pPr>
              <w:pStyle w:val="TableParagraph"/>
              <w:spacing w:line="237" w:lineRule="auto"/>
              <w:ind w:left="110" w:right="77"/>
            </w:pPr>
            <w:r>
              <w:t>(contracts*</w:t>
            </w:r>
            <w:r>
              <w:rPr>
                <w:spacing w:val="-47"/>
              </w:rPr>
              <w:t xml:space="preserve"> </w:t>
            </w:r>
            <w:r>
              <w:t>lot</w:t>
            </w:r>
            <w:r>
              <w:rPr>
                <w:spacing w:val="-3"/>
              </w:rPr>
              <w:t xml:space="preserve"> </w:t>
            </w:r>
            <w:r>
              <w:t>size)</w:t>
            </w:r>
          </w:p>
        </w:tc>
        <w:tc>
          <w:tcPr>
            <w:tcW w:w="1247" w:type="dxa"/>
          </w:tcPr>
          <w:p w14:paraId="1C83D60D" w14:textId="77777777" w:rsidR="00B426BA" w:rsidRDefault="000712AB">
            <w:pPr>
              <w:pStyle w:val="TableParagraph"/>
              <w:ind w:left="107" w:right="594"/>
            </w:pPr>
            <w:r>
              <w:t>Notional</w:t>
            </w:r>
            <w:r>
              <w:rPr>
                <w:spacing w:val="-47"/>
              </w:rPr>
              <w:t xml:space="preserve"> </w:t>
            </w:r>
            <w:r>
              <w:t>value in</w:t>
            </w:r>
            <w:r>
              <w:rPr>
                <w:spacing w:val="1"/>
              </w:rPr>
              <w:t xml:space="preserve"> </w:t>
            </w:r>
            <w:r>
              <w:t>Rupee</w:t>
            </w:r>
            <w:r>
              <w:rPr>
                <w:spacing w:val="1"/>
              </w:rPr>
              <w:t xml:space="preserve"> </w:t>
            </w:r>
            <w:r>
              <w:t>terms</w:t>
            </w:r>
          </w:p>
        </w:tc>
      </w:tr>
      <w:tr w:rsidR="00B426BA" w14:paraId="6D517130" w14:textId="77777777" w:rsidTr="00031D06">
        <w:trPr>
          <w:trHeight w:val="448"/>
        </w:trPr>
        <w:tc>
          <w:tcPr>
            <w:tcW w:w="948" w:type="dxa"/>
          </w:tcPr>
          <w:p w14:paraId="00E48F2D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 w14:paraId="5B555310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14:paraId="736082F9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14:paraId="588D80EB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</w:tcPr>
          <w:p w14:paraId="479797F4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14:paraId="1DAD4AA7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</w:tcPr>
          <w:p w14:paraId="1C15A86F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</w:tcPr>
          <w:p w14:paraId="05EB73E8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 w14:paraId="34CA4CFF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4" w:type="dxa"/>
          </w:tcPr>
          <w:p w14:paraId="4FF89193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</w:tcPr>
          <w:p w14:paraId="0DF5A46C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23B18BEB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6BA" w14:paraId="77F85E9E" w14:textId="77777777" w:rsidTr="00031D06">
        <w:trPr>
          <w:trHeight w:val="458"/>
        </w:trPr>
        <w:tc>
          <w:tcPr>
            <w:tcW w:w="948" w:type="dxa"/>
          </w:tcPr>
          <w:p w14:paraId="68702ED4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 w14:paraId="32C1668A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14:paraId="408788B6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14:paraId="2A947A05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" w:type="dxa"/>
          </w:tcPr>
          <w:p w14:paraId="1D19EBBC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14:paraId="06753D94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</w:tcPr>
          <w:p w14:paraId="5AC805AB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</w:tcPr>
          <w:p w14:paraId="468E6616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 w14:paraId="5FEF2239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4" w:type="dxa"/>
          </w:tcPr>
          <w:p w14:paraId="7400C271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</w:tcPr>
          <w:p w14:paraId="5C304BCE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43D90743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52C5F8" w14:textId="77777777" w:rsidR="00B426BA" w:rsidRDefault="00B426BA">
      <w:pPr>
        <w:pStyle w:val="BodyText"/>
        <w:spacing w:before="9"/>
        <w:rPr>
          <w:sz w:val="23"/>
        </w:rPr>
      </w:pPr>
    </w:p>
    <w:p w14:paraId="1881643B" w14:textId="77777777" w:rsidR="00B426BA" w:rsidRDefault="000712AB">
      <w:pPr>
        <w:pStyle w:val="BodyText"/>
        <w:tabs>
          <w:tab w:val="left" w:pos="4602"/>
          <w:tab w:val="left" w:pos="8866"/>
        </w:tabs>
        <w:ind w:left="1665"/>
      </w:pPr>
      <w:r>
        <w:t>Signature:</w:t>
      </w:r>
      <w:r>
        <w:rPr>
          <w:u w:val="single"/>
        </w:rPr>
        <w:tab/>
      </w:r>
      <w:r>
        <w:tab/>
        <w:t>Date:</w:t>
      </w:r>
    </w:p>
    <w:p w14:paraId="36EEFA8F" w14:textId="77777777" w:rsidR="00B426BA" w:rsidRDefault="000712AB">
      <w:pPr>
        <w:pStyle w:val="BodyText"/>
        <w:tabs>
          <w:tab w:val="left" w:pos="8866"/>
        </w:tabs>
        <w:spacing w:before="7" w:line="289" w:lineRule="exact"/>
        <w:ind w:left="1665"/>
      </w:pPr>
      <w:r>
        <w:t>Name:</w:t>
      </w:r>
      <w:r>
        <w:tab/>
        <w:t>Place:</w:t>
      </w:r>
    </w:p>
    <w:p w14:paraId="090F1299" w14:textId="77777777" w:rsidR="00B426BA" w:rsidRDefault="000712AB">
      <w:pPr>
        <w:pStyle w:val="BodyText"/>
        <w:spacing w:line="289" w:lineRule="exact"/>
        <w:ind w:left="1665"/>
      </w:pPr>
      <w:r>
        <w:t>Designation:</w:t>
      </w:r>
    </w:p>
    <w:p w14:paraId="22493879" w14:textId="77777777" w:rsidR="00B426BA" w:rsidRDefault="00B426BA">
      <w:pPr>
        <w:spacing w:line="289" w:lineRule="exact"/>
        <w:sectPr w:rsidR="00B426BA" w:rsidSect="00AD0640">
          <w:pgSz w:w="15840" w:h="12240" w:orient="landscape"/>
          <w:pgMar w:top="1140" w:right="160" w:bottom="1240" w:left="140" w:header="0" w:footer="1044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6E0838F8" w14:textId="77777777" w:rsidR="00B426BA" w:rsidRDefault="00B426BA">
      <w:pPr>
        <w:pStyle w:val="BodyText"/>
        <w:rPr>
          <w:sz w:val="20"/>
        </w:rPr>
      </w:pPr>
    </w:p>
    <w:p w14:paraId="4C7E7914" w14:textId="77777777" w:rsidR="00B426BA" w:rsidRDefault="00B426BA">
      <w:pPr>
        <w:pStyle w:val="BodyText"/>
        <w:spacing w:before="2"/>
        <w:rPr>
          <w:sz w:val="18"/>
        </w:rPr>
      </w:pPr>
    </w:p>
    <w:p w14:paraId="2AF7DF31" w14:textId="77777777" w:rsidR="00B426BA" w:rsidRDefault="000712AB">
      <w:pPr>
        <w:spacing w:before="59"/>
        <w:ind w:left="7617" w:right="6967"/>
        <w:jc w:val="center"/>
        <w:rPr>
          <w:b/>
          <w:sz w:val="20"/>
        </w:rPr>
      </w:pPr>
      <w:r>
        <w:rPr>
          <w:b/>
          <w:spacing w:val="-1"/>
          <w:sz w:val="20"/>
        </w:rPr>
        <w:t xml:space="preserve">Annexure </w:t>
      </w:r>
      <w:r>
        <w:rPr>
          <w:b/>
          <w:sz w:val="20"/>
        </w:rPr>
        <w:t>6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FORM C</w:t>
      </w:r>
    </w:p>
    <w:p w14:paraId="023A1600" w14:textId="77777777" w:rsidR="00B426BA" w:rsidRDefault="000712AB">
      <w:pPr>
        <w:spacing w:before="1"/>
        <w:ind w:left="4439" w:right="3796"/>
        <w:jc w:val="center"/>
        <w:rPr>
          <w:b/>
          <w:sz w:val="20"/>
        </w:rPr>
      </w:pPr>
      <w:r>
        <w:rPr>
          <w:b/>
          <w:sz w:val="20"/>
        </w:rPr>
        <w:t>Securities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Exchange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Board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India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(Prohibition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Insider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Trading)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Regulations,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2015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[Regulation 7 (2) read with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Regulation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6(2)]</w:t>
      </w:r>
    </w:p>
    <w:p w14:paraId="096A9E26" w14:textId="77777777" w:rsidR="00B426BA" w:rsidRDefault="000712AB">
      <w:pPr>
        <w:spacing w:before="4" w:line="242" w:lineRule="exact"/>
        <w:ind w:left="1665"/>
        <w:rPr>
          <w:sz w:val="20"/>
        </w:rPr>
      </w:pPr>
      <w:r>
        <w:rPr>
          <w:sz w:val="20"/>
        </w:rPr>
        <w:t>To,</w:t>
      </w:r>
    </w:p>
    <w:p w14:paraId="5A41C85C" w14:textId="77777777" w:rsidR="00B426BA" w:rsidRDefault="000712AB">
      <w:pPr>
        <w:spacing w:line="242" w:lineRule="exact"/>
        <w:ind w:left="1665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Compliance</w:t>
      </w:r>
      <w:r>
        <w:rPr>
          <w:spacing w:val="-6"/>
          <w:sz w:val="20"/>
        </w:rPr>
        <w:t xml:space="preserve"> </w:t>
      </w:r>
      <w:r>
        <w:rPr>
          <w:sz w:val="20"/>
        </w:rPr>
        <w:t>Officer,</w:t>
      </w:r>
    </w:p>
    <w:p w14:paraId="28B056DE" w14:textId="77777777" w:rsidR="00B426BA" w:rsidRDefault="000712AB">
      <w:pPr>
        <w:tabs>
          <w:tab w:val="left" w:pos="5119"/>
        </w:tabs>
        <w:spacing w:before="3" w:line="242" w:lineRule="exact"/>
        <w:ind w:left="1665"/>
        <w:rPr>
          <w:sz w:val="20"/>
        </w:rPr>
      </w:pPr>
      <w:r>
        <w:rPr>
          <w:sz w:val="20"/>
        </w:rPr>
        <w:t>Rajath</w:t>
      </w:r>
      <w:r>
        <w:rPr>
          <w:spacing w:val="-3"/>
          <w:sz w:val="20"/>
        </w:rPr>
        <w:t xml:space="preserve"> </w:t>
      </w:r>
      <w:r>
        <w:rPr>
          <w:sz w:val="20"/>
        </w:rPr>
        <w:t>Finance</w:t>
      </w:r>
      <w:r>
        <w:rPr>
          <w:spacing w:val="-8"/>
          <w:sz w:val="20"/>
        </w:rPr>
        <w:t xml:space="preserve"> </w:t>
      </w:r>
      <w:r>
        <w:rPr>
          <w:sz w:val="20"/>
        </w:rPr>
        <w:t>Limited</w:t>
      </w:r>
      <w:r>
        <w:rPr>
          <w:spacing w:val="-7"/>
          <w:sz w:val="20"/>
        </w:rPr>
        <w:t xml:space="preserve"> </w:t>
      </w:r>
      <w:r>
        <w:rPr>
          <w:sz w:val="20"/>
        </w:rPr>
        <w:t>(ISIN:</w:t>
      </w:r>
      <w:r>
        <w:rPr>
          <w:sz w:val="20"/>
          <w:u w:val="single"/>
        </w:rPr>
        <w:tab/>
      </w:r>
      <w:r>
        <w:rPr>
          <w:sz w:val="20"/>
        </w:rPr>
        <w:t>)</w:t>
      </w:r>
    </w:p>
    <w:p w14:paraId="10014AF5" w14:textId="77777777" w:rsidR="00B426BA" w:rsidRDefault="000712AB">
      <w:pPr>
        <w:spacing w:line="242" w:lineRule="auto"/>
        <w:ind w:left="1665" w:right="954"/>
        <w:rPr>
          <w:sz w:val="20"/>
        </w:rPr>
      </w:pPr>
      <w:r>
        <w:rPr>
          <w:sz w:val="20"/>
        </w:rPr>
        <w:t>Details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change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holding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4"/>
          <w:sz w:val="20"/>
        </w:rPr>
        <w:t xml:space="preserve"> </w:t>
      </w:r>
      <w:r>
        <w:rPr>
          <w:sz w:val="20"/>
        </w:rPr>
        <w:t>Securities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4"/>
          <w:sz w:val="20"/>
        </w:rPr>
        <w:t xml:space="preserve"> </w:t>
      </w:r>
      <w:r>
        <w:rPr>
          <w:sz w:val="20"/>
        </w:rPr>
        <w:t>Promoter,</w:t>
      </w:r>
      <w:r>
        <w:rPr>
          <w:spacing w:val="8"/>
          <w:sz w:val="20"/>
        </w:rPr>
        <w:t xml:space="preserve"> </w:t>
      </w:r>
      <w:r>
        <w:rPr>
          <w:sz w:val="20"/>
        </w:rPr>
        <w:t>Employee</w:t>
      </w:r>
      <w:r>
        <w:rPr>
          <w:spacing w:val="5"/>
          <w:sz w:val="20"/>
        </w:rPr>
        <w:t xml:space="preserve"> </w:t>
      </w:r>
      <w:r>
        <w:rPr>
          <w:sz w:val="20"/>
        </w:rPr>
        <w:t>or</w:t>
      </w:r>
      <w:r>
        <w:rPr>
          <w:spacing w:val="9"/>
          <w:sz w:val="20"/>
        </w:rPr>
        <w:t xml:space="preserve"> </w:t>
      </w:r>
      <w:r>
        <w:rPr>
          <w:sz w:val="20"/>
        </w:rPr>
        <w:t>Director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listed</w:t>
      </w:r>
      <w:r>
        <w:rPr>
          <w:spacing w:val="11"/>
          <w:sz w:val="20"/>
        </w:rPr>
        <w:t xml:space="preserve"> </w:t>
      </w:r>
      <w:r>
        <w:rPr>
          <w:sz w:val="20"/>
        </w:rPr>
        <w:t>company</w:t>
      </w:r>
      <w:r>
        <w:rPr>
          <w:spacing w:val="8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z w:val="20"/>
        </w:rPr>
        <w:t>other</w:t>
      </w:r>
      <w:r>
        <w:rPr>
          <w:spacing w:val="8"/>
          <w:sz w:val="20"/>
        </w:rPr>
        <w:t xml:space="preserve"> </w:t>
      </w:r>
      <w:r>
        <w:rPr>
          <w:sz w:val="20"/>
        </w:rPr>
        <w:t>such</w:t>
      </w:r>
      <w:r>
        <w:rPr>
          <w:spacing w:val="5"/>
          <w:sz w:val="20"/>
        </w:rPr>
        <w:t xml:space="preserve"> </w:t>
      </w:r>
      <w:r>
        <w:rPr>
          <w:sz w:val="20"/>
        </w:rPr>
        <w:t>persons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9"/>
          <w:sz w:val="20"/>
        </w:rPr>
        <w:t xml:space="preserve"> </w:t>
      </w:r>
      <w:r>
        <w:rPr>
          <w:sz w:val="20"/>
        </w:rPr>
        <w:t>mentioned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Regulation</w:t>
      </w:r>
      <w:r>
        <w:rPr>
          <w:spacing w:val="8"/>
          <w:sz w:val="20"/>
        </w:rPr>
        <w:t xml:space="preserve"> </w:t>
      </w:r>
      <w:r>
        <w:rPr>
          <w:sz w:val="20"/>
        </w:rPr>
        <w:t>6(2)</w:t>
      </w:r>
      <w:r>
        <w:rPr>
          <w:spacing w:val="9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SEBI Regulations.</w:t>
      </w:r>
    </w:p>
    <w:p w14:paraId="1CA55759" w14:textId="77777777" w:rsidR="00B426BA" w:rsidRDefault="00B426BA">
      <w:pPr>
        <w:pStyle w:val="BodyText"/>
        <w:spacing w:before="10"/>
        <w:rPr>
          <w:sz w:val="12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711"/>
        <w:gridCol w:w="1133"/>
        <w:gridCol w:w="425"/>
        <w:gridCol w:w="1109"/>
        <w:gridCol w:w="414"/>
        <w:gridCol w:w="466"/>
        <w:gridCol w:w="701"/>
        <w:gridCol w:w="994"/>
        <w:gridCol w:w="711"/>
        <w:gridCol w:w="567"/>
        <w:gridCol w:w="425"/>
        <w:gridCol w:w="713"/>
        <w:gridCol w:w="852"/>
        <w:gridCol w:w="564"/>
        <w:gridCol w:w="853"/>
        <w:gridCol w:w="425"/>
        <w:gridCol w:w="708"/>
        <w:gridCol w:w="427"/>
        <w:gridCol w:w="446"/>
        <w:gridCol w:w="820"/>
      </w:tblGrid>
      <w:tr w:rsidR="00B426BA" w14:paraId="6EA66591" w14:textId="77777777" w:rsidTr="00031D06">
        <w:trPr>
          <w:trHeight w:val="2601"/>
        </w:trPr>
        <w:tc>
          <w:tcPr>
            <w:tcW w:w="994" w:type="dxa"/>
            <w:vMerge w:val="restart"/>
          </w:tcPr>
          <w:p w14:paraId="0E14A99B" w14:textId="77777777" w:rsidR="00B426BA" w:rsidRDefault="000712AB">
            <w:pPr>
              <w:pStyle w:val="TableParagraph"/>
              <w:spacing w:before="1"/>
              <w:ind w:left="136" w:right="119" w:hanging="3"/>
              <w:jc w:val="center"/>
              <w:rPr>
                <w:sz w:val="20"/>
              </w:rPr>
            </w:pPr>
            <w:r>
              <w:rPr>
                <w:sz w:val="20"/>
              </w:rPr>
              <w:t>Name,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PAN No.,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CIN/DIN,</w:t>
            </w:r>
          </w:p>
          <w:p w14:paraId="49BB6298" w14:textId="77777777" w:rsidR="00B426BA" w:rsidRDefault="000712AB">
            <w:pPr>
              <w:pStyle w:val="TableParagraph"/>
              <w:ind w:left="148" w:right="127" w:hanging="4"/>
              <w:jc w:val="center"/>
              <w:rPr>
                <w:sz w:val="20"/>
              </w:rPr>
            </w:pP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Promote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nos.</w:t>
            </w:r>
          </w:p>
        </w:tc>
        <w:tc>
          <w:tcPr>
            <w:tcW w:w="711" w:type="dxa"/>
            <w:vMerge w:val="restart"/>
          </w:tcPr>
          <w:p w14:paraId="34C23F68" w14:textId="77777777" w:rsidR="00B426BA" w:rsidRDefault="000712AB">
            <w:pPr>
              <w:pStyle w:val="TableParagraph"/>
              <w:spacing w:before="1"/>
              <w:ind w:left="112" w:right="12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Categ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ory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mote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rs</w:t>
            </w:r>
            <w:proofErr w:type="spellEnd"/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KMP</w:t>
            </w:r>
          </w:p>
          <w:p w14:paraId="1B07389F" w14:textId="77777777" w:rsidR="00B426BA" w:rsidRDefault="000712AB">
            <w:pPr>
              <w:pStyle w:val="TableParagraph"/>
              <w:ind w:left="112" w:right="85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Direct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ors</w:t>
            </w:r>
            <w:proofErr w:type="spellEnd"/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imme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diate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relati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ves</w:t>
            </w:r>
            <w:proofErr w:type="spellEnd"/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other</w:t>
            </w:r>
            <w:proofErr w:type="gram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  <w:p w14:paraId="7F13FC4E" w14:textId="77777777" w:rsidR="00B426BA" w:rsidRDefault="000712AB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>
              <w:rPr>
                <w:sz w:val="20"/>
              </w:rPr>
              <w:t>Etc.)</w:t>
            </w:r>
          </w:p>
        </w:tc>
        <w:tc>
          <w:tcPr>
            <w:tcW w:w="1558" w:type="dxa"/>
            <w:gridSpan w:val="2"/>
          </w:tcPr>
          <w:p w14:paraId="3CC346A7" w14:textId="77777777" w:rsidR="00B426BA" w:rsidRDefault="000712AB">
            <w:pPr>
              <w:pStyle w:val="TableParagraph"/>
              <w:spacing w:before="1"/>
              <w:ind w:left="109" w:right="2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Securities </w:t>
            </w:r>
            <w:r>
              <w:rPr>
                <w:sz w:val="20"/>
              </w:rPr>
              <w:t>held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prior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acquisition/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disposal</w:t>
            </w:r>
          </w:p>
        </w:tc>
        <w:tc>
          <w:tcPr>
            <w:tcW w:w="2690" w:type="dxa"/>
            <w:gridSpan w:val="4"/>
          </w:tcPr>
          <w:p w14:paraId="2A7A5A7F" w14:textId="77777777" w:rsidR="00B426BA" w:rsidRDefault="000712AB">
            <w:pPr>
              <w:pStyle w:val="TableParagraph"/>
              <w:spacing w:before="3"/>
              <w:ind w:left="111"/>
              <w:rPr>
                <w:sz w:val="20"/>
              </w:rPr>
            </w:pPr>
            <w:r>
              <w:rPr>
                <w:sz w:val="20"/>
              </w:rPr>
              <w:t>Securities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acquired/Disposed</w:t>
            </w:r>
          </w:p>
        </w:tc>
        <w:tc>
          <w:tcPr>
            <w:tcW w:w="1705" w:type="dxa"/>
            <w:gridSpan w:val="2"/>
          </w:tcPr>
          <w:p w14:paraId="32EE8E35" w14:textId="77777777" w:rsidR="00B426BA" w:rsidRDefault="000712AB">
            <w:pPr>
              <w:pStyle w:val="TableParagraph"/>
              <w:spacing w:before="1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Securities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held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acquisition</w:t>
            </w:r>
            <w:proofErr w:type="spellEnd"/>
            <w:r>
              <w:rPr>
                <w:sz w:val="20"/>
              </w:rPr>
              <w:t>/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disposal</w:t>
            </w:r>
          </w:p>
        </w:tc>
        <w:tc>
          <w:tcPr>
            <w:tcW w:w="992" w:type="dxa"/>
            <w:gridSpan w:val="2"/>
          </w:tcPr>
          <w:p w14:paraId="04D25974" w14:textId="77777777" w:rsidR="00B426BA" w:rsidRDefault="000712AB">
            <w:pPr>
              <w:pStyle w:val="TableParagraph"/>
              <w:spacing w:before="1"/>
              <w:ind w:left="104" w:right="141"/>
              <w:rPr>
                <w:sz w:val="20"/>
              </w:rPr>
            </w:pPr>
            <w:r>
              <w:rPr>
                <w:sz w:val="20"/>
              </w:rPr>
              <w:t>Date of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allotmen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</w:p>
          <w:p w14:paraId="14BE7496" w14:textId="77777777" w:rsidR="00B426BA" w:rsidRDefault="000712AB">
            <w:pPr>
              <w:pStyle w:val="TableParagraph"/>
              <w:tabs>
                <w:tab w:val="left" w:pos="711"/>
              </w:tabs>
              <w:ind w:left="104" w:right="106"/>
              <w:rPr>
                <w:sz w:val="20"/>
              </w:rPr>
            </w:pPr>
            <w:r>
              <w:rPr>
                <w:sz w:val="20"/>
              </w:rPr>
              <w:t>advice/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acquisiti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shares/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shares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specify</w:t>
            </w:r>
          </w:p>
        </w:tc>
        <w:tc>
          <w:tcPr>
            <w:tcW w:w="713" w:type="dxa"/>
            <w:vMerge w:val="restart"/>
          </w:tcPr>
          <w:p w14:paraId="698B4FDE" w14:textId="77777777" w:rsidR="00B426BA" w:rsidRDefault="000712AB">
            <w:pPr>
              <w:pStyle w:val="TableParagraph"/>
              <w:spacing w:before="1"/>
              <w:ind w:left="103" w:right="125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intim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ation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</w:p>
        </w:tc>
        <w:tc>
          <w:tcPr>
            <w:tcW w:w="852" w:type="dxa"/>
            <w:vMerge w:val="restart"/>
          </w:tcPr>
          <w:p w14:paraId="2083EC64" w14:textId="77777777" w:rsidR="00B426BA" w:rsidRDefault="000712AB">
            <w:pPr>
              <w:pStyle w:val="TableParagraph"/>
              <w:spacing w:before="1"/>
              <w:ind w:left="103" w:right="106"/>
              <w:rPr>
                <w:sz w:val="20"/>
              </w:rPr>
            </w:pPr>
            <w:r>
              <w:rPr>
                <w:sz w:val="20"/>
              </w:rPr>
              <w:t>Mode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acquisit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marke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purcha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se/</w:t>
            </w:r>
            <w:proofErr w:type="spellStart"/>
            <w:r>
              <w:rPr>
                <w:sz w:val="20"/>
              </w:rPr>
              <w:t>publ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ic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rights/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prefere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ntial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</w:p>
          <w:p w14:paraId="00106BA9" w14:textId="77777777" w:rsidR="00B426BA" w:rsidRDefault="000712AB">
            <w:pPr>
              <w:pStyle w:val="TableParagraph"/>
              <w:spacing w:before="3" w:line="242" w:lineRule="exact"/>
              <w:ind w:left="103"/>
              <w:rPr>
                <w:sz w:val="20"/>
              </w:rPr>
            </w:pPr>
            <w:r>
              <w:rPr>
                <w:w w:val="97"/>
                <w:sz w:val="20"/>
              </w:rPr>
              <w:t>/</w:t>
            </w:r>
          </w:p>
          <w:p w14:paraId="10FECFC5" w14:textId="77777777" w:rsidR="00B426BA" w:rsidRDefault="000712AB">
            <w:pPr>
              <w:pStyle w:val="TableParagraph"/>
              <w:ind w:left="103" w:right="105"/>
              <w:jc w:val="both"/>
              <w:rPr>
                <w:sz w:val="20"/>
              </w:rPr>
            </w:pPr>
            <w:r>
              <w:rPr>
                <w:sz w:val="20"/>
              </w:rPr>
              <w:t>Inter-se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transfe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  <w:tc>
          <w:tcPr>
            <w:tcW w:w="3423" w:type="dxa"/>
            <w:gridSpan w:val="6"/>
          </w:tcPr>
          <w:p w14:paraId="1A7573D7" w14:textId="77777777" w:rsidR="00B426BA" w:rsidRDefault="000712AB">
            <w:pPr>
              <w:pStyle w:val="TableParagraph"/>
              <w:spacing w:before="1"/>
              <w:ind w:left="98" w:right="559"/>
              <w:rPr>
                <w:sz w:val="20"/>
              </w:rPr>
            </w:pPr>
            <w:r>
              <w:rPr>
                <w:sz w:val="20"/>
              </w:rPr>
              <w:t>Trading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derivatives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(Specify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contract,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Futures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Options etc.)</w:t>
            </w:r>
          </w:p>
        </w:tc>
        <w:tc>
          <w:tcPr>
            <w:tcW w:w="820" w:type="dxa"/>
            <w:vMerge w:val="restart"/>
          </w:tcPr>
          <w:p w14:paraId="26E9B3E0" w14:textId="77777777" w:rsidR="00B426BA" w:rsidRDefault="000712AB">
            <w:pPr>
              <w:pStyle w:val="TableParagraph"/>
              <w:spacing w:before="1"/>
              <w:ind w:left="107" w:right="230"/>
              <w:rPr>
                <w:sz w:val="24"/>
              </w:rPr>
            </w:pPr>
            <w:r>
              <w:rPr>
                <w:sz w:val="20"/>
              </w:rPr>
              <w:t>Exchange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on which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the trade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execute</w:t>
            </w:r>
            <w:r>
              <w:rPr>
                <w:sz w:val="24"/>
              </w:rPr>
              <w:t>d</w:t>
            </w:r>
          </w:p>
        </w:tc>
      </w:tr>
      <w:tr w:rsidR="00B426BA" w14:paraId="2D88FC83" w14:textId="77777777" w:rsidTr="00031D06">
        <w:trPr>
          <w:trHeight w:val="400"/>
        </w:trPr>
        <w:tc>
          <w:tcPr>
            <w:tcW w:w="994" w:type="dxa"/>
            <w:vMerge/>
            <w:tcBorders>
              <w:top w:val="nil"/>
            </w:tcBorders>
          </w:tcPr>
          <w:p w14:paraId="00936776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31F4D00B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14:paraId="17DDF5FD" w14:textId="77777777" w:rsidR="00B426BA" w:rsidRDefault="000712AB">
            <w:pPr>
              <w:pStyle w:val="TableParagraph"/>
              <w:spacing w:before="1"/>
              <w:ind w:left="109" w:right="163"/>
              <w:rPr>
                <w:sz w:val="20"/>
              </w:rPr>
            </w:pPr>
            <w:r>
              <w:rPr>
                <w:sz w:val="20"/>
              </w:rPr>
              <w:t>Type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(For e.g. –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Shares,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Warrants,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Convertibl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3932AE89" w14:textId="77777777" w:rsidR="00B426BA" w:rsidRDefault="000712AB">
            <w:pPr>
              <w:pStyle w:val="TableParagraph"/>
              <w:ind w:left="109" w:right="129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Debenture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425" w:type="dxa"/>
            <w:vMerge w:val="restart"/>
          </w:tcPr>
          <w:p w14:paraId="685E81C4" w14:textId="77777777" w:rsidR="00B426BA" w:rsidRDefault="000712AB">
            <w:pPr>
              <w:pStyle w:val="TableParagraph"/>
              <w:spacing w:before="3" w:line="242" w:lineRule="exact"/>
              <w:ind w:left="111"/>
              <w:rPr>
                <w:sz w:val="20"/>
              </w:rPr>
            </w:pPr>
            <w:r>
              <w:rPr>
                <w:w w:val="97"/>
                <w:sz w:val="20"/>
              </w:rPr>
              <w:t>N</w:t>
            </w:r>
          </w:p>
          <w:p w14:paraId="0CA52302" w14:textId="77777777" w:rsidR="00B426BA" w:rsidRDefault="000712AB">
            <w:pPr>
              <w:pStyle w:val="TableParagraph"/>
              <w:spacing w:line="242" w:lineRule="exact"/>
              <w:ind w:left="111"/>
              <w:rPr>
                <w:sz w:val="20"/>
              </w:rPr>
            </w:pPr>
            <w:r>
              <w:rPr>
                <w:sz w:val="20"/>
              </w:rPr>
              <w:t>o.</w:t>
            </w:r>
          </w:p>
        </w:tc>
        <w:tc>
          <w:tcPr>
            <w:tcW w:w="1109" w:type="dxa"/>
            <w:vMerge w:val="restart"/>
          </w:tcPr>
          <w:p w14:paraId="363CBF4C" w14:textId="77777777" w:rsidR="00B426BA" w:rsidRDefault="000712AB">
            <w:pPr>
              <w:pStyle w:val="TableParagraph"/>
              <w:spacing w:before="1"/>
              <w:ind w:left="111" w:right="137"/>
              <w:rPr>
                <w:sz w:val="20"/>
              </w:rPr>
            </w:pPr>
            <w:r>
              <w:rPr>
                <w:sz w:val="20"/>
              </w:rPr>
              <w:t>Type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(For e.g. –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Shares,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Warrants,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Convertibl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53838998" w14:textId="77777777" w:rsidR="00B426BA" w:rsidRDefault="000712AB">
            <w:pPr>
              <w:pStyle w:val="TableParagraph"/>
              <w:ind w:left="111" w:right="103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Debenture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414" w:type="dxa"/>
            <w:vMerge w:val="restart"/>
          </w:tcPr>
          <w:p w14:paraId="784274E4" w14:textId="77777777" w:rsidR="00B426BA" w:rsidRDefault="000712AB">
            <w:pPr>
              <w:pStyle w:val="TableParagraph"/>
              <w:spacing w:before="3" w:line="242" w:lineRule="exact"/>
              <w:ind w:left="111"/>
              <w:rPr>
                <w:sz w:val="20"/>
              </w:rPr>
            </w:pPr>
            <w:r>
              <w:rPr>
                <w:w w:val="97"/>
                <w:sz w:val="20"/>
              </w:rPr>
              <w:t>N</w:t>
            </w:r>
          </w:p>
          <w:p w14:paraId="288B4584" w14:textId="77777777" w:rsidR="00B426BA" w:rsidRDefault="000712AB">
            <w:pPr>
              <w:pStyle w:val="TableParagraph"/>
              <w:spacing w:line="242" w:lineRule="exact"/>
              <w:ind w:left="111"/>
              <w:rPr>
                <w:sz w:val="20"/>
              </w:rPr>
            </w:pPr>
            <w:r>
              <w:rPr>
                <w:sz w:val="20"/>
              </w:rPr>
              <w:t>o.</w:t>
            </w:r>
          </w:p>
        </w:tc>
        <w:tc>
          <w:tcPr>
            <w:tcW w:w="466" w:type="dxa"/>
            <w:vMerge w:val="restart"/>
          </w:tcPr>
          <w:p w14:paraId="01F6A802" w14:textId="77777777" w:rsidR="00B426BA" w:rsidRDefault="000712AB">
            <w:pPr>
              <w:pStyle w:val="TableParagraph"/>
              <w:spacing w:before="1"/>
              <w:ind w:left="108" w:right="137"/>
              <w:jc w:val="both"/>
              <w:rPr>
                <w:sz w:val="20"/>
              </w:rPr>
            </w:pPr>
            <w:r>
              <w:rPr>
                <w:sz w:val="20"/>
              </w:rPr>
              <w:t>Va</w:t>
            </w:r>
            <w:r>
              <w:rPr>
                <w:spacing w:val="-1"/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lu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701" w:type="dxa"/>
            <w:vMerge w:val="restart"/>
          </w:tcPr>
          <w:p w14:paraId="6E97FA0A" w14:textId="77777777" w:rsidR="00B426BA" w:rsidRDefault="000712AB">
            <w:pPr>
              <w:pStyle w:val="TableParagraph"/>
              <w:spacing w:before="1"/>
              <w:ind w:left="110" w:right="9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Transac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</w:p>
          <w:p w14:paraId="57603D02" w14:textId="77777777" w:rsidR="00B426BA" w:rsidRDefault="000712AB">
            <w:pPr>
              <w:pStyle w:val="TableParagraph"/>
              <w:ind w:left="110" w:right="168"/>
              <w:rPr>
                <w:sz w:val="20"/>
              </w:rPr>
            </w:pPr>
            <w:r>
              <w:rPr>
                <w:sz w:val="20"/>
              </w:rPr>
              <w:t>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(Buy/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Sale/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Pledge</w:t>
            </w:r>
          </w:p>
          <w:p w14:paraId="22114B5F" w14:textId="77777777" w:rsidR="00B426BA" w:rsidRDefault="000712AB">
            <w:pPr>
              <w:pStyle w:val="TableParagraph"/>
              <w:ind w:left="110" w:right="12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Revoke</w:t>
            </w:r>
          </w:p>
          <w:p w14:paraId="0C854698" w14:textId="77777777" w:rsidR="00B426BA" w:rsidRDefault="000712AB">
            <w:pPr>
              <w:pStyle w:val="TableParagraph"/>
              <w:ind w:left="110" w:right="114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Invoke)</w:t>
            </w:r>
          </w:p>
        </w:tc>
        <w:tc>
          <w:tcPr>
            <w:tcW w:w="994" w:type="dxa"/>
            <w:vMerge w:val="restart"/>
          </w:tcPr>
          <w:p w14:paraId="6FF1E8D7" w14:textId="77777777" w:rsidR="00B426BA" w:rsidRDefault="000712AB">
            <w:pPr>
              <w:pStyle w:val="TableParagraph"/>
              <w:spacing w:before="1"/>
              <w:ind w:left="107" w:right="207"/>
              <w:jc w:val="both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(For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e.g.</w:t>
            </w:r>
          </w:p>
          <w:p w14:paraId="2E7E8614" w14:textId="77777777" w:rsidR="00B426BA" w:rsidRDefault="000712AB">
            <w:pPr>
              <w:pStyle w:val="TableParagraph"/>
              <w:ind w:left="107" w:right="114"/>
              <w:jc w:val="both"/>
              <w:rPr>
                <w:sz w:val="20"/>
              </w:rPr>
            </w:pPr>
            <w:r>
              <w:rPr>
                <w:sz w:val="20"/>
              </w:rPr>
              <w:t>– Shares,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Warrants</w:t>
            </w:r>
          </w:p>
          <w:p w14:paraId="46EA7E6A" w14:textId="77777777" w:rsidR="00B426BA" w:rsidRDefault="000712AB">
            <w:pPr>
              <w:pStyle w:val="TableParagraph"/>
              <w:spacing w:before="3" w:line="242" w:lineRule="exact"/>
              <w:ind w:left="107"/>
              <w:rPr>
                <w:sz w:val="20"/>
              </w:rPr>
            </w:pPr>
            <w:r>
              <w:rPr>
                <w:w w:val="97"/>
                <w:sz w:val="20"/>
              </w:rPr>
              <w:t>,</w:t>
            </w:r>
          </w:p>
          <w:p w14:paraId="2D00777C" w14:textId="77777777" w:rsidR="00B426BA" w:rsidRDefault="000712AB">
            <w:pPr>
              <w:pStyle w:val="TableParagraph"/>
              <w:ind w:left="107" w:right="90"/>
              <w:rPr>
                <w:sz w:val="20"/>
              </w:rPr>
            </w:pPr>
            <w:proofErr w:type="spellStart"/>
            <w:r>
              <w:rPr>
                <w:sz w:val="20"/>
              </w:rPr>
              <w:t>Converti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ble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Debentur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711" w:type="dxa"/>
            <w:vMerge w:val="restart"/>
          </w:tcPr>
          <w:p w14:paraId="05F494C3" w14:textId="77777777" w:rsidR="00B426BA" w:rsidRDefault="000712AB">
            <w:pPr>
              <w:pStyle w:val="TableParagraph"/>
              <w:spacing w:before="1"/>
              <w:ind w:left="104" w:right="271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12FB9F9C" w14:textId="77777777" w:rsidR="00B426BA" w:rsidRDefault="000712AB">
            <w:pPr>
              <w:pStyle w:val="TableParagraph"/>
              <w:spacing w:before="1" w:line="242" w:lineRule="exact"/>
              <w:ind w:left="104"/>
              <w:rPr>
                <w:sz w:val="20"/>
              </w:rPr>
            </w:pPr>
            <w:r>
              <w:rPr>
                <w:w w:val="97"/>
                <w:sz w:val="20"/>
              </w:rPr>
              <w:t>%</w:t>
            </w:r>
          </w:p>
          <w:p w14:paraId="5A26E1F0" w14:textId="77777777" w:rsidR="00B426BA" w:rsidRDefault="000712AB">
            <w:pPr>
              <w:pStyle w:val="TableParagraph"/>
              <w:ind w:left="104" w:right="128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share</w:t>
            </w:r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holdi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ng</w:t>
            </w:r>
          </w:p>
        </w:tc>
        <w:tc>
          <w:tcPr>
            <w:tcW w:w="567" w:type="dxa"/>
            <w:vMerge w:val="restart"/>
          </w:tcPr>
          <w:p w14:paraId="20B68BDB" w14:textId="77777777" w:rsidR="00B426BA" w:rsidRDefault="000712AB">
            <w:pPr>
              <w:pStyle w:val="TableParagraph"/>
              <w:spacing w:before="1"/>
              <w:ind w:left="104" w:right="16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Fro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425" w:type="dxa"/>
            <w:vMerge w:val="restart"/>
          </w:tcPr>
          <w:p w14:paraId="162017F8" w14:textId="77777777" w:rsidR="00B426BA" w:rsidRDefault="000712AB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14:paraId="68443C8A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1CD363DC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restart"/>
          </w:tcPr>
          <w:p w14:paraId="74AAADB5" w14:textId="77777777" w:rsidR="00B426BA" w:rsidRDefault="000712AB">
            <w:pPr>
              <w:pStyle w:val="TableParagraph"/>
              <w:spacing w:before="1"/>
              <w:ind w:left="98" w:right="10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Typ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 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trac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</w:p>
        </w:tc>
        <w:tc>
          <w:tcPr>
            <w:tcW w:w="853" w:type="dxa"/>
            <w:vMerge w:val="restart"/>
          </w:tcPr>
          <w:p w14:paraId="52D70133" w14:textId="77777777" w:rsidR="00B426BA" w:rsidRDefault="000712AB">
            <w:pPr>
              <w:pStyle w:val="TableParagraph"/>
              <w:spacing w:before="1"/>
              <w:ind w:left="103" w:right="109"/>
              <w:rPr>
                <w:sz w:val="20"/>
              </w:rPr>
            </w:pPr>
            <w:r>
              <w:rPr>
                <w:sz w:val="20"/>
              </w:rPr>
              <w:t>Contra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ct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Specific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ation</w:t>
            </w:r>
            <w:proofErr w:type="spellEnd"/>
          </w:p>
        </w:tc>
        <w:tc>
          <w:tcPr>
            <w:tcW w:w="1133" w:type="dxa"/>
            <w:gridSpan w:val="2"/>
          </w:tcPr>
          <w:p w14:paraId="1D55D287" w14:textId="77777777" w:rsidR="00B426BA" w:rsidRDefault="000712AB">
            <w:pPr>
              <w:pStyle w:val="TableParagraph"/>
              <w:spacing w:before="3"/>
              <w:ind w:left="388" w:right="389"/>
              <w:jc w:val="center"/>
              <w:rPr>
                <w:sz w:val="20"/>
              </w:rPr>
            </w:pPr>
            <w:r>
              <w:rPr>
                <w:sz w:val="20"/>
              </w:rPr>
              <w:t>Buy</w:t>
            </w:r>
          </w:p>
        </w:tc>
        <w:tc>
          <w:tcPr>
            <w:tcW w:w="873" w:type="dxa"/>
            <w:gridSpan w:val="2"/>
          </w:tcPr>
          <w:p w14:paraId="007A4616" w14:textId="77777777" w:rsidR="00B426BA" w:rsidRDefault="000712AB"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sz w:val="20"/>
              </w:rPr>
              <w:t>Sell</w:t>
            </w:r>
          </w:p>
        </w:tc>
        <w:tc>
          <w:tcPr>
            <w:tcW w:w="820" w:type="dxa"/>
            <w:vMerge/>
            <w:tcBorders>
              <w:top w:val="nil"/>
            </w:tcBorders>
          </w:tcPr>
          <w:p w14:paraId="6DDF6094" w14:textId="77777777" w:rsidR="00B426BA" w:rsidRDefault="00B426BA">
            <w:pPr>
              <w:rPr>
                <w:sz w:val="2"/>
                <w:szCs w:val="2"/>
              </w:rPr>
            </w:pPr>
          </w:p>
        </w:tc>
      </w:tr>
      <w:tr w:rsidR="00B426BA" w14:paraId="0E6B8E0E" w14:textId="77777777" w:rsidTr="00031D06">
        <w:trPr>
          <w:trHeight w:val="2657"/>
        </w:trPr>
        <w:tc>
          <w:tcPr>
            <w:tcW w:w="994" w:type="dxa"/>
            <w:vMerge/>
            <w:tcBorders>
              <w:top w:val="nil"/>
            </w:tcBorders>
          </w:tcPr>
          <w:p w14:paraId="7B4BFE6F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D6CE827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612F583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60617828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164B8102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vMerge/>
            <w:tcBorders>
              <w:top w:val="nil"/>
            </w:tcBorders>
          </w:tcPr>
          <w:p w14:paraId="69A0E179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 w14:paraId="5BF6BE31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14:paraId="23EB3279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10FC092D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FF8C62F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75D7D3CF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73E5AB20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4CE2DF70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36A2AC6C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19BD71D2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13C43CD0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6A5DC1E4" w14:textId="77777777" w:rsidR="00B426BA" w:rsidRDefault="000712AB">
            <w:pPr>
              <w:pStyle w:val="TableParagraph"/>
              <w:spacing w:before="1"/>
              <w:ind w:left="103" w:right="101"/>
              <w:jc w:val="both"/>
              <w:rPr>
                <w:sz w:val="20"/>
              </w:rPr>
            </w:pPr>
            <w:r>
              <w:rPr>
                <w:sz w:val="20"/>
              </w:rPr>
              <w:t>Va</w:t>
            </w:r>
            <w:r>
              <w:rPr>
                <w:spacing w:val="-1"/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lu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708" w:type="dxa"/>
          </w:tcPr>
          <w:p w14:paraId="29E428DD" w14:textId="77777777" w:rsidR="00B426BA" w:rsidRDefault="000712AB">
            <w:pPr>
              <w:pStyle w:val="TableParagraph"/>
              <w:spacing w:before="1"/>
              <w:ind w:left="102" w:right="155"/>
              <w:rPr>
                <w:sz w:val="20"/>
              </w:rPr>
            </w:pPr>
            <w:r>
              <w:rPr>
                <w:sz w:val="20"/>
              </w:rPr>
              <w:t>Num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units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cont</w:t>
            </w:r>
            <w:proofErr w:type="spellEnd"/>
            <w:r>
              <w:rPr>
                <w:spacing w:val="-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racts</w:t>
            </w:r>
            <w:proofErr w:type="spellEnd"/>
          </w:p>
          <w:p w14:paraId="31006261" w14:textId="77777777" w:rsidR="00B426BA" w:rsidRDefault="000712AB">
            <w:pPr>
              <w:pStyle w:val="TableParagraph"/>
              <w:spacing w:before="2"/>
              <w:ind w:left="102" w:right="203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lot</w:t>
            </w:r>
            <w:proofErr w:type="gramEnd"/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size)</w:t>
            </w:r>
          </w:p>
        </w:tc>
        <w:tc>
          <w:tcPr>
            <w:tcW w:w="427" w:type="dxa"/>
          </w:tcPr>
          <w:p w14:paraId="76CAF0A3" w14:textId="77777777" w:rsidR="00B426BA" w:rsidRDefault="000712AB">
            <w:pPr>
              <w:pStyle w:val="TableParagraph"/>
              <w:spacing w:before="1"/>
              <w:ind w:left="102" w:right="104"/>
              <w:jc w:val="both"/>
              <w:rPr>
                <w:sz w:val="20"/>
              </w:rPr>
            </w:pPr>
            <w:r>
              <w:rPr>
                <w:sz w:val="20"/>
              </w:rPr>
              <w:t>Va</w:t>
            </w:r>
            <w:r>
              <w:rPr>
                <w:spacing w:val="-1"/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lu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446" w:type="dxa"/>
          </w:tcPr>
          <w:p w14:paraId="627E8F67" w14:textId="77777777" w:rsidR="00B426BA" w:rsidRDefault="000712AB">
            <w:pPr>
              <w:pStyle w:val="TableParagraph"/>
              <w:spacing w:before="1"/>
              <w:ind w:left="103" w:right="118"/>
              <w:rPr>
                <w:sz w:val="20"/>
              </w:rPr>
            </w:pPr>
            <w:r>
              <w:rPr>
                <w:spacing w:val="-1"/>
                <w:sz w:val="20"/>
              </w:rPr>
              <w:t>Numbe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  <w:p w14:paraId="2C505BBA" w14:textId="77777777" w:rsidR="00B426BA" w:rsidRDefault="000712AB">
            <w:pPr>
              <w:pStyle w:val="TableParagraph"/>
              <w:spacing w:before="1"/>
              <w:ind w:left="103" w:right="114"/>
              <w:jc w:val="both"/>
              <w:rPr>
                <w:sz w:val="20"/>
              </w:rPr>
            </w:pPr>
            <w:r>
              <w:rPr>
                <w:sz w:val="20"/>
              </w:rPr>
              <w:t>of units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(contra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cts</w:t>
            </w:r>
            <w:proofErr w:type="spellEnd"/>
          </w:p>
          <w:p w14:paraId="21DBCB55" w14:textId="77777777" w:rsidR="00B426BA" w:rsidRDefault="000712AB">
            <w:pPr>
              <w:pStyle w:val="TableParagraph"/>
              <w:ind w:left="103" w:right="96"/>
              <w:jc w:val="both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lot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size)</w:t>
            </w:r>
          </w:p>
        </w:tc>
        <w:tc>
          <w:tcPr>
            <w:tcW w:w="820" w:type="dxa"/>
            <w:vMerge/>
            <w:tcBorders>
              <w:top w:val="nil"/>
            </w:tcBorders>
          </w:tcPr>
          <w:p w14:paraId="081450C7" w14:textId="77777777" w:rsidR="00B426BA" w:rsidRDefault="00B426BA">
            <w:pPr>
              <w:rPr>
                <w:sz w:val="2"/>
                <w:szCs w:val="2"/>
              </w:rPr>
            </w:pPr>
          </w:p>
        </w:tc>
      </w:tr>
      <w:tr w:rsidR="00B426BA" w14:paraId="4D51F04B" w14:textId="77777777" w:rsidTr="00031D06">
        <w:trPr>
          <w:trHeight w:val="453"/>
        </w:trPr>
        <w:tc>
          <w:tcPr>
            <w:tcW w:w="994" w:type="dxa"/>
          </w:tcPr>
          <w:p w14:paraId="4F35658F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4E85FAD0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04F3CB91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17D53087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</w:tcPr>
          <w:p w14:paraId="68B35D05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" w:type="dxa"/>
          </w:tcPr>
          <w:p w14:paraId="44046893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 w14:paraId="782CAE7C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14:paraId="652EB824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4C5B28E6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603CE801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1B9D5026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7D1876DA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</w:tcPr>
          <w:p w14:paraId="2E947A1D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111D7A30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14:paraId="32E53A23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14:paraId="1EF41B1F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15C135E7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303D96E4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14:paraId="45D2769B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</w:tcPr>
          <w:p w14:paraId="361CE09E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</w:tcPr>
          <w:p w14:paraId="0CE1CBBE" w14:textId="77777777" w:rsidR="00B426BA" w:rsidRDefault="00B426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7C56E5" w14:textId="77777777" w:rsidR="00B426BA" w:rsidRDefault="000712AB">
      <w:pPr>
        <w:pStyle w:val="BodyText"/>
        <w:tabs>
          <w:tab w:val="left" w:pos="8011"/>
        </w:tabs>
        <w:ind w:left="1206"/>
      </w:pPr>
      <w:r>
        <w:t>Signature:</w:t>
      </w:r>
      <w:r>
        <w:tab/>
        <w:t>Date:</w:t>
      </w:r>
    </w:p>
    <w:p w14:paraId="4C1E6D60" w14:textId="77777777" w:rsidR="00B426BA" w:rsidRDefault="000712AB">
      <w:pPr>
        <w:pStyle w:val="BodyText"/>
        <w:tabs>
          <w:tab w:val="left" w:pos="8011"/>
        </w:tabs>
        <w:ind w:left="1206"/>
      </w:pPr>
      <w:r>
        <w:t>Designation:</w:t>
      </w:r>
      <w:r>
        <w:tab/>
        <w:t>Place:</w:t>
      </w:r>
    </w:p>
    <w:p w14:paraId="4656E214" w14:textId="77777777" w:rsidR="00B426BA" w:rsidRDefault="00B426BA">
      <w:pPr>
        <w:sectPr w:rsidR="00B426BA" w:rsidSect="00AD0640">
          <w:pgSz w:w="15840" w:h="12240" w:orient="landscape"/>
          <w:pgMar w:top="1140" w:right="160" w:bottom="1240" w:left="140" w:header="0" w:footer="1044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0E2BE9D1" w14:textId="77777777" w:rsidR="00B426BA" w:rsidRDefault="00B426BA">
      <w:pPr>
        <w:pStyle w:val="BodyText"/>
        <w:rPr>
          <w:sz w:val="20"/>
        </w:rPr>
      </w:pPr>
    </w:p>
    <w:p w14:paraId="45B5B484" w14:textId="77777777" w:rsidR="00B426BA" w:rsidRDefault="00B426BA">
      <w:pPr>
        <w:pStyle w:val="BodyText"/>
        <w:rPr>
          <w:sz w:val="20"/>
        </w:rPr>
      </w:pPr>
    </w:p>
    <w:p w14:paraId="66DB11A1" w14:textId="77777777" w:rsidR="00B426BA" w:rsidRDefault="00B426BA">
      <w:pPr>
        <w:pStyle w:val="BodyText"/>
        <w:rPr>
          <w:sz w:val="20"/>
        </w:rPr>
      </w:pPr>
    </w:p>
    <w:p w14:paraId="7D4039FB" w14:textId="77777777" w:rsidR="00B426BA" w:rsidRDefault="00B426BA">
      <w:pPr>
        <w:pStyle w:val="BodyText"/>
        <w:spacing w:before="7"/>
        <w:rPr>
          <w:sz w:val="22"/>
        </w:rPr>
      </w:pPr>
    </w:p>
    <w:p w14:paraId="23FD52FD" w14:textId="77777777" w:rsidR="00B426BA" w:rsidRDefault="000712AB">
      <w:pPr>
        <w:ind w:left="1384"/>
        <w:rPr>
          <w:sz w:val="20"/>
        </w:rPr>
      </w:pPr>
      <w:r>
        <w:rPr>
          <w:sz w:val="20"/>
        </w:rPr>
        <w:t>To,</w:t>
      </w:r>
    </w:p>
    <w:p w14:paraId="486570AD" w14:textId="77777777" w:rsidR="00B426BA" w:rsidRDefault="000712AB">
      <w:pPr>
        <w:spacing w:before="1"/>
        <w:ind w:left="1384"/>
        <w:rPr>
          <w:sz w:val="20"/>
        </w:rPr>
      </w:pPr>
      <w:r>
        <w:rPr>
          <w:w w:val="95"/>
          <w:sz w:val="20"/>
        </w:rPr>
        <w:t>The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Compliance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Officer,</w:t>
      </w:r>
    </w:p>
    <w:p w14:paraId="76A08299" w14:textId="77777777" w:rsidR="00B426BA" w:rsidRDefault="000712AB">
      <w:pPr>
        <w:spacing w:before="31"/>
        <w:ind w:left="4005" w:right="7226"/>
        <w:jc w:val="center"/>
        <w:rPr>
          <w:b/>
          <w:sz w:val="20"/>
        </w:rPr>
      </w:pPr>
      <w:r>
        <w:br w:type="column"/>
      </w:r>
      <w:r>
        <w:rPr>
          <w:b/>
          <w:spacing w:val="-1"/>
          <w:sz w:val="20"/>
        </w:rPr>
        <w:t xml:space="preserve">Annexure </w:t>
      </w:r>
      <w:r>
        <w:rPr>
          <w:b/>
          <w:sz w:val="20"/>
        </w:rPr>
        <w:t>7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FORM D</w:t>
      </w:r>
    </w:p>
    <w:p w14:paraId="06BF1B0D" w14:textId="77777777" w:rsidR="00B426BA" w:rsidRDefault="000712AB">
      <w:pPr>
        <w:spacing w:before="1"/>
        <w:ind w:left="827" w:right="4055"/>
        <w:jc w:val="center"/>
        <w:rPr>
          <w:b/>
          <w:sz w:val="20"/>
        </w:rPr>
      </w:pPr>
      <w:r>
        <w:rPr>
          <w:b/>
          <w:sz w:val="20"/>
        </w:rPr>
        <w:t>Securities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Exchange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Board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India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(Prohibition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Insider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Trading)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Regulations,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2015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Regulation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7(3)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Transactions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other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connected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persons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identified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company</w:t>
      </w:r>
    </w:p>
    <w:p w14:paraId="6C7D71C0" w14:textId="77777777" w:rsidR="00B426BA" w:rsidRDefault="00B426BA">
      <w:pPr>
        <w:jc w:val="center"/>
        <w:rPr>
          <w:sz w:val="20"/>
        </w:rPr>
        <w:sectPr w:rsidR="00B426BA" w:rsidSect="00AD0640">
          <w:footerReference w:type="default" r:id="rId12"/>
          <w:pgSz w:w="15840" w:h="12240" w:orient="landscape"/>
          <w:pgMar w:top="460" w:right="160" w:bottom="280" w:left="140" w:header="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 w:equalWidth="0">
            <w:col w:w="3314" w:space="40"/>
            <w:col w:w="12186"/>
          </w:cols>
        </w:sectPr>
      </w:pPr>
    </w:p>
    <w:p w14:paraId="2381BD26" w14:textId="77777777" w:rsidR="00B426BA" w:rsidRDefault="000712AB">
      <w:pPr>
        <w:tabs>
          <w:tab w:val="left" w:pos="5438"/>
        </w:tabs>
        <w:ind w:left="1384"/>
        <w:rPr>
          <w:sz w:val="20"/>
        </w:rPr>
      </w:pPr>
      <w:r>
        <w:rPr>
          <w:sz w:val="20"/>
        </w:rPr>
        <w:t>Rajath</w:t>
      </w:r>
      <w:r>
        <w:rPr>
          <w:spacing w:val="-3"/>
          <w:sz w:val="20"/>
        </w:rPr>
        <w:t xml:space="preserve"> </w:t>
      </w:r>
      <w:r>
        <w:rPr>
          <w:sz w:val="20"/>
        </w:rPr>
        <w:t>Finance</w:t>
      </w:r>
      <w:r>
        <w:rPr>
          <w:spacing w:val="-5"/>
          <w:sz w:val="20"/>
        </w:rPr>
        <w:t xml:space="preserve"> </w:t>
      </w:r>
      <w:r>
        <w:rPr>
          <w:sz w:val="20"/>
        </w:rPr>
        <w:t>Limited</w:t>
      </w:r>
      <w:r>
        <w:rPr>
          <w:spacing w:val="-5"/>
          <w:sz w:val="20"/>
        </w:rPr>
        <w:t xml:space="preserve"> </w:t>
      </w:r>
      <w:r>
        <w:rPr>
          <w:sz w:val="20"/>
        </w:rPr>
        <w:t>(ISIN:</w:t>
      </w:r>
      <w:r>
        <w:rPr>
          <w:sz w:val="20"/>
          <w:u w:val="single"/>
        </w:rPr>
        <w:tab/>
      </w:r>
      <w:r>
        <w:rPr>
          <w:sz w:val="20"/>
        </w:rPr>
        <w:t>)</w:t>
      </w: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651"/>
        <w:gridCol w:w="948"/>
        <w:gridCol w:w="406"/>
        <w:gridCol w:w="814"/>
        <w:gridCol w:w="408"/>
        <w:gridCol w:w="543"/>
        <w:gridCol w:w="682"/>
        <w:gridCol w:w="948"/>
        <w:gridCol w:w="679"/>
        <w:gridCol w:w="547"/>
        <w:gridCol w:w="545"/>
        <w:gridCol w:w="542"/>
        <w:gridCol w:w="950"/>
        <w:gridCol w:w="681"/>
        <w:gridCol w:w="679"/>
        <w:gridCol w:w="545"/>
        <w:gridCol w:w="816"/>
        <w:gridCol w:w="545"/>
        <w:gridCol w:w="682"/>
        <w:gridCol w:w="1086"/>
      </w:tblGrid>
      <w:tr w:rsidR="00B426BA" w14:paraId="3685388A" w14:textId="77777777">
        <w:trPr>
          <w:trHeight w:val="264"/>
        </w:trPr>
        <w:tc>
          <w:tcPr>
            <w:tcW w:w="845" w:type="dxa"/>
            <w:tcBorders>
              <w:bottom w:val="nil"/>
            </w:tcBorders>
          </w:tcPr>
          <w:p w14:paraId="434231F2" w14:textId="77777777" w:rsidR="00B426BA" w:rsidRDefault="000712AB">
            <w:pPr>
              <w:pStyle w:val="TableParagraph"/>
              <w:spacing w:before="1" w:line="243" w:lineRule="exact"/>
              <w:ind w:left="115"/>
              <w:rPr>
                <w:sz w:val="20"/>
              </w:rPr>
            </w:pPr>
            <w:r>
              <w:rPr>
                <w:sz w:val="20"/>
              </w:rPr>
              <w:t>Name,</w:t>
            </w:r>
          </w:p>
        </w:tc>
        <w:tc>
          <w:tcPr>
            <w:tcW w:w="651" w:type="dxa"/>
            <w:tcBorders>
              <w:bottom w:val="nil"/>
            </w:tcBorders>
          </w:tcPr>
          <w:p w14:paraId="5D82F444" w14:textId="77777777" w:rsidR="00B426BA" w:rsidRDefault="000712AB">
            <w:pPr>
              <w:pStyle w:val="TableParagraph"/>
              <w:spacing w:before="1" w:line="243" w:lineRule="exact"/>
              <w:ind w:left="115"/>
              <w:rPr>
                <w:sz w:val="20"/>
              </w:rPr>
            </w:pPr>
            <w:r>
              <w:rPr>
                <w:sz w:val="20"/>
              </w:rPr>
              <w:t>Conn</w:t>
            </w:r>
          </w:p>
        </w:tc>
        <w:tc>
          <w:tcPr>
            <w:tcW w:w="1354" w:type="dxa"/>
            <w:gridSpan w:val="2"/>
            <w:tcBorders>
              <w:bottom w:val="nil"/>
            </w:tcBorders>
          </w:tcPr>
          <w:p w14:paraId="03E1CF5D" w14:textId="77777777" w:rsidR="00B426BA" w:rsidRDefault="000712AB">
            <w:pPr>
              <w:pStyle w:val="TableParagraph"/>
              <w:spacing w:before="1" w:line="243" w:lineRule="exact"/>
              <w:ind w:left="112"/>
              <w:rPr>
                <w:sz w:val="20"/>
              </w:rPr>
            </w:pPr>
            <w:r>
              <w:rPr>
                <w:sz w:val="20"/>
              </w:rPr>
              <w:t>Securities</w:t>
            </w:r>
          </w:p>
        </w:tc>
        <w:tc>
          <w:tcPr>
            <w:tcW w:w="1222" w:type="dxa"/>
            <w:gridSpan w:val="2"/>
            <w:tcBorders>
              <w:bottom w:val="nil"/>
              <w:right w:val="nil"/>
            </w:tcBorders>
          </w:tcPr>
          <w:p w14:paraId="08DCE387" w14:textId="77777777" w:rsidR="00B426BA" w:rsidRDefault="000712AB">
            <w:pPr>
              <w:pStyle w:val="TableParagraph"/>
              <w:spacing w:before="1" w:line="243" w:lineRule="exact"/>
              <w:ind w:left="114"/>
              <w:rPr>
                <w:sz w:val="20"/>
              </w:rPr>
            </w:pPr>
            <w:r>
              <w:rPr>
                <w:sz w:val="20"/>
              </w:rPr>
              <w:t>Securities</w:t>
            </w:r>
          </w:p>
        </w:tc>
        <w:tc>
          <w:tcPr>
            <w:tcW w:w="1225" w:type="dxa"/>
            <w:gridSpan w:val="2"/>
            <w:tcBorders>
              <w:left w:val="nil"/>
              <w:bottom w:val="nil"/>
            </w:tcBorders>
          </w:tcPr>
          <w:p w14:paraId="1D116320" w14:textId="77777777" w:rsidR="00B426BA" w:rsidRDefault="000712AB">
            <w:pPr>
              <w:pStyle w:val="TableParagraph"/>
              <w:spacing w:before="1" w:line="243" w:lineRule="exact"/>
              <w:ind w:left="333"/>
              <w:rPr>
                <w:sz w:val="20"/>
              </w:rPr>
            </w:pPr>
            <w:r>
              <w:rPr>
                <w:sz w:val="20"/>
              </w:rPr>
              <w:t>acquired/</w:t>
            </w:r>
          </w:p>
        </w:tc>
        <w:tc>
          <w:tcPr>
            <w:tcW w:w="1627" w:type="dxa"/>
            <w:gridSpan w:val="2"/>
            <w:tcBorders>
              <w:bottom w:val="nil"/>
            </w:tcBorders>
          </w:tcPr>
          <w:p w14:paraId="3F147521" w14:textId="77777777" w:rsidR="00B426BA" w:rsidRDefault="000712AB">
            <w:pPr>
              <w:pStyle w:val="TableParagraph"/>
              <w:tabs>
                <w:tab w:val="left" w:pos="1159"/>
              </w:tabs>
              <w:spacing w:before="1"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Securities</w:t>
            </w:r>
            <w:r>
              <w:rPr>
                <w:sz w:val="20"/>
              </w:rPr>
              <w:tab/>
              <w:t>held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14:paraId="0EDE36CD" w14:textId="77777777" w:rsidR="00B426BA" w:rsidRDefault="000712AB">
            <w:pPr>
              <w:pStyle w:val="TableParagraph"/>
              <w:spacing w:before="1"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  <w:tc>
          <w:tcPr>
            <w:tcW w:w="542" w:type="dxa"/>
            <w:tcBorders>
              <w:bottom w:val="nil"/>
            </w:tcBorders>
          </w:tcPr>
          <w:p w14:paraId="7DE918B5" w14:textId="77777777" w:rsidR="00B426BA" w:rsidRDefault="000712AB">
            <w:pPr>
              <w:pStyle w:val="TableParagraph"/>
              <w:spacing w:before="1" w:line="243" w:lineRule="exact"/>
              <w:ind w:left="99"/>
              <w:rPr>
                <w:sz w:val="20"/>
              </w:rPr>
            </w:pPr>
            <w:r>
              <w:rPr>
                <w:sz w:val="20"/>
              </w:rPr>
              <w:t>Dat</w:t>
            </w:r>
          </w:p>
        </w:tc>
        <w:tc>
          <w:tcPr>
            <w:tcW w:w="950" w:type="dxa"/>
            <w:tcBorders>
              <w:bottom w:val="nil"/>
            </w:tcBorders>
          </w:tcPr>
          <w:p w14:paraId="7265C778" w14:textId="77777777" w:rsidR="00B426BA" w:rsidRDefault="000712AB">
            <w:pPr>
              <w:pStyle w:val="TableParagraph"/>
              <w:spacing w:before="1" w:line="243" w:lineRule="exact"/>
              <w:ind w:left="97"/>
              <w:rPr>
                <w:sz w:val="20"/>
              </w:rPr>
            </w:pPr>
            <w:r>
              <w:rPr>
                <w:sz w:val="20"/>
              </w:rPr>
              <w:t>Mode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  <w:tc>
          <w:tcPr>
            <w:tcW w:w="3948" w:type="dxa"/>
            <w:gridSpan w:val="6"/>
            <w:tcBorders>
              <w:bottom w:val="nil"/>
            </w:tcBorders>
          </w:tcPr>
          <w:p w14:paraId="45A24034" w14:textId="77777777" w:rsidR="00B426BA" w:rsidRDefault="000712AB">
            <w:pPr>
              <w:pStyle w:val="TableParagraph"/>
              <w:spacing w:before="1" w:line="243" w:lineRule="exact"/>
              <w:ind w:left="429"/>
              <w:rPr>
                <w:sz w:val="20"/>
              </w:rPr>
            </w:pPr>
            <w:r>
              <w:rPr>
                <w:sz w:val="20"/>
              </w:rPr>
              <w:t>Trading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derivatives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(Specify type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  <w:tc>
          <w:tcPr>
            <w:tcW w:w="1086" w:type="dxa"/>
            <w:tcBorders>
              <w:bottom w:val="nil"/>
            </w:tcBorders>
          </w:tcPr>
          <w:p w14:paraId="7C85DD3C" w14:textId="77777777" w:rsidR="00B426BA" w:rsidRDefault="000712AB">
            <w:pPr>
              <w:pStyle w:val="TableParagraph"/>
              <w:spacing w:before="1" w:line="243" w:lineRule="exact"/>
              <w:ind w:left="81"/>
              <w:rPr>
                <w:sz w:val="20"/>
              </w:rPr>
            </w:pPr>
            <w:r>
              <w:rPr>
                <w:sz w:val="20"/>
              </w:rPr>
              <w:t>Exchange</w:t>
            </w:r>
          </w:p>
        </w:tc>
      </w:tr>
      <w:tr w:rsidR="00B426BA" w14:paraId="21034760" w14:textId="77777777">
        <w:trPr>
          <w:trHeight w:val="244"/>
        </w:trPr>
        <w:tc>
          <w:tcPr>
            <w:tcW w:w="845" w:type="dxa"/>
            <w:tcBorders>
              <w:top w:val="nil"/>
              <w:bottom w:val="nil"/>
            </w:tcBorders>
          </w:tcPr>
          <w:p w14:paraId="2FD6D5C8" w14:textId="77777777" w:rsidR="00B426BA" w:rsidRDefault="000712AB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PAN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14:paraId="5FD436B7" w14:textId="77777777" w:rsidR="00B426BA" w:rsidRDefault="000712AB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ectio</w:t>
            </w:r>
            <w:proofErr w:type="spellEnd"/>
          </w:p>
        </w:tc>
        <w:tc>
          <w:tcPr>
            <w:tcW w:w="1354" w:type="dxa"/>
            <w:gridSpan w:val="2"/>
            <w:tcBorders>
              <w:top w:val="nil"/>
              <w:bottom w:val="nil"/>
            </w:tcBorders>
          </w:tcPr>
          <w:p w14:paraId="6B43FB3F" w14:textId="77777777" w:rsidR="00B426BA" w:rsidRDefault="000712AB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held</w:t>
            </w:r>
          </w:p>
        </w:tc>
        <w:tc>
          <w:tcPr>
            <w:tcW w:w="1222" w:type="dxa"/>
            <w:gridSpan w:val="2"/>
            <w:tcBorders>
              <w:top w:val="nil"/>
              <w:bottom w:val="nil"/>
              <w:right w:val="nil"/>
            </w:tcBorders>
          </w:tcPr>
          <w:p w14:paraId="2A0A87E4" w14:textId="77777777" w:rsidR="00B426BA" w:rsidRDefault="000712A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Disposed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</w:tcBorders>
          </w:tcPr>
          <w:p w14:paraId="710BEDCC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7" w:type="dxa"/>
            <w:gridSpan w:val="2"/>
            <w:tcBorders>
              <w:top w:val="nil"/>
              <w:bottom w:val="nil"/>
            </w:tcBorders>
          </w:tcPr>
          <w:p w14:paraId="71AE9F3F" w14:textId="77777777" w:rsidR="00B426BA" w:rsidRDefault="000712A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post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acquisition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1092" w:type="dxa"/>
            <w:gridSpan w:val="2"/>
            <w:tcBorders>
              <w:top w:val="nil"/>
              <w:bottom w:val="nil"/>
            </w:tcBorders>
          </w:tcPr>
          <w:p w14:paraId="532022B4" w14:textId="77777777" w:rsidR="00B426BA" w:rsidRDefault="000712A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allotment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12E0461C" w14:textId="77777777" w:rsidR="00B426BA" w:rsidRDefault="000712AB">
            <w:pPr>
              <w:pStyle w:val="TableParagraph"/>
              <w:spacing w:line="225" w:lineRule="exact"/>
              <w:ind w:left="99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  <w:tc>
          <w:tcPr>
            <w:tcW w:w="950" w:type="dxa"/>
            <w:tcBorders>
              <w:top w:val="nil"/>
              <w:bottom w:val="nil"/>
            </w:tcBorders>
          </w:tcPr>
          <w:p w14:paraId="40EE572B" w14:textId="77777777" w:rsidR="00B426BA" w:rsidRDefault="000712AB">
            <w:pPr>
              <w:pStyle w:val="TableParagraph"/>
              <w:spacing w:line="225" w:lineRule="exact"/>
              <w:ind w:left="97"/>
              <w:rPr>
                <w:sz w:val="20"/>
              </w:rPr>
            </w:pPr>
            <w:proofErr w:type="spellStart"/>
            <w:r>
              <w:rPr>
                <w:sz w:val="20"/>
              </w:rPr>
              <w:t>acquisiti</w:t>
            </w:r>
            <w:proofErr w:type="spellEnd"/>
          </w:p>
        </w:tc>
        <w:tc>
          <w:tcPr>
            <w:tcW w:w="3948" w:type="dxa"/>
            <w:gridSpan w:val="6"/>
            <w:tcBorders>
              <w:top w:val="nil"/>
              <w:bottom w:val="nil"/>
            </w:tcBorders>
          </w:tcPr>
          <w:p w14:paraId="1292F2E7" w14:textId="77777777" w:rsidR="00B426BA" w:rsidRDefault="000712AB">
            <w:pPr>
              <w:pStyle w:val="TableParagraph"/>
              <w:spacing w:line="225" w:lineRule="exact"/>
              <w:ind w:left="625"/>
              <w:rPr>
                <w:sz w:val="20"/>
              </w:rPr>
            </w:pPr>
            <w:r>
              <w:rPr>
                <w:sz w:val="20"/>
              </w:rPr>
              <w:t>contract,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Futures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Options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14:paraId="2A7D3913" w14:textId="77777777" w:rsidR="00B426BA" w:rsidRDefault="000712AB">
            <w:pPr>
              <w:pStyle w:val="TableParagraph"/>
              <w:spacing w:line="225" w:lineRule="exact"/>
              <w:ind w:left="81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</w:p>
        </w:tc>
      </w:tr>
      <w:tr w:rsidR="00B426BA" w14:paraId="14A4CD3A" w14:textId="77777777">
        <w:trPr>
          <w:trHeight w:val="243"/>
        </w:trPr>
        <w:tc>
          <w:tcPr>
            <w:tcW w:w="845" w:type="dxa"/>
            <w:tcBorders>
              <w:top w:val="nil"/>
              <w:bottom w:val="nil"/>
            </w:tcBorders>
          </w:tcPr>
          <w:p w14:paraId="15D5ED91" w14:textId="77777777" w:rsidR="00B426BA" w:rsidRDefault="000712AB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No.,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14:paraId="4B079649" w14:textId="77777777" w:rsidR="00B426BA" w:rsidRDefault="000712AB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354" w:type="dxa"/>
            <w:gridSpan w:val="2"/>
            <w:tcBorders>
              <w:top w:val="nil"/>
              <w:bottom w:val="nil"/>
            </w:tcBorders>
          </w:tcPr>
          <w:p w14:paraId="7D1D5AB6" w14:textId="77777777" w:rsidR="00B426BA" w:rsidRDefault="000712AB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prior to</w:t>
            </w:r>
          </w:p>
        </w:tc>
        <w:tc>
          <w:tcPr>
            <w:tcW w:w="1222" w:type="dxa"/>
            <w:gridSpan w:val="2"/>
            <w:tcBorders>
              <w:top w:val="nil"/>
              <w:bottom w:val="nil"/>
              <w:right w:val="nil"/>
            </w:tcBorders>
          </w:tcPr>
          <w:p w14:paraId="6A2E0368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</w:tcBorders>
          </w:tcPr>
          <w:p w14:paraId="0245A066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7" w:type="dxa"/>
            <w:gridSpan w:val="2"/>
            <w:tcBorders>
              <w:top w:val="nil"/>
              <w:bottom w:val="nil"/>
            </w:tcBorders>
          </w:tcPr>
          <w:p w14:paraId="442726F2" w14:textId="77777777" w:rsidR="00B426BA" w:rsidRDefault="000712AB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disposal</w:t>
            </w:r>
          </w:p>
        </w:tc>
        <w:tc>
          <w:tcPr>
            <w:tcW w:w="1092" w:type="dxa"/>
            <w:gridSpan w:val="2"/>
            <w:tcBorders>
              <w:top w:val="nil"/>
              <w:bottom w:val="nil"/>
            </w:tcBorders>
          </w:tcPr>
          <w:p w14:paraId="2D0DED1B" w14:textId="77777777" w:rsidR="00B426BA" w:rsidRDefault="000712AB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advice/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0A4DF177" w14:textId="77777777" w:rsidR="00B426BA" w:rsidRDefault="000712AB">
            <w:pPr>
              <w:pStyle w:val="TableParagraph"/>
              <w:spacing w:line="224" w:lineRule="exact"/>
              <w:ind w:left="99"/>
              <w:rPr>
                <w:sz w:val="20"/>
              </w:rPr>
            </w:pPr>
            <w:r>
              <w:rPr>
                <w:sz w:val="20"/>
              </w:rPr>
              <w:t>inti</w:t>
            </w:r>
          </w:p>
        </w:tc>
        <w:tc>
          <w:tcPr>
            <w:tcW w:w="950" w:type="dxa"/>
            <w:tcBorders>
              <w:top w:val="nil"/>
              <w:bottom w:val="nil"/>
            </w:tcBorders>
          </w:tcPr>
          <w:p w14:paraId="6B350EBC" w14:textId="77777777" w:rsidR="00B426BA" w:rsidRDefault="000712AB">
            <w:pPr>
              <w:pStyle w:val="TableParagraph"/>
              <w:spacing w:line="224" w:lineRule="exact"/>
              <w:ind w:left="97"/>
              <w:rPr>
                <w:sz w:val="20"/>
              </w:rPr>
            </w:pPr>
            <w:r>
              <w:rPr>
                <w:sz w:val="20"/>
              </w:rPr>
              <w:t>on</w:t>
            </w:r>
          </w:p>
        </w:tc>
        <w:tc>
          <w:tcPr>
            <w:tcW w:w="3948" w:type="dxa"/>
            <w:gridSpan w:val="6"/>
            <w:tcBorders>
              <w:top w:val="nil"/>
              <w:bottom w:val="nil"/>
            </w:tcBorders>
          </w:tcPr>
          <w:p w14:paraId="6D833E73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</w:tcPr>
          <w:p w14:paraId="5EFFC13B" w14:textId="77777777" w:rsidR="00B426BA" w:rsidRDefault="000712AB">
            <w:pPr>
              <w:pStyle w:val="TableParagraph"/>
              <w:spacing w:line="224" w:lineRule="exact"/>
              <w:ind w:left="8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trade</w:t>
            </w:r>
          </w:p>
        </w:tc>
      </w:tr>
      <w:tr w:rsidR="00B426BA" w14:paraId="047A3CD8" w14:textId="77777777">
        <w:trPr>
          <w:trHeight w:val="243"/>
        </w:trPr>
        <w:tc>
          <w:tcPr>
            <w:tcW w:w="845" w:type="dxa"/>
            <w:tcBorders>
              <w:top w:val="nil"/>
              <w:bottom w:val="nil"/>
            </w:tcBorders>
          </w:tcPr>
          <w:p w14:paraId="1161E6EA" w14:textId="77777777" w:rsidR="00B426BA" w:rsidRDefault="000712AB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CIN/DI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14:paraId="73E4655D" w14:textId="77777777" w:rsidR="00B426BA" w:rsidRDefault="000712AB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with</w:t>
            </w:r>
          </w:p>
        </w:tc>
        <w:tc>
          <w:tcPr>
            <w:tcW w:w="1354" w:type="dxa"/>
            <w:gridSpan w:val="2"/>
            <w:tcBorders>
              <w:top w:val="nil"/>
              <w:bottom w:val="nil"/>
            </w:tcBorders>
          </w:tcPr>
          <w:p w14:paraId="1C119022" w14:textId="77777777" w:rsidR="00B426BA" w:rsidRDefault="000712AB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acquisition/di</w:t>
            </w:r>
          </w:p>
        </w:tc>
        <w:tc>
          <w:tcPr>
            <w:tcW w:w="1222" w:type="dxa"/>
            <w:gridSpan w:val="2"/>
            <w:tcBorders>
              <w:top w:val="nil"/>
              <w:bottom w:val="nil"/>
              <w:right w:val="nil"/>
            </w:tcBorders>
          </w:tcPr>
          <w:p w14:paraId="68D318D4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</w:tcBorders>
          </w:tcPr>
          <w:p w14:paraId="056C6ADD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7" w:type="dxa"/>
            <w:gridSpan w:val="2"/>
            <w:tcBorders>
              <w:top w:val="nil"/>
              <w:bottom w:val="nil"/>
            </w:tcBorders>
          </w:tcPr>
          <w:p w14:paraId="2B4C5EB4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gridSpan w:val="2"/>
            <w:tcBorders>
              <w:top w:val="nil"/>
              <w:bottom w:val="nil"/>
            </w:tcBorders>
          </w:tcPr>
          <w:p w14:paraId="2BD9DEA2" w14:textId="77777777" w:rsidR="00B426BA" w:rsidRDefault="000712AB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acquisitio</w:t>
            </w:r>
            <w:proofErr w:type="spellEnd"/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603EAC04" w14:textId="77777777" w:rsidR="00B426BA" w:rsidRDefault="000712AB">
            <w:pPr>
              <w:pStyle w:val="TableParagraph"/>
              <w:spacing w:line="224" w:lineRule="exact"/>
              <w:ind w:left="99"/>
              <w:rPr>
                <w:sz w:val="20"/>
              </w:rPr>
            </w:pPr>
            <w:r>
              <w:rPr>
                <w:sz w:val="20"/>
              </w:rPr>
              <w:t>mat</w:t>
            </w:r>
          </w:p>
        </w:tc>
        <w:tc>
          <w:tcPr>
            <w:tcW w:w="950" w:type="dxa"/>
            <w:tcBorders>
              <w:top w:val="nil"/>
              <w:bottom w:val="nil"/>
            </w:tcBorders>
          </w:tcPr>
          <w:p w14:paraId="5F59F403" w14:textId="77777777" w:rsidR="00B426BA" w:rsidRDefault="000712AB">
            <w:pPr>
              <w:pStyle w:val="TableParagraph"/>
              <w:spacing w:line="224" w:lineRule="exact"/>
              <w:ind w:left="9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market</w:t>
            </w:r>
            <w:proofErr w:type="gramEnd"/>
          </w:p>
        </w:tc>
        <w:tc>
          <w:tcPr>
            <w:tcW w:w="3948" w:type="dxa"/>
            <w:gridSpan w:val="6"/>
            <w:tcBorders>
              <w:top w:val="nil"/>
              <w:bottom w:val="nil"/>
            </w:tcBorders>
          </w:tcPr>
          <w:p w14:paraId="18F2F9C6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</w:tcPr>
          <w:p w14:paraId="3C64DCDF" w14:textId="77777777" w:rsidR="00B426BA" w:rsidRDefault="000712AB">
            <w:pPr>
              <w:pStyle w:val="TableParagraph"/>
              <w:spacing w:line="224" w:lineRule="exact"/>
              <w:ind w:left="81"/>
              <w:rPr>
                <w:sz w:val="20"/>
              </w:rPr>
            </w:pPr>
            <w:r>
              <w:rPr>
                <w:sz w:val="20"/>
              </w:rPr>
              <w:t>was</w:t>
            </w:r>
          </w:p>
        </w:tc>
      </w:tr>
      <w:tr w:rsidR="00B426BA" w14:paraId="71161EB5" w14:textId="77777777">
        <w:trPr>
          <w:trHeight w:val="244"/>
        </w:trPr>
        <w:tc>
          <w:tcPr>
            <w:tcW w:w="845" w:type="dxa"/>
            <w:tcBorders>
              <w:top w:val="nil"/>
              <w:bottom w:val="nil"/>
            </w:tcBorders>
          </w:tcPr>
          <w:p w14:paraId="607CD82C" w14:textId="77777777" w:rsidR="00B426BA" w:rsidRDefault="000712AB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N,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14:paraId="307E088C" w14:textId="77777777" w:rsidR="00B426BA" w:rsidRDefault="000712AB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the</w:t>
            </w:r>
          </w:p>
        </w:tc>
        <w:tc>
          <w:tcPr>
            <w:tcW w:w="1354" w:type="dxa"/>
            <w:gridSpan w:val="2"/>
            <w:tcBorders>
              <w:top w:val="nil"/>
              <w:bottom w:val="nil"/>
            </w:tcBorders>
          </w:tcPr>
          <w:p w14:paraId="6E1AA04C" w14:textId="77777777" w:rsidR="00B426BA" w:rsidRDefault="000712AB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sposal</w:t>
            </w:r>
            <w:proofErr w:type="spellEnd"/>
          </w:p>
        </w:tc>
        <w:tc>
          <w:tcPr>
            <w:tcW w:w="1222" w:type="dxa"/>
            <w:gridSpan w:val="2"/>
            <w:tcBorders>
              <w:top w:val="nil"/>
              <w:bottom w:val="nil"/>
              <w:right w:val="nil"/>
            </w:tcBorders>
          </w:tcPr>
          <w:p w14:paraId="0E8481B8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</w:tcBorders>
          </w:tcPr>
          <w:p w14:paraId="0C7117EF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7" w:type="dxa"/>
            <w:gridSpan w:val="2"/>
            <w:tcBorders>
              <w:top w:val="nil"/>
              <w:bottom w:val="nil"/>
            </w:tcBorders>
          </w:tcPr>
          <w:p w14:paraId="69AFE61E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gridSpan w:val="2"/>
            <w:tcBorders>
              <w:top w:val="nil"/>
              <w:bottom w:val="nil"/>
            </w:tcBorders>
          </w:tcPr>
          <w:p w14:paraId="1C1BF2E1" w14:textId="77777777" w:rsidR="00B426BA" w:rsidRDefault="000712A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77415D61" w14:textId="77777777" w:rsidR="00B426BA" w:rsidRDefault="000712AB">
            <w:pPr>
              <w:pStyle w:val="TableParagraph"/>
              <w:spacing w:line="225" w:lineRule="exact"/>
              <w:ind w:left="99"/>
              <w:rPr>
                <w:sz w:val="20"/>
              </w:rPr>
            </w:pPr>
            <w:r>
              <w:rPr>
                <w:sz w:val="20"/>
              </w:rPr>
              <w:t>io</w:t>
            </w:r>
          </w:p>
        </w:tc>
        <w:tc>
          <w:tcPr>
            <w:tcW w:w="950" w:type="dxa"/>
            <w:tcBorders>
              <w:top w:val="nil"/>
              <w:bottom w:val="nil"/>
            </w:tcBorders>
          </w:tcPr>
          <w:p w14:paraId="21A8428F" w14:textId="77777777" w:rsidR="00B426BA" w:rsidRDefault="000712AB">
            <w:pPr>
              <w:pStyle w:val="TableParagraph"/>
              <w:spacing w:line="225" w:lineRule="exact"/>
              <w:ind w:left="97"/>
              <w:rPr>
                <w:sz w:val="20"/>
              </w:rPr>
            </w:pPr>
            <w:proofErr w:type="spellStart"/>
            <w:r>
              <w:rPr>
                <w:sz w:val="20"/>
              </w:rPr>
              <w:t>purchas</w:t>
            </w:r>
            <w:proofErr w:type="spellEnd"/>
          </w:p>
        </w:tc>
        <w:tc>
          <w:tcPr>
            <w:tcW w:w="3948" w:type="dxa"/>
            <w:gridSpan w:val="6"/>
            <w:tcBorders>
              <w:top w:val="nil"/>
              <w:bottom w:val="nil"/>
            </w:tcBorders>
          </w:tcPr>
          <w:p w14:paraId="4F0E2637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</w:tcPr>
          <w:p w14:paraId="6CDCE3A5" w14:textId="77777777" w:rsidR="00B426BA" w:rsidRDefault="000712AB">
            <w:pPr>
              <w:pStyle w:val="TableParagraph"/>
              <w:spacing w:line="225" w:lineRule="exact"/>
              <w:ind w:left="81"/>
              <w:rPr>
                <w:sz w:val="20"/>
              </w:rPr>
            </w:pPr>
            <w:r>
              <w:rPr>
                <w:sz w:val="20"/>
              </w:rPr>
              <w:t>executed</w:t>
            </w:r>
          </w:p>
        </w:tc>
      </w:tr>
      <w:tr w:rsidR="00B426BA" w14:paraId="1E5BB979" w14:textId="77777777">
        <w:trPr>
          <w:trHeight w:val="245"/>
        </w:trPr>
        <w:tc>
          <w:tcPr>
            <w:tcW w:w="845" w:type="dxa"/>
            <w:tcBorders>
              <w:top w:val="nil"/>
              <w:bottom w:val="nil"/>
            </w:tcBorders>
          </w:tcPr>
          <w:p w14:paraId="78A50A00" w14:textId="77777777" w:rsidR="00B426BA" w:rsidRDefault="000712AB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&amp;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14:paraId="6E7D92C4" w14:textId="77777777" w:rsidR="00B426BA" w:rsidRDefault="000712AB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com</w:t>
            </w:r>
          </w:p>
        </w:tc>
        <w:tc>
          <w:tcPr>
            <w:tcW w:w="1354" w:type="dxa"/>
            <w:gridSpan w:val="2"/>
            <w:tcBorders>
              <w:top w:val="nil"/>
              <w:bottom w:val="nil"/>
            </w:tcBorders>
          </w:tcPr>
          <w:p w14:paraId="62745147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  <w:gridSpan w:val="2"/>
            <w:tcBorders>
              <w:top w:val="nil"/>
              <w:bottom w:val="nil"/>
              <w:right w:val="nil"/>
            </w:tcBorders>
          </w:tcPr>
          <w:p w14:paraId="235EF62C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</w:tcBorders>
          </w:tcPr>
          <w:p w14:paraId="0D16C69C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7" w:type="dxa"/>
            <w:gridSpan w:val="2"/>
            <w:tcBorders>
              <w:top w:val="nil"/>
              <w:bottom w:val="nil"/>
            </w:tcBorders>
          </w:tcPr>
          <w:p w14:paraId="3DCE133B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gridSpan w:val="2"/>
            <w:tcBorders>
              <w:top w:val="nil"/>
              <w:bottom w:val="nil"/>
            </w:tcBorders>
          </w:tcPr>
          <w:p w14:paraId="25C49FFE" w14:textId="77777777" w:rsidR="00B426BA" w:rsidRDefault="000712A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shares/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033A99C9" w14:textId="77777777" w:rsidR="00B426BA" w:rsidRDefault="000712AB">
            <w:pPr>
              <w:pStyle w:val="TableParagraph"/>
              <w:spacing w:line="225" w:lineRule="exact"/>
              <w:ind w:left="99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  <w:tc>
          <w:tcPr>
            <w:tcW w:w="950" w:type="dxa"/>
            <w:tcBorders>
              <w:top w:val="nil"/>
              <w:bottom w:val="nil"/>
            </w:tcBorders>
          </w:tcPr>
          <w:p w14:paraId="7A2A6492" w14:textId="77777777" w:rsidR="00B426BA" w:rsidRDefault="000712AB">
            <w:pPr>
              <w:pStyle w:val="TableParagraph"/>
              <w:spacing w:line="225" w:lineRule="exact"/>
              <w:ind w:left="97"/>
              <w:rPr>
                <w:sz w:val="20"/>
              </w:rPr>
            </w:pPr>
            <w:r>
              <w:rPr>
                <w:sz w:val="20"/>
              </w:rPr>
              <w:t>e/public</w:t>
            </w:r>
          </w:p>
        </w:tc>
        <w:tc>
          <w:tcPr>
            <w:tcW w:w="3948" w:type="dxa"/>
            <w:gridSpan w:val="6"/>
            <w:tcBorders>
              <w:top w:val="nil"/>
              <w:bottom w:val="nil"/>
            </w:tcBorders>
          </w:tcPr>
          <w:p w14:paraId="476129DB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</w:tcPr>
          <w:p w14:paraId="758F87DA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6BA" w14:paraId="7144AFD7" w14:textId="77777777">
        <w:trPr>
          <w:trHeight w:val="243"/>
        </w:trPr>
        <w:tc>
          <w:tcPr>
            <w:tcW w:w="845" w:type="dxa"/>
            <w:tcBorders>
              <w:top w:val="nil"/>
              <w:bottom w:val="nil"/>
            </w:tcBorders>
          </w:tcPr>
          <w:p w14:paraId="3FE7136D" w14:textId="77777777" w:rsidR="00B426BA" w:rsidRDefault="000712AB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addres</w:t>
            </w:r>
            <w:proofErr w:type="spellEnd"/>
          </w:p>
        </w:tc>
        <w:tc>
          <w:tcPr>
            <w:tcW w:w="651" w:type="dxa"/>
            <w:tcBorders>
              <w:top w:val="nil"/>
              <w:bottom w:val="nil"/>
            </w:tcBorders>
          </w:tcPr>
          <w:p w14:paraId="1EE1067B" w14:textId="77777777" w:rsidR="00B426BA" w:rsidRDefault="000712AB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pany</w:t>
            </w:r>
            <w:proofErr w:type="spellEnd"/>
          </w:p>
        </w:tc>
        <w:tc>
          <w:tcPr>
            <w:tcW w:w="1354" w:type="dxa"/>
            <w:gridSpan w:val="2"/>
            <w:tcBorders>
              <w:top w:val="nil"/>
              <w:bottom w:val="nil"/>
            </w:tcBorders>
          </w:tcPr>
          <w:p w14:paraId="39C253E8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  <w:gridSpan w:val="2"/>
            <w:tcBorders>
              <w:top w:val="nil"/>
              <w:bottom w:val="nil"/>
              <w:right w:val="nil"/>
            </w:tcBorders>
          </w:tcPr>
          <w:p w14:paraId="6F19C019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</w:tcBorders>
          </w:tcPr>
          <w:p w14:paraId="49EB7099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7" w:type="dxa"/>
            <w:gridSpan w:val="2"/>
            <w:tcBorders>
              <w:top w:val="nil"/>
              <w:bottom w:val="nil"/>
            </w:tcBorders>
          </w:tcPr>
          <w:p w14:paraId="684B7E9D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gridSpan w:val="2"/>
            <w:tcBorders>
              <w:top w:val="nil"/>
              <w:bottom w:val="nil"/>
            </w:tcBorders>
          </w:tcPr>
          <w:p w14:paraId="33452F7E" w14:textId="77777777" w:rsidR="00B426BA" w:rsidRDefault="000712AB">
            <w:pPr>
              <w:pStyle w:val="TableParagraph"/>
              <w:tabs>
                <w:tab w:val="left" w:pos="805"/>
              </w:tabs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sale</w:t>
            </w:r>
            <w:r>
              <w:rPr>
                <w:sz w:val="20"/>
              </w:rPr>
              <w:tab/>
              <w:t>of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003BC22E" w14:textId="77777777" w:rsidR="00B426BA" w:rsidRDefault="000712AB">
            <w:pPr>
              <w:pStyle w:val="TableParagraph"/>
              <w:spacing w:line="224" w:lineRule="exact"/>
              <w:ind w:left="99"/>
              <w:rPr>
                <w:sz w:val="20"/>
              </w:rPr>
            </w:pPr>
            <w:r>
              <w:rPr>
                <w:sz w:val="20"/>
              </w:rPr>
              <w:t>co</w:t>
            </w:r>
          </w:p>
        </w:tc>
        <w:tc>
          <w:tcPr>
            <w:tcW w:w="950" w:type="dxa"/>
            <w:tcBorders>
              <w:top w:val="nil"/>
              <w:bottom w:val="nil"/>
            </w:tcBorders>
          </w:tcPr>
          <w:p w14:paraId="0F95042E" w14:textId="77777777" w:rsidR="00B426BA" w:rsidRDefault="000712AB">
            <w:pPr>
              <w:pStyle w:val="TableParagraph"/>
              <w:spacing w:line="224" w:lineRule="exact"/>
              <w:ind w:left="97"/>
              <w:rPr>
                <w:sz w:val="20"/>
              </w:rPr>
            </w:pPr>
            <w:r>
              <w:rPr>
                <w:sz w:val="20"/>
              </w:rPr>
              <w:t>rights/</w:t>
            </w:r>
          </w:p>
        </w:tc>
        <w:tc>
          <w:tcPr>
            <w:tcW w:w="3948" w:type="dxa"/>
            <w:gridSpan w:val="6"/>
            <w:tcBorders>
              <w:top w:val="nil"/>
              <w:bottom w:val="nil"/>
            </w:tcBorders>
          </w:tcPr>
          <w:p w14:paraId="62CE054B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</w:tcPr>
          <w:p w14:paraId="14ADF961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6BA" w14:paraId="7CEA95D2" w14:textId="77777777">
        <w:trPr>
          <w:trHeight w:val="243"/>
        </w:trPr>
        <w:tc>
          <w:tcPr>
            <w:tcW w:w="845" w:type="dxa"/>
            <w:tcBorders>
              <w:top w:val="nil"/>
              <w:bottom w:val="nil"/>
            </w:tcBorders>
          </w:tcPr>
          <w:p w14:paraId="731AAE62" w14:textId="77777777" w:rsidR="00B426BA" w:rsidRDefault="000712AB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14:paraId="61A0D95D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nil"/>
              <w:bottom w:val="nil"/>
            </w:tcBorders>
          </w:tcPr>
          <w:p w14:paraId="72BFB70C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  <w:gridSpan w:val="2"/>
            <w:tcBorders>
              <w:top w:val="nil"/>
              <w:bottom w:val="nil"/>
              <w:right w:val="nil"/>
            </w:tcBorders>
          </w:tcPr>
          <w:p w14:paraId="3FDE47A3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</w:tcBorders>
          </w:tcPr>
          <w:p w14:paraId="4D6F10DB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7" w:type="dxa"/>
            <w:gridSpan w:val="2"/>
            <w:tcBorders>
              <w:top w:val="nil"/>
              <w:bottom w:val="nil"/>
            </w:tcBorders>
          </w:tcPr>
          <w:p w14:paraId="38E676D4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gridSpan w:val="2"/>
            <w:tcBorders>
              <w:top w:val="nil"/>
              <w:bottom w:val="nil"/>
            </w:tcBorders>
          </w:tcPr>
          <w:p w14:paraId="7C69719D" w14:textId="77777777" w:rsidR="00B426BA" w:rsidRDefault="000712AB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shares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743882A0" w14:textId="77777777" w:rsidR="00B426BA" w:rsidRDefault="000712AB">
            <w:pPr>
              <w:pStyle w:val="TableParagraph"/>
              <w:spacing w:line="224" w:lineRule="exact"/>
              <w:ind w:left="99"/>
              <w:rPr>
                <w:sz w:val="20"/>
              </w:rPr>
            </w:pPr>
            <w:proofErr w:type="spellStart"/>
            <w:r>
              <w:rPr>
                <w:sz w:val="20"/>
              </w:rPr>
              <w:t>mp</w:t>
            </w:r>
            <w:proofErr w:type="spellEnd"/>
          </w:p>
        </w:tc>
        <w:tc>
          <w:tcPr>
            <w:tcW w:w="950" w:type="dxa"/>
            <w:tcBorders>
              <w:top w:val="nil"/>
              <w:bottom w:val="nil"/>
            </w:tcBorders>
          </w:tcPr>
          <w:p w14:paraId="36F83839" w14:textId="77777777" w:rsidR="00B426BA" w:rsidRDefault="000712AB">
            <w:pPr>
              <w:pStyle w:val="TableParagraph"/>
              <w:spacing w:line="224" w:lineRule="exact"/>
              <w:ind w:left="97"/>
              <w:rPr>
                <w:sz w:val="20"/>
              </w:rPr>
            </w:pPr>
            <w:proofErr w:type="spellStart"/>
            <w:r>
              <w:rPr>
                <w:sz w:val="20"/>
              </w:rPr>
              <w:t>preferen</w:t>
            </w:r>
            <w:proofErr w:type="spellEnd"/>
          </w:p>
        </w:tc>
        <w:tc>
          <w:tcPr>
            <w:tcW w:w="3948" w:type="dxa"/>
            <w:gridSpan w:val="6"/>
            <w:tcBorders>
              <w:top w:val="nil"/>
              <w:bottom w:val="nil"/>
            </w:tcBorders>
          </w:tcPr>
          <w:p w14:paraId="6B91C589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</w:tcPr>
          <w:p w14:paraId="52540903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6BA" w14:paraId="546A6A11" w14:textId="77777777">
        <w:trPr>
          <w:trHeight w:val="244"/>
        </w:trPr>
        <w:tc>
          <w:tcPr>
            <w:tcW w:w="845" w:type="dxa"/>
            <w:tcBorders>
              <w:top w:val="nil"/>
              <w:bottom w:val="nil"/>
            </w:tcBorders>
          </w:tcPr>
          <w:p w14:paraId="4E82A268" w14:textId="77777777" w:rsidR="00B426BA" w:rsidRDefault="000712AB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of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14:paraId="049D5936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gridSpan w:val="2"/>
            <w:tcBorders>
              <w:top w:val="nil"/>
              <w:bottom w:val="nil"/>
            </w:tcBorders>
          </w:tcPr>
          <w:p w14:paraId="23740F89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  <w:gridSpan w:val="2"/>
            <w:tcBorders>
              <w:top w:val="nil"/>
              <w:bottom w:val="nil"/>
              <w:right w:val="nil"/>
            </w:tcBorders>
          </w:tcPr>
          <w:p w14:paraId="3684C6F9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</w:tcBorders>
          </w:tcPr>
          <w:p w14:paraId="1ED20DE2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7" w:type="dxa"/>
            <w:gridSpan w:val="2"/>
            <w:tcBorders>
              <w:top w:val="nil"/>
              <w:bottom w:val="nil"/>
            </w:tcBorders>
          </w:tcPr>
          <w:p w14:paraId="7B6B5F41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gridSpan w:val="2"/>
            <w:tcBorders>
              <w:top w:val="nil"/>
              <w:bottom w:val="nil"/>
            </w:tcBorders>
          </w:tcPr>
          <w:p w14:paraId="61323DBE" w14:textId="77777777" w:rsidR="00B426BA" w:rsidRDefault="000712A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specify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5F77890C" w14:textId="77777777" w:rsidR="00B426BA" w:rsidRDefault="000712AB">
            <w:pPr>
              <w:pStyle w:val="TableParagraph"/>
              <w:spacing w:line="225" w:lineRule="exact"/>
              <w:ind w:left="99"/>
              <w:rPr>
                <w:sz w:val="20"/>
              </w:rPr>
            </w:pPr>
            <w:r>
              <w:rPr>
                <w:sz w:val="20"/>
              </w:rPr>
              <w:t>any</w:t>
            </w:r>
          </w:p>
        </w:tc>
        <w:tc>
          <w:tcPr>
            <w:tcW w:w="950" w:type="dxa"/>
            <w:tcBorders>
              <w:top w:val="nil"/>
              <w:bottom w:val="nil"/>
            </w:tcBorders>
          </w:tcPr>
          <w:p w14:paraId="07D18833" w14:textId="77777777" w:rsidR="00B426BA" w:rsidRDefault="000712AB">
            <w:pPr>
              <w:pStyle w:val="TableParagraph"/>
              <w:spacing w:line="225" w:lineRule="exact"/>
              <w:ind w:left="97"/>
              <w:rPr>
                <w:sz w:val="20"/>
              </w:rPr>
            </w:pPr>
            <w:proofErr w:type="spellStart"/>
            <w:r>
              <w:rPr>
                <w:sz w:val="20"/>
              </w:rPr>
              <w:t>tial</w:t>
            </w:r>
            <w:proofErr w:type="spellEnd"/>
          </w:p>
        </w:tc>
        <w:tc>
          <w:tcPr>
            <w:tcW w:w="3948" w:type="dxa"/>
            <w:gridSpan w:val="6"/>
            <w:tcBorders>
              <w:top w:val="nil"/>
              <w:bottom w:val="nil"/>
            </w:tcBorders>
          </w:tcPr>
          <w:p w14:paraId="0C62C327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</w:tcPr>
          <w:p w14:paraId="43E5729B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6BA" w14:paraId="6CE5F7A7" w14:textId="77777777">
        <w:trPr>
          <w:trHeight w:val="140"/>
        </w:trPr>
        <w:tc>
          <w:tcPr>
            <w:tcW w:w="845" w:type="dxa"/>
            <w:vMerge w:val="restart"/>
            <w:tcBorders>
              <w:top w:val="nil"/>
              <w:bottom w:val="nil"/>
            </w:tcBorders>
          </w:tcPr>
          <w:p w14:paraId="1173EC24" w14:textId="77777777" w:rsidR="00B426BA" w:rsidRDefault="000712AB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connec</w:t>
            </w:r>
            <w:proofErr w:type="spellEnd"/>
          </w:p>
          <w:p w14:paraId="2736CC04" w14:textId="77777777" w:rsidR="00B426BA" w:rsidRDefault="000712AB">
            <w:pPr>
              <w:pStyle w:val="TableParagraph"/>
              <w:ind w:left="115" w:right="132"/>
              <w:rPr>
                <w:sz w:val="20"/>
              </w:rPr>
            </w:pPr>
            <w:r>
              <w:rPr>
                <w:sz w:val="20"/>
              </w:rPr>
              <w:t>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s, as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identifi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</w:p>
          <w:p w14:paraId="7C3D6BFF" w14:textId="77777777" w:rsidR="00B426BA" w:rsidRDefault="000712AB">
            <w:pPr>
              <w:pStyle w:val="TableParagraph"/>
              <w:spacing w:line="234" w:lineRule="exact"/>
              <w:ind w:left="115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</w:tc>
        <w:tc>
          <w:tcPr>
            <w:tcW w:w="651" w:type="dxa"/>
            <w:vMerge w:val="restart"/>
            <w:tcBorders>
              <w:top w:val="nil"/>
              <w:bottom w:val="nil"/>
            </w:tcBorders>
          </w:tcPr>
          <w:p w14:paraId="5B651ED4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gridSpan w:val="2"/>
            <w:tcBorders>
              <w:top w:val="nil"/>
            </w:tcBorders>
          </w:tcPr>
          <w:p w14:paraId="515C9B55" w14:textId="77777777" w:rsidR="00B426BA" w:rsidRDefault="00B426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2" w:type="dxa"/>
            <w:gridSpan w:val="2"/>
            <w:tcBorders>
              <w:top w:val="nil"/>
              <w:right w:val="nil"/>
            </w:tcBorders>
          </w:tcPr>
          <w:p w14:paraId="68BFF06E" w14:textId="77777777" w:rsidR="00B426BA" w:rsidRDefault="00B426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</w:tcBorders>
          </w:tcPr>
          <w:p w14:paraId="2677A306" w14:textId="77777777" w:rsidR="00B426BA" w:rsidRDefault="00B426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27" w:type="dxa"/>
            <w:gridSpan w:val="2"/>
            <w:tcBorders>
              <w:top w:val="nil"/>
            </w:tcBorders>
          </w:tcPr>
          <w:p w14:paraId="56B5E8B5" w14:textId="77777777" w:rsidR="00B426BA" w:rsidRDefault="00B426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2" w:type="dxa"/>
            <w:gridSpan w:val="2"/>
            <w:tcBorders>
              <w:top w:val="nil"/>
            </w:tcBorders>
          </w:tcPr>
          <w:p w14:paraId="1BAD4531" w14:textId="77777777" w:rsidR="00B426BA" w:rsidRDefault="00B426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  <w:vMerge w:val="restart"/>
            <w:tcBorders>
              <w:top w:val="nil"/>
              <w:bottom w:val="nil"/>
            </w:tcBorders>
          </w:tcPr>
          <w:p w14:paraId="61442FAE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bottom w:val="nil"/>
            </w:tcBorders>
          </w:tcPr>
          <w:p w14:paraId="0FE61FF9" w14:textId="77777777" w:rsidR="00B426BA" w:rsidRDefault="000712AB">
            <w:pPr>
              <w:pStyle w:val="TableParagraph"/>
              <w:tabs>
                <w:tab w:val="left" w:pos="747"/>
              </w:tabs>
              <w:spacing w:line="226" w:lineRule="exact"/>
              <w:ind w:left="97"/>
              <w:rPr>
                <w:sz w:val="20"/>
              </w:rPr>
            </w:pPr>
            <w:r>
              <w:rPr>
                <w:sz w:val="20"/>
              </w:rPr>
              <w:t>offer</w:t>
            </w:r>
            <w:r>
              <w:rPr>
                <w:sz w:val="20"/>
              </w:rPr>
              <w:tab/>
              <w:t>/</w:t>
            </w:r>
          </w:p>
          <w:p w14:paraId="0A654D4E" w14:textId="77777777" w:rsidR="00B426BA" w:rsidRDefault="000712AB">
            <w:pPr>
              <w:pStyle w:val="TableParagraph"/>
              <w:ind w:left="97" w:right="183"/>
              <w:rPr>
                <w:sz w:val="20"/>
              </w:rPr>
            </w:pPr>
            <w:r>
              <w:rPr>
                <w:sz w:val="20"/>
              </w:rPr>
              <w:t>off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market/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Inter-se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  <w:tc>
          <w:tcPr>
            <w:tcW w:w="3948" w:type="dxa"/>
            <w:gridSpan w:val="6"/>
            <w:tcBorders>
              <w:top w:val="nil"/>
            </w:tcBorders>
          </w:tcPr>
          <w:p w14:paraId="6B536580" w14:textId="77777777" w:rsidR="00B426BA" w:rsidRDefault="00B426B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6" w:type="dxa"/>
            <w:vMerge w:val="restart"/>
            <w:tcBorders>
              <w:top w:val="nil"/>
              <w:bottom w:val="nil"/>
            </w:tcBorders>
          </w:tcPr>
          <w:p w14:paraId="7969DA3B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6BA" w14:paraId="4594BFD9" w14:textId="77777777">
        <w:trPr>
          <w:trHeight w:val="400"/>
        </w:trPr>
        <w:tc>
          <w:tcPr>
            <w:tcW w:w="845" w:type="dxa"/>
            <w:vMerge/>
            <w:tcBorders>
              <w:top w:val="nil"/>
              <w:bottom w:val="nil"/>
            </w:tcBorders>
          </w:tcPr>
          <w:p w14:paraId="4D5AA300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nil"/>
            </w:tcBorders>
          </w:tcPr>
          <w:p w14:paraId="292C0F0B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 w:val="restart"/>
            <w:tcBorders>
              <w:bottom w:val="single" w:sz="6" w:space="0" w:color="000000"/>
            </w:tcBorders>
          </w:tcPr>
          <w:p w14:paraId="1A49DCE2" w14:textId="77777777" w:rsidR="00B426BA" w:rsidRDefault="000712AB">
            <w:pPr>
              <w:pStyle w:val="TableParagraph"/>
              <w:spacing w:before="1"/>
              <w:ind w:left="112" w:right="108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</w:p>
          <w:p w14:paraId="1EAB934F" w14:textId="77777777" w:rsidR="00B426BA" w:rsidRDefault="000712AB">
            <w:pPr>
              <w:pStyle w:val="TableParagraph"/>
              <w:spacing w:before="4" w:line="242" w:lineRule="exact"/>
              <w:ind w:left="112"/>
              <w:rPr>
                <w:sz w:val="20"/>
              </w:rPr>
            </w:pPr>
            <w:r>
              <w:rPr>
                <w:w w:val="97"/>
                <w:sz w:val="20"/>
              </w:rPr>
              <w:t>–</w:t>
            </w:r>
          </w:p>
          <w:p w14:paraId="373F02EF" w14:textId="77777777" w:rsidR="00B426BA" w:rsidRDefault="000712AB">
            <w:pPr>
              <w:pStyle w:val="TableParagraph"/>
              <w:ind w:left="112" w:right="124"/>
              <w:rPr>
                <w:sz w:val="20"/>
              </w:rPr>
            </w:pPr>
            <w:r>
              <w:rPr>
                <w:sz w:val="20"/>
              </w:rPr>
              <w:t>Shares,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Warrant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Converti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ble</w:t>
            </w:r>
            <w:proofErr w:type="spellEnd"/>
          </w:p>
          <w:p w14:paraId="07605E5F" w14:textId="77777777" w:rsidR="00B426BA" w:rsidRDefault="000712AB">
            <w:pPr>
              <w:pStyle w:val="TableParagraph"/>
              <w:ind w:left="112" w:right="108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Debentu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</w:t>
            </w:r>
          </w:p>
          <w:p w14:paraId="17112A4C" w14:textId="77777777" w:rsidR="00B426BA" w:rsidRDefault="000712AB">
            <w:pPr>
              <w:pStyle w:val="TableParagraph"/>
              <w:spacing w:before="4"/>
              <w:ind w:left="112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406" w:type="dxa"/>
            <w:vMerge w:val="restart"/>
            <w:tcBorders>
              <w:bottom w:val="nil"/>
            </w:tcBorders>
          </w:tcPr>
          <w:p w14:paraId="0890598A" w14:textId="77777777" w:rsidR="00B426BA" w:rsidRDefault="000712AB">
            <w:pPr>
              <w:pStyle w:val="TableParagraph"/>
              <w:spacing w:before="3" w:line="242" w:lineRule="exact"/>
              <w:ind w:left="112"/>
              <w:rPr>
                <w:sz w:val="20"/>
              </w:rPr>
            </w:pPr>
            <w:r>
              <w:rPr>
                <w:w w:val="97"/>
                <w:sz w:val="20"/>
              </w:rPr>
              <w:t>N</w:t>
            </w:r>
          </w:p>
          <w:p w14:paraId="24C7B1E4" w14:textId="77777777" w:rsidR="00B426BA" w:rsidRDefault="000712AB">
            <w:pPr>
              <w:pStyle w:val="TableParagraph"/>
              <w:spacing w:line="242" w:lineRule="exact"/>
              <w:ind w:left="112"/>
              <w:rPr>
                <w:sz w:val="20"/>
              </w:rPr>
            </w:pPr>
            <w:r>
              <w:rPr>
                <w:sz w:val="20"/>
              </w:rPr>
              <w:t>o.</w:t>
            </w:r>
          </w:p>
        </w:tc>
        <w:tc>
          <w:tcPr>
            <w:tcW w:w="814" w:type="dxa"/>
            <w:vMerge w:val="restart"/>
            <w:tcBorders>
              <w:bottom w:val="single" w:sz="6" w:space="0" w:color="000000"/>
            </w:tcBorders>
          </w:tcPr>
          <w:p w14:paraId="1C00387E" w14:textId="77777777" w:rsidR="00B426BA" w:rsidRDefault="000712AB">
            <w:pPr>
              <w:pStyle w:val="TableParagraph"/>
              <w:spacing w:before="1"/>
              <w:ind w:left="114" w:right="130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securit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4F840A3F" w14:textId="77777777" w:rsidR="00B426BA" w:rsidRDefault="000712AB">
            <w:pPr>
              <w:pStyle w:val="TableParagraph"/>
              <w:ind w:left="114" w:right="346"/>
              <w:rPr>
                <w:sz w:val="20"/>
              </w:rPr>
            </w:pPr>
            <w:r>
              <w:rPr>
                <w:spacing w:val="-1"/>
                <w:sz w:val="20"/>
              </w:rPr>
              <w:t>(For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</w:p>
          <w:p w14:paraId="1789EFE0" w14:textId="77777777" w:rsidR="00B426BA" w:rsidRDefault="000712AB">
            <w:pPr>
              <w:pStyle w:val="TableParagraph"/>
              <w:spacing w:before="4" w:line="242" w:lineRule="exact"/>
              <w:ind w:left="114"/>
              <w:rPr>
                <w:sz w:val="20"/>
              </w:rPr>
            </w:pPr>
            <w:r>
              <w:rPr>
                <w:w w:val="97"/>
                <w:sz w:val="20"/>
              </w:rPr>
              <w:t>–</w:t>
            </w:r>
          </w:p>
          <w:p w14:paraId="21C427D0" w14:textId="77777777" w:rsidR="00B426BA" w:rsidRDefault="000712AB">
            <w:pPr>
              <w:pStyle w:val="TableParagraph"/>
              <w:ind w:left="114" w:right="86"/>
              <w:rPr>
                <w:sz w:val="20"/>
              </w:rPr>
            </w:pPr>
            <w:r>
              <w:rPr>
                <w:spacing w:val="-1"/>
                <w:sz w:val="20"/>
              </w:rPr>
              <w:t>Shares,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Warra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</w:p>
          <w:p w14:paraId="7D381C51" w14:textId="77777777" w:rsidR="00B426BA" w:rsidRDefault="000712AB">
            <w:pPr>
              <w:pStyle w:val="TableParagraph"/>
              <w:ind w:left="114" w:right="99"/>
              <w:rPr>
                <w:sz w:val="20"/>
              </w:rPr>
            </w:pPr>
            <w:proofErr w:type="spellStart"/>
            <w:r>
              <w:rPr>
                <w:sz w:val="20"/>
              </w:rPr>
              <w:t>ts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Conver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</w:p>
          <w:p w14:paraId="6CA353BF" w14:textId="77777777" w:rsidR="00B426BA" w:rsidRDefault="000712AB">
            <w:pPr>
              <w:pStyle w:val="TableParagraph"/>
              <w:ind w:left="114" w:right="142"/>
              <w:rPr>
                <w:sz w:val="20"/>
              </w:rPr>
            </w:pPr>
            <w:proofErr w:type="spellStart"/>
            <w:r>
              <w:rPr>
                <w:sz w:val="20"/>
              </w:rPr>
              <w:t>ible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Deben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</w:p>
          <w:p w14:paraId="50D0BE32" w14:textId="77777777" w:rsidR="00B426BA" w:rsidRDefault="000712AB">
            <w:pPr>
              <w:pStyle w:val="TableParagraph"/>
              <w:spacing w:before="7" w:line="228" w:lineRule="exact"/>
              <w:ind w:left="114" w:right="312"/>
              <w:rPr>
                <w:sz w:val="20"/>
              </w:rPr>
            </w:pPr>
            <w:proofErr w:type="spellStart"/>
            <w:r>
              <w:rPr>
                <w:sz w:val="20"/>
              </w:rPr>
              <w:t>ures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etc.)</w:t>
            </w:r>
          </w:p>
        </w:tc>
        <w:tc>
          <w:tcPr>
            <w:tcW w:w="408" w:type="dxa"/>
            <w:vMerge w:val="restart"/>
            <w:tcBorders>
              <w:bottom w:val="nil"/>
            </w:tcBorders>
          </w:tcPr>
          <w:p w14:paraId="731D6F15" w14:textId="77777777" w:rsidR="00B426BA" w:rsidRDefault="000712AB">
            <w:pPr>
              <w:pStyle w:val="TableParagraph"/>
              <w:spacing w:before="3" w:line="242" w:lineRule="exact"/>
              <w:ind w:left="111"/>
              <w:rPr>
                <w:sz w:val="20"/>
              </w:rPr>
            </w:pPr>
            <w:r>
              <w:rPr>
                <w:w w:val="97"/>
                <w:sz w:val="20"/>
              </w:rPr>
              <w:t>N</w:t>
            </w:r>
          </w:p>
          <w:p w14:paraId="4B3B808C" w14:textId="77777777" w:rsidR="00B426BA" w:rsidRDefault="000712AB">
            <w:pPr>
              <w:pStyle w:val="TableParagraph"/>
              <w:spacing w:line="242" w:lineRule="exact"/>
              <w:ind w:left="111"/>
              <w:rPr>
                <w:sz w:val="20"/>
              </w:rPr>
            </w:pPr>
            <w:r>
              <w:rPr>
                <w:sz w:val="20"/>
              </w:rPr>
              <w:t>o.</w:t>
            </w:r>
          </w:p>
        </w:tc>
        <w:tc>
          <w:tcPr>
            <w:tcW w:w="543" w:type="dxa"/>
            <w:vMerge w:val="restart"/>
            <w:tcBorders>
              <w:bottom w:val="nil"/>
            </w:tcBorders>
          </w:tcPr>
          <w:p w14:paraId="44BF67E1" w14:textId="77777777" w:rsidR="00B426BA" w:rsidRDefault="000712AB">
            <w:pPr>
              <w:pStyle w:val="TableParagraph"/>
              <w:spacing w:before="1"/>
              <w:ind w:left="108" w:right="152"/>
              <w:rPr>
                <w:sz w:val="20"/>
              </w:rPr>
            </w:pPr>
            <w:r>
              <w:rPr>
                <w:spacing w:val="-1"/>
                <w:sz w:val="20"/>
              </w:rPr>
              <w:t>Val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</w:p>
          <w:p w14:paraId="7E010797" w14:textId="77777777" w:rsidR="00B426BA" w:rsidRDefault="000712AB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w w:val="97"/>
                <w:sz w:val="20"/>
              </w:rPr>
              <w:t>e</w:t>
            </w:r>
          </w:p>
        </w:tc>
        <w:tc>
          <w:tcPr>
            <w:tcW w:w="682" w:type="dxa"/>
            <w:vMerge w:val="restart"/>
            <w:tcBorders>
              <w:bottom w:val="single" w:sz="6" w:space="0" w:color="000000"/>
            </w:tcBorders>
          </w:tcPr>
          <w:p w14:paraId="088D186E" w14:textId="77777777" w:rsidR="00B426BA" w:rsidRDefault="000712AB">
            <w:pPr>
              <w:pStyle w:val="TableParagraph"/>
              <w:tabs>
                <w:tab w:val="left" w:pos="492"/>
              </w:tabs>
              <w:spacing w:before="1"/>
              <w:ind w:left="108" w:right="100"/>
              <w:rPr>
                <w:sz w:val="20"/>
              </w:rPr>
            </w:pPr>
            <w:r>
              <w:rPr>
                <w:sz w:val="20"/>
              </w:rPr>
              <w:t>Trans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actio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(Buy/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Sale/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Pledg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/</w:t>
            </w:r>
          </w:p>
          <w:p w14:paraId="27EEEF15" w14:textId="77777777" w:rsidR="00B426BA" w:rsidRDefault="000712AB">
            <w:pPr>
              <w:pStyle w:val="TableParagraph"/>
              <w:spacing w:before="1"/>
              <w:ind w:left="108" w:right="140"/>
              <w:rPr>
                <w:sz w:val="20"/>
              </w:rPr>
            </w:pPr>
            <w:proofErr w:type="spellStart"/>
            <w:r>
              <w:rPr>
                <w:sz w:val="20"/>
              </w:rPr>
              <w:t>Revo</w:t>
            </w:r>
            <w:proofErr w:type="spellEnd"/>
            <w:r>
              <w:rPr>
                <w:spacing w:val="-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</w:t>
            </w:r>
            <w:proofErr w:type="spellEnd"/>
          </w:p>
          <w:p w14:paraId="1456B82C" w14:textId="77777777" w:rsidR="00B426BA" w:rsidRDefault="000712AB">
            <w:pPr>
              <w:pStyle w:val="TableParagraph"/>
              <w:ind w:left="108" w:right="120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Invo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ke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</w:p>
        </w:tc>
        <w:tc>
          <w:tcPr>
            <w:tcW w:w="948" w:type="dxa"/>
            <w:vMerge w:val="restart"/>
            <w:tcBorders>
              <w:bottom w:val="single" w:sz="6" w:space="0" w:color="000000"/>
            </w:tcBorders>
          </w:tcPr>
          <w:p w14:paraId="5DE424A8" w14:textId="77777777" w:rsidR="00B426BA" w:rsidRDefault="000712AB">
            <w:pPr>
              <w:pStyle w:val="TableParagraph"/>
              <w:spacing w:before="1"/>
              <w:ind w:left="106" w:right="108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</w:p>
          <w:p w14:paraId="145F3579" w14:textId="77777777" w:rsidR="00B426BA" w:rsidRDefault="000712AB">
            <w:pPr>
              <w:pStyle w:val="TableParagraph"/>
              <w:spacing w:before="4" w:line="242" w:lineRule="exact"/>
              <w:ind w:left="106"/>
              <w:rPr>
                <w:sz w:val="20"/>
              </w:rPr>
            </w:pPr>
            <w:r>
              <w:rPr>
                <w:w w:val="97"/>
                <w:sz w:val="20"/>
              </w:rPr>
              <w:t>–</w:t>
            </w:r>
          </w:p>
          <w:p w14:paraId="239320C6" w14:textId="77777777" w:rsidR="00B426BA" w:rsidRDefault="000712AB">
            <w:pPr>
              <w:pStyle w:val="TableParagraph"/>
              <w:ind w:left="106" w:right="114"/>
              <w:rPr>
                <w:sz w:val="20"/>
              </w:rPr>
            </w:pPr>
            <w:r>
              <w:rPr>
                <w:sz w:val="20"/>
              </w:rPr>
              <w:t>Shares,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Warrant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Converti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ble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Debentu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res</w:t>
            </w:r>
          </w:p>
          <w:p w14:paraId="5E5D2026" w14:textId="77777777" w:rsidR="00B426BA" w:rsidRDefault="000712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etc.)</w:t>
            </w:r>
          </w:p>
        </w:tc>
        <w:tc>
          <w:tcPr>
            <w:tcW w:w="679" w:type="dxa"/>
            <w:vMerge w:val="restart"/>
            <w:tcBorders>
              <w:bottom w:val="nil"/>
            </w:tcBorders>
          </w:tcPr>
          <w:p w14:paraId="35A731F0" w14:textId="77777777" w:rsidR="00B426BA" w:rsidRDefault="000712AB">
            <w:pPr>
              <w:pStyle w:val="TableParagraph"/>
              <w:spacing w:before="1"/>
              <w:ind w:left="106" w:right="237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6A339FBF" w14:textId="77777777" w:rsidR="00B426BA" w:rsidRDefault="000712AB">
            <w:pPr>
              <w:pStyle w:val="TableParagraph"/>
              <w:ind w:left="106" w:right="99"/>
              <w:rPr>
                <w:sz w:val="20"/>
              </w:rPr>
            </w:pPr>
            <w:r>
              <w:rPr>
                <w:sz w:val="20"/>
              </w:rPr>
              <w:t>%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share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holdi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ng</w:t>
            </w:r>
          </w:p>
        </w:tc>
        <w:tc>
          <w:tcPr>
            <w:tcW w:w="547" w:type="dxa"/>
            <w:vMerge w:val="restart"/>
            <w:tcBorders>
              <w:bottom w:val="nil"/>
            </w:tcBorders>
          </w:tcPr>
          <w:p w14:paraId="5984613D" w14:textId="77777777" w:rsidR="00B426BA" w:rsidRDefault="000712AB">
            <w:pPr>
              <w:pStyle w:val="TableParagraph"/>
              <w:spacing w:before="1"/>
              <w:ind w:left="106" w:right="14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Fro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545" w:type="dxa"/>
            <w:vMerge w:val="restart"/>
            <w:tcBorders>
              <w:bottom w:val="nil"/>
            </w:tcBorders>
          </w:tcPr>
          <w:p w14:paraId="46934EDB" w14:textId="77777777" w:rsidR="00B426BA" w:rsidRDefault="000712AB">
            <w:pPr>
              <w:pStyle w:val="TableParagraph"/>
              <w:spacing w:before="3"/>
              <w:ind w:left="101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542" w:type="dxa"/>
            <w:vMerge/>
            <w:tcBorders>
              <w:top w:val="nil"/>
              <w:bottom w:val="nil"/>
            </w:tcBorders>
          </w:tcPr>
          <w:p w14:paraId="1C44FE67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bottom w:val="nil"/>
            </w:tcBorders>
          </w:tcPr>
          <w:p w14:paraId="1DE07CE7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restart"/>
            <w:tcBorders>
              <w:bottom w:val="nil"/>
            </w:tcBorders>
          </w:tcPr>
          <w:p w14:paraId="48246855" w14:textId="77777777" w:rsidR="00B426BA" w:rsidRDefault="000712AB">
            <w:pPr>
              <w:pStyle w:val="TableParagraph"/>
              <w:spacing w:before="1"/>
              <w:ind w:left="95" w:right="102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Contr</w:t>
            </w:r>
            <w:proofErr w:type="spellEnd"/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</w:p>
        </w:tc>
        <w:tc>
          <w:tcPr>
            <w:tcW w:w="679" w:type="dxa"/>
            <w:vMerge w:val="restart"/>
            <w:tcBorders>
              <w:bottom w:val="nil"/>
            </w:tcBorders>
          </w:tcPr>
          <w:p w14:paraId="37C36A7C" w14:textId="77777777" w:rsidR="00B426BA" w:rsidRDefault="000712AB">
            <w:pPr>
              <w:pStyle w:val="TableParagraph"/>
              <w:spacing w:before="1"/>
              <w:ind w:left="91" w:right="104"/>
              <w:rPr>
                <w:sz w:val="20"/>
              </w:rPr>
            </w:pPr>
            <w:proofErr w:type="spellStart"/>
            <w:r>
              <w:rPr>
                <w:sz w:val="20"/>
              </w:rPr>
              <w:t>Contr</w:t>
            </w:r>
            <w:proofErr w:type="spellEnd"/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ficati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ons</w:t>
            </w:r>
            <w:proofErr w:type="spellEnd"/>
          </w:p>
        </w:tc>
        <w:tc>
          <w:tcPr>
            <w:tcW w:w="1361" w:type="dxa"/>
            <w:gridSpan w:val="2"/>
          </w:tcPr>
          <w:p w14:paraId="5ED8D636" w14:textId="77777777" w:rsidR="00B426BA" w:rsidRDefault="000712AB">
            <w:pPr>
              <w:pStyle w:val="TableParagraph"/>
              <w:spacing w:before="3"/>
              <w:ind w:left="92"/>
              <w:rPr>
                <w:sz w:val="20"/>
              </w:rPr>
            </w:pPr>
            <w:r>
              <w:rPr>
                <w:sz w:val="20"/>
              </w:rPr>
              <w:t>Buy</w:t>
            </w:r>
          </w:p>
        </w:tc>
        <w:tc>
          <w:tcPr>
            <w:tcW w:w="1227" w:type="dxa"/>
            <w:gridSpan w:val="2"/>
          </w:tcPr>
          <w:p w14:paraId="3F9EB42D" w14:textId="77777777" w:rsidR="00B426BA" w:rsidRDefault="000712AB">
            <w:pPr>
              <w:pStyle w:val="TableParagraph"/>
              <w:spacing w:before="3"/>
              <w:ind w:left="87"/>
              <w:rPr>
                <w:sz w:val="20"/>
              </w:rPr>
            </w:pPr>
            <w:r>
              <w:rPr>
                <w:sz w:val="20"/>
              </w:rPr>
              <w:t>Sell</w:t>
            </w:r>
          </w:p>
        </w:tc>
        <w:tc>
          <w:tcPr>
            <w:tcW w:w="1086" w:type="dxa"/>
            <w:vMerge/>
            <w:tcBorders>
              <w:top w:val="nil"/>
              <w:bottom w:val="nil"/>
            </w:tcBorders>
          </w:tcPr>
          <w:p w14:paraId="46730507" w14:textId="77777777" w:rsidR="00B426BA" w:rsidRDefault="00B426BA">
            <w:pPr>
              <w:rPr>
                <w:sz w:val="2"/>
                <w:szCs w:val="2"/>
              </w:rPr>
            </w:pPr>
          </w:p>
        </w:tc>
      </w:tr>
      <w:tr w:rsidR="00B426BA" w14:paraId="4AB458AD" w14:textId="77777777">
        <w:trPr>
          <w:trHeight w:val="1135"/>
        </w:trPr>
        <w:tc>
          <w:tcPr>
            <w:tcW w:w="845" w:type="dxa"/>
            <w:vMerge/>
            <w:tcBorders>
              <w:top w:val="nil"/>
              <w:bottom w:val="nil"/>
            </w:tcBorders>
          </w:tcPr>
          <w:p w14:paraId="7690CDA8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nil"/>
            </w:tcBorders>
          </w:tcPr>
          <w:p w14:paraId="2C2EA077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  <w:bottom w:val="single" w:sz="6" w:space="0" w:color="000000"/>
            </w:tcBorders>
          </w:tcPr>
          <w:p w14:paraId="13CEC794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vMerge/>
            <w:tcBorders>
              <w:top w:val="nil"/>
              <w:bottom w:val="nil"/>
            </w:tcBorders>
          </w:tcPr>
          <w:p w14:paraId="7ECB4424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  <w:bottom w:val="single" w:sz="6" w:space="0" w:color="000000"/>
            </w:tcBorders>
          </w:tcPr>
          <w:p w14:paraId="57020EF0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  <w:bottom w:val="nil"/>
            </w:tcBorders>
          </w:tcPr>
          <w:p w14:paraId="050402C1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</w:tcPr>
          <w:p w14:paraId="05EA595E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  <w:bottom w:val="single" w:sz="6" w:space="0" w:color="000000"/>
            </w:tcBorders>
          </w:tcPr>
          <w:p w14:paraId="0A7327EB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  <w:bottom w:val="single" w:sz="6" w:space="0" w:color="000000"/>
            </w:tcBorders>
          </w:tcPr>
          <w:p w14:paraId="7ECF21C2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  <w:bottom w:val="nil"/>
            </w:tcBorders>
          </w:tcPr>
          <w:p w14:paraId="6B4F02F0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  <w:bottom w:val="nil"/>
            </w:tcBorders>
          </w:tcPr>
          <w:p w14:paraId="5130ADF1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bottom w:val="nil"/>
            </w:tcBorders>
          </w:tcPr>
          <w:p w14:paraId="538DE106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bottom w:val="nil"/>
            </w:tcBorders>
          </w:tcPr>
          <w:p w14:paraId="04FE814B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bottom w:val="nil"/>
            </w:tcBorders>
          </w:tcPr>
          <w:p w14:paraId="32B2D31E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bottom w:val="nil"/>
            </w:tcBorders>
          </w:tcPr>
          <w:p w14:paraId="1159FA92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  <w:bottom w:val="nil"/>
            </w:tcBorders>
          </w:tcPr>
          <w:p w14:paraId="43EE7041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bottom w:val="nil"/>
            </w:tcBorders>
          </w:tcPr>
          <w:p w14:paraId="2D5556D0" w14:textId="77777777" w:rsidR="00B426BA" w:rsidRDefault="000712AB">
            <w:pPr>
              <w:pStyle w:val="TableParagraph"/>
              <w:ind w:left="92" w:right="170"/>
              <w:rPr>
                <w:sz w:val="20"/>
              </w:rPr>
            </w:pPr>
            <w:r>
              <w:rPr>
                <w:spacing w:val="-1"/>
                <w:sz w:val="20"/>
              </w:rPr>
              <w:t>Val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ue</w:t>
            </w:r>
            <w:proofErr w:type="spellEnd"/>
          </w:p>
        </w:tc>
        <w:tc>
          <w:tcPr>
            <w:tcW w:w="816" w:type="dxa"/>
            <w:vMerge w:val="restart"/>
            <w:tcBorders>
              <w:bottom w:val="single" w:sz="6" w:space="0" w:color="000000"/>
            </w:tcBorders>
          </w:tcPr>
          <w:p w14:paraId="3DF0444D" w14:textId="77777777" w:rsidR="00B426BA" w:rsidRDefault="000712AB">
            <w:pPr>
              <w:pStyle w:val="TableParagraph"/>
              <w:ind w:left="89" w:right="197"/>
              <w:rPr>
                <w:sz w:val="20"/>
              </w:rPr>
            </w:pPr>
            <w:r>
              <w:rPr>
                <w:sz w:val="20"/>
              </w:rPr>
              <w:t>Numb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er</w:t>
            </w:r>
          </w:p>
          <w:p w14:paraId="4579168A" w14:textId="77777777" w:rsidR="00B426BA" w:rsidRDefault="000712AB">
            <w:pPr>
              <w:pStyle w:val="TableParagraph"/>
              <w:ind w:left="89" w:right="132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(contra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cts</w:t>
            </w:r>
            <w:proofErr w:type="spellEnd"/>
          </w:p>
          <w:p w14:paraId="51627A6F" w14:textId="77777777" w:rsidR="00B426BA" w:rsidRDefault="000712AB">
            <w:pPr>
              <w:pStyle w:val="TableParagraph"/>
              <w:tabs>
                <w:tab w:val="left" w:pos="468"/>
              </w:tabs>
              <w:ind w:left="89" w:right="122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4"/>
                <w:sz w:val="20"/>
              </w:rPr>
              <w:t>lot</w:t>
            </w:r>
            <w:proofErr w:type="gram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size)</w:t>
            </w:r>
          </w:p>
        </w:tc>
        <w:tc>
          <w:tcPr>
            <w:tcW w:w="545" w:type="dxa"/>
            <w:tcBorders>
              <w:bottom w:val="nil"/>
            </w:tcBorders>
          </w:tcPr>
          <w:p w14:paraId="49FFC70B" w14:textId="77777777" w:rsidR="00B426BA" w:rsidRDefault="000712AB">
            <w:pPr>
              <w:pStyle w:val="TableParagraph"/>
              <w:ind w:left="87" w:right="175"/>
              <w:rPr>
                <w:sz w:val="20"/>
              </w:rPr>
            </w:pPr>
            <w:r>
              <w:rPr>
                <w:spacing w:val="-1"/>
                <w:sz w:val="20"/>
              </w:rPr>
              <w:t>Val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ue</w:t>
            </w:r>
            <w:proofErr w:type="spellEnd"/>
          </w:p>
        </w:tc>
        <w:tc>
          <w:tcPr>
            <w:tcW w:w="682" w:type="dxa"/>
            <w:vMerge w:val="restart"/>
            <w:tcBorders>
              <w:bottom w:val="single" w:sz="6" w:space="0" w:color="000000"/>
            </w:tcBorders>
          </w:tcPr>
          <w:p w14:paraId="7483DF36" w14:textId="77777777" w:rsidR="00B426BA" w:rsidRDefault="000712AB">
            <w:pPr>
              <w:pStyle w:val="TableParagraph"/>
              <w:ind w:left="84" w:right="150"/>
              <w:rPr>
                <w:sz w:val="20"/>
              </w:rPr>
            </w:pPr>
            <w:r>
              <w:rPr>
                <w:sz w:val="20"/>
              </w:rPr>
              <w:t>Num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units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cont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racts</w:t>
            </w:r>
            <w:proofErr w:type="spellEnd"/>
          </w:p>
          <w:p w14:paraId="0217223E" w14:textId="77777777" w:rsidR="00B426BA" w:rsidRDefault="000712AB">
            <w:pPr>
              <w:pStyle w:val="TableParagraph"/>
              <w:ind w:left="84" w:right="20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* </w:t>
            </w:r>
            <w:proofErr w:type="gramStart"/>
            <w:r>
              <w:rPr>
                <w:spacing w:val="-1"/>
                <w:sz w:val="20"/>
              </w:rPr>
              <w:t>lot</w:t>
            </w:r>
            <w:proofErr w:type="gram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size)</w:t>
            </w:r>
          </w:p>
        </w:tc>
        <w:tc>
          <w:tcPr>
            <w:tcW w:w="1086" w:type="dxa"/>
            <w:vMerge/>
            <w:tcBorders>
              <w:top w:val="nil"/>
              <w:bottom w:val="nil"/>
            </w:tcBorders>
          </w:tcPr>
          <w:p w14:paraId="4C894F4F" w14:textId="77777777" w:rsidR="00B426BA" w:rsidRDefault="00B426BA">
            <w:pPr>
              <w:rPr>
                <w:sz w:val="2"/>
                <w:szCs w:val="2"/>
              </w:rPr>
            </w:pPr>
          </w:p>
        </w:tc>
      </w:tr>
      <w:tr w:rsidR="00B426BA" w14:paraId="45ED8B5B" w14:textId="77777777">
        <w:trPr>
          <w:trHeight w:val="230"/>
        </w:trPr>
        <w:tc>
          <w:tcPr>
            <w:tcW w:w="845" w:type="dxa"/>
            <w:tcBorders>
              <w:top w:val="nil"/>
              <w:bottom w:val="nil"/>
            </w:tcBorders>
          </w:tcPr>
          <w:p w14:paraId="03BAC090" w14:textId="77777777" w:rsidR="00B426BA" w:rsidRDefault="000712A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compa</w:t>
            </w:r>
            <w:proofErr w:type="spellEnd"/>
          </w:p>
        </w:tc>
        <w:tc>
          <w:tcPr>
            <w:tcW w:w="651" w:type="dxa"/>
            <w:tcBorders>
              <w:top w:val="nil"/>
              <w:bottom w:val="nil"/>
            </w:tcBorders>
          </w:tcPr>
          <w:p w14:paraId="2E7A1461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8" w:type="dxa"/>
            <w:vMerge/>
            <w:tcBorders>
              <w:top w:val="nil"/>
              <w:bottom w:val="single" w:sz="6" w:space="0" w:color="000000"/>
            </w:tcBorders>
          </w:tcPr>
          <w:p w14:paraId="1C6C8C55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</w:tcPr>
          <w:p w14:paraId="0B504A1C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  <w:vMerge/>
            <w:tcBorders>
              <w:top w:val="nil"/>
              <w:bottom w:val="single" w:sz="6" w:space="0" w:color="000000"/>
            </w:tcBorders>
          </w:tcPr>
          <w:p w14:paraId="2237D49D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14:paraId="52E4469A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14:paraId="1A756B4C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vMerge/>
            <w:tcBorders>
              <w:top w:val="nil"/>
              <w:bottom w:val="single" w:sz="6" w:space="0" w:color="000000"/>
            </w:tcBorders>
          </w:tcPr>
          <w:p w14:paraId="25A204EC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  <w:bottom w:val="single" w:sz="6" w:space="0" w:color="000000"/>
            </w:tcBorders>
          </w:tcPr>
          <w:p w14:paraId="53A3A20E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14:paraId="478CE880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03C0422E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1B7A3B9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7D10AED8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14:paraId="04108EFC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0A49FCFE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14:paraId="537B4C87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C33AFFC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bottom w:val="single" w:sz="6" w:space="0" w:color="000000"/>
            </w:tcBorders>
          </w:tcPr>
          <w:p w14:paraId="25F32154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B5251A1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vMerge/>
            <w:tcBorders>
              <w:top w:val="nil"/>
              <w:bottom w:val="single" w:sz="6" w:space="0" w:color="000000"/>
            </w:tcBorders>
          </w:tcPr>
          <w:p w14:paraId="20127D95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</w:tcPr>
          <w:p w14:paraId="00688CC8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6BA" w14:paraId="6AB6FAA8" w14:textId="77777777">
        <w:trPr>
          <w:trHeight w:val="228"/>
        </w:trPr>
        <w:tc>
          <w:tcPr>
            <w:tcW w:w="845" w:type="dxa"/>
            <w:tcBorders>
              <w:top w:val="nil"/>
              <w:bottom w:val="nil"/>
            </w:tcBorders>
          </w:tcPr>
          <w:p w14:paraId="4507EC77" w14:textId="77777777" w:rsidR="00B426BA" w:rsidRDefault="000712AB"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ny</w:t>
            </w:r>
            <w:proofErr w:type="spellEnd"/>
          </w:p>
        </w:tc>
        <w:tc>
          <w:tcPr>
            <w:tcW w:w="651" w:type="dxa"/>
            <w:tcBorders>
              <w:top w:val="nil"/>
              <w:bottom w:val="nil"/>
            </w:tcBorders>
          </w:tcPr>
          <w:p w14:paraId="5C076141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8" w:type="dxa"/>
            <w:vMerge/>
            <w:tcBorders>
              <w:top w:val="nil"/>
              <w:bottom w:val="single" w:sz="6" w:space="0" w:color="000000"/>
            </w:tcBorders>
          </w:tcPr>
          <w:p w14:paraId="222AD428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</w:tcPr>
          <w:p w14:paraId="6019B854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  <w:vMerge/>
            <w:tcBorders>
              <w:top w:val="nil"/>
              <w:bottom w:val="single" w:sz="6" w:space="0" w:color="000000"/>
            </w:tcBorders>
          </w:tcPr>
          <w:p w14:paraId="55C15863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14:paraId="7568C10D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14:paraId="4EC30FED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vMerge/>
            <w:tcBorders>
              <w:top w:val="nil"/>
              <w:bottom w:val="single" w:sz="6" w:space="0" w:color="000000"/>
            </w:tcBorders>
          </w:tcPr>
          <w:p w14:paraId="2C46C8D9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  <w:bottom w:val="single" w:sz="6" w:space="0" w:color="000000"/>
            </w:tcBorders>
          </w:tcPr>
          <w:p w14:paraId="3293E6D4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14:paraId="6F0B1D1E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1868FA64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E5A96CA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4457694C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14:paraId="686F5F00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139C6D67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14:paraId="731DB932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6569685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bottom w:val="single" w:sz="6" w:space="0" w:color="000000"/>
            </w:tcBorders>
          </w:tcPr>
          <w:p w14:paraId="52D940C3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3964783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vMerge/>
            <w:tcBorders>
              <w:top w:val="nil"/>
              <w:bottom w:val="single" w:sz="6" w:space="0" w:color="000000"/>
            </w:tcBorders>
          </w:tcPr>
          <w:p w14:paraId="67426226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</w:tcPr>
          <w:p w14:paraId="78BC4BDB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6BA" w14:paraId="1EB953A7" w14:textId="77777777">
        <w:trPr>
          <w:trHeight w:val="228"/>
        </w:trPr>
        <w:tc>
          <w:tcPr>
            <w:tcW w:w="845" w:type="dxa"/>
            <w:tcBorders>
              <w:top w:val="nil"/>
              <w:bottom w:val="nil"/>
            </w:tcBorders>
          </w:tcPr>
          <w:p w14:paraId="08BAE0AB" w14:textId="77777777" w:rsidR="00B426BA" w:rsidRDefault="000712AB"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with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14:paraId="0449A73D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8" w:type="dxa"/>
            <w:vMerge/>
            <w:tcBorders>
              <w:top w:val="nil"/>
              <w:bottom w:val="single" w:sz="6" w:space="0" w:color="000000"/>
            </w:tcBorders>
          </w:tcPr>
          <w:p w14:paraId="18A17B98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</w:tcPr>
          <w:p w14:paraId="060F450C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  <w:vMerge/>
            <w:tcBorders>
              <w:top w:val="nil"/>
              <w:bottom w:val="single" w:sz="6" w:space="0" w:color="000000"/>
            </w:tcBorders>
          </w:tcPr>
          <w:p w14:paraId="12D89423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14:paraId="19B7ADBA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14:paraId="36907616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vMerge/>
            <w:tcBorders>
              <w:top w:val="nil"/>
              <w:bottom w:val="single" w:sz="6" w:space="0" w:color="000000"/>
            </w:tcBorders>
          </w:tcPr>
          <w:p w14:paraId="5F0F08B3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  <w:bottom w:val="single" w:sz="6" w:space="0" w:color="000000"/>
            </w:tcBorders>
          </w:tcPr>
          <w:p w14:paraId="5ECDABA5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14:paraId="133EB302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676613F0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217D194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76CFEA1D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14:paraId="21554217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5ED52107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14:paraId="3160FDFC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0FC6A5C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bottom w:val="single" w:sz="6" w:space="0" w:color="000000"/>
            </w:tcBorders>
          </w:tcPr>
          <w:p w14:paraId="1E894602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34F7480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vMerge/>
            <w:tcBorders>
              <w:top w:val="nil"/>
              <w:bottom w:val="single" w:sz="6" w:space="0" w:color="000000"/>
            </w:tcBorders>
          </w:tcPr>
          <w:p w14:paraId="6A3507B2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</w:tcPr>
          <w:p w14:paraId="0F753685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6BA" w14:paraId="1CD85EA3" w14:textId="77777777">
        <w:trPr>
          <w:trHeight w:val="229"/>
        </w:trPr>
        <w:tc>
          <w:tcPr>
            <w:tcW w:w="845" w:type="dxa"/>
            <w:tcBorders>
              <w:top w:val="nil"/>
              <w:bottom w:val="nil"/>
            </w:tcBorders>
          </w:tcPr>
          <w:p w14:paraId="46CADE26" w14:textId="77777777" w:rsidR="00B426BA" w:rsidRDefault="000712AB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contact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14:paraId="6FB91F49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8" w:type="dxa"/>
            <w:vMerge/>
            <w:tcBorders>
              <w:top w:val="nil"/>
              <w:bottom w:val="single" w:sz="6" w:space="0" w:color="000000"/>
            </w:tcBorders>
          </w:tcPr>
          <w:p w14:paraId="2BF2184D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</w:tcPr>
          <w:p w14:paraId="019B014B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  <w:vMerge/>
            <w:tcBorders>
              <w:top w:val="nil"/>
              <w:bottom w:val="single" w:sz="6" w:space="0" w:color="000000"/>
            </w:tcBorders>
          </w:tcPr>
          <w:p w14:paraId="328D3A04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14:paraId="6EF785E4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14:paraId="28D86A63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vMerge/>
            <w:tcBorders>
              <w:top w:val="nil"/>
              <w:bottom w:val="single" w:sz="6" w:space="0" w:color="000000"/>
            </w:tcBorders>
          </w:tcPr>
          <w:p w14:paraId="11761F13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  <w:bottom w:val="single" w:sz="6" w:space="0" w:color="000000"/>
            </w:tcBorders>
          </w:tcPr>
          <w:p w14:paraId="7B92DDD6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14:paraId="4C5554F3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00A8D203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78D677F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36C86C00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14:paraId="41E3FA6A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620A9A1C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14:paraId="4BC709B3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DCBF697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  <w:bottom w:val="single" w:sz="6" w:space="0" w:color="000000"/>
            </w:tcBorders>
          </w:tcPr>
          <w:p w14:paraId="04BFBB2D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A7C694A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vMerge/>
            <w:tcBorders>
              <w:top w:val="nil"/>
              <w:bottom w:val="single" w:sz="6" w:space="0" w:color="000000"/>
            </w:tcBorders>
          </w:tcPr>
          <w:p w14:paraId="21E021B6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</w:tcPr>
          <w:p w14:paraId="2E7A1730" w14:textId="77777777" w:rsidR="00B426BA" w:rsidRDefault="00B426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6BA" w14:paraId="7FD22154" w14:textId="77777777">
        <w:trPr>
          <w:trHeight w:val="1849"/>
        </w:trPr>
        <w:tc>
          <w:tcPr>
            <w:tcW w:w="845" w:type="dxa"/>
            <w:tcBorders>
              <w:top w:val="nil"/>
              <w:bottom w:val="single" w:sz="6" w:space="0" w:color="000000"/>
            </w:tcBorders>
          </w:tcPr>
          <w:p w14:paraId="33B350A8" w14:textId="77777777" w:rsidR="00B426BA" w:rsidRDefault="000712AB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nos.</w:t>
            </w:r>
          </w:p>
        </w:tc>
        <w:tc>
          <w:tcPr>
            <w:tcW w:w="651" w:type="dxa"/>
            <w:tcBorders>
              <w:top w:val="nil"/>
              <w:bottom w:val="single" w:sz="6" w:space="0" w:color="000000"/>
            </w:tcBorders>
          </w:tcPr>
          <w:p w14:paraId="012A14C7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vMerge/>
            <w:tcBorders>
              <w:top w:val="nil"/>
              <w:bottom w:val="single" w:sz="6" w:space="0" w:color="000000"/>
            </w:tcBorders>
          </w:tcPr>
          <w:p w14:paraId="466BBE4E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top w:val="nil"/>
              <w:bottom w:val="single" w:sz="6" w:space="0" w:color="000000"/>
            </w:tcBorders>
          </w:tcPr>
          <w:p w14:paraId="2E709007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vMerge/>
            <w:tcBorders>
              <w:top w:val="nil"/>
              <w:bottom w:val="single" w:sz="6" w:space="0" w:color="000000"/>
            </w:tcBorders>
          </w:tcPr>
          <w:p w14:paraId="2F522BBE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bottom w:val="single" w:sz="6" w:space="0" w:color="000000"/>
            </w:tcBorders>
          </w:tcPr>
          <w:p w14:paraId="7E64F1A2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" w:type="dxa"/>
            <w:tcBorders>
              <w:top w:val="nil"/>
              <w:bottom w:val="single" w:sz="6" w:space="0" w:color="000000"/>
            </w:tcBorders>
          </w:tcPr>
          <w:p w14:paraId="0196DD59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  <w:bottom w:val="single" w:sz="6" w:space="0" w:color="000000"/>
            </w:tcBorders>
          </w:tcPr>
          <w:p w14:paraId="13B65ECD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  <w:bottom w:val="single" w:sz="6" w:space="0" w:color="000000"/>
            </w:tcBorders>
          </w:tcPr>
          <w:p w14:paraId="565F8C2E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tcBorders>
              <w:top w:val="nil"/>
              <w:bottom w:val="single" w:sz="6" w:space="0" w:color="000000"/>
            </w:tcBorders>
          </w:tcPr>
          <w:p w14:paraId="2A919E69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top w:val="nil"/>
              <w:bottom w:val="single" w:sz="6" w:space="0" w:color="000000"/>
            </w:tcBorders>
          </w:tcPr>
          <w:p w14:paraId="2F76EE46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tcBorders>
              <w:top w:val="nil"/>
              <w:bottom w:val="single" w:sz="6" w:space="0" w:color="000000"/>
            </w:tcBorders>
          </w:tcPr>
          <w:p w14:paraId="009FBBE4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  <w:tcBorders>
              <w:top w:val="nil"/>
              <w:bottom w:val="single" w:sz="6" w:space="0" w:color="000000"/>
            </w:tcBorders>
          </w:tcPr>
          <w:p w14:paraId="0AF7BFBF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  <w:tcBorders>
              <w:top w:val="nil"/>
              <w:bottom w:val="single" w:sz="6" w:space="0" w:color="000000"/>
            </w:tcBorders>
          </w:tcPr>
          <w:p w14:paraId="5D83B26A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  <w:tcBorders>
              <w:top w:val="nil"/>
              <w:bottom w:val="single" w:sz="6" w:space="0" w:color="000000"/>
            </w:tcBorders>
          </w:tcPr>
          <w:p w14:paraId="20608269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  <w:tcBorders>
              <w:top w:val="nil"/>
              <w:bottom w:val="single" w:sz="6" w:space="0" w:color="000000"/>
            </w:tcBorders>
          </w:tcPr>
          <w:p w14:paraId="3177B589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tcBorders>
              <w:top w:val="nil"/>
              <w:bottom w:val="single" w:sz="6" w:space="0" w:color="000000"/>
            </w:tcBorders>
          </w:tcPr>
          <w:p w14:paraId="587C15DF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  <w:vMerge/>
            <w:tcBorders>
              <w:top w:val="nil"/>
              <w:bottom w:val="single" w:sz="6" w:space="0" w:color="000000"/>
            </w:tcBorders>
          </w:tcPr>
          <w:p w14:paraId="2B5FE255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single" w:sz="6" w:space="0" w:color="000000"/>
            </w:tcBorders>
          </w:tcPr>
          <w:p w14:paraId="187A93F3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vMerge/>
            <w:tcBorders>
              <w:top w:val="nil"/>
              <w:bottom w:val="single" w:sz="6" w:space="0" w:color="000000"/>
            </w:tcBorders>
          </w:tcPr>
          <w:p w14:paraId="318A862E" w14:textId="77777777" w:rsidR="00B426BA" w:rsidRDefault="00B426BA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000000"/>
            </w:tcBorders>
          </w:tcPr>
          <w:p w14:paraId="2A4A4F54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6BA" w14:paraId="3F34FBD4" w14:textId="77777777">
        <w:trPr>
          <w:trHeight w:val="450"/>
        </w:trPr>
        <w:tc>
          <w:tcPr>
            <w:tcW w:w="845" w:type="dxa"/>
            <w:tcBorders>
              <w:top w:val="single" w:sz="6" w:space="0" w:color="000000"/>
            </w:tcBorders>
          </w:tcPr>
          <w:p w14:paraId="3B558F39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  <w:tcBorders>
              <w:top w:val="single" w:sz="6" w:space="0" w:color="000000"/>
            </w:tcBorders>
          </w:tcPr>
          <w:p w14:paraId="5C645359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tcBorders>
              <w:top w:val="single" w:sz="6" w:space="0" w:color="000000"/>
            </w:tcBorders>
          </w:tcPr>
          <w:p w14:paraId="0FDE6EC7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  <w:tcBorders>
              <w:top w:val="single" w:sz="6" w:space="0" w:color="000000"/>
            </w:tcBorders>
          </w:tcPr>
          <w:p w14:paraId="634C7BEB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tcBorders>
              <w:top w:val="single" w:sz="6" w:space="0" w:color="000000"/>
            </w:tcBorders>
          </w:tcPr>
          <w:p w14:paraId="083AC5FC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</w:tcBorders>
          </w:tcPr>
          <w:p w14:paraId="51C9FF55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" w:type="dxa"/>
            <w:tcBorders>
              <w:top w:val="single" w:sz="6" w:space="0" w:color="000000"/>
            </w:tcBorders>
          </w:tcPr>
          <w:p w14:paraId="4D552EDA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single" w:sz="6" w:space="0" w:color="000000"/>
            </w:tcBorders>
          </w:tcPr>
          <w:p w14:paraId="57F34C44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tcBorders>
              <w:top w:val="single" w:sz="6" w:space="0" w:color="000000"/>
            </w:tcBorders>
          </w:tcPr>
          <w:p w14:paraId="2BC1BC33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  <w:tcBorders>
              <w:top w:val="single" w:sz="6" w:space="0" w:color="000000"/>
            </w:tcBorders>
          </w:tcPr>
          <w:p w14:paraId="425DAECB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tcBorders>
              <w:top w:val="single" w:sz="6" w:space="0" w:color="000000"/>
            </w:tcBorders>
          </w:tcPr>
          <w:p w14:paraId="1F07796A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tcBorders>
              <w:top w:val="single" w:sz="6" w:space="0" w:color="000000"/>
            </w:tcBorders>
          </w:tcPr>
          <w:p w14:paraId="7CC99EE9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  <w:tcBorders>
              <w:top w:val="single" w:sz="6" w:space="0" w:color="000000"/>
            </w:tcBorders>
          </w:tcPr>
          <w:p w14:paraId="5DE254D1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  <w:tcBorders>
              <w:top w:val="single" w:sz="6" w:space="0" w:color="000000"/>
            </w:tcBorders>
          </w:tcPr>
          <w:p w14:paraId="4EDCBFA6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  <w:tcBorders>
              <w:top w:val="single" w:sz="6" w:space="0" w:color="000000"/>
            </w:tcBorders>
          </w:tcPr>
          <w:p w14:paraId="05B12876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  <w:tcBorders>
              <w:top w:val="single" w:sz="6" w:space="0" w:color="000000"/>
            </w:tcBorders>
          </w:tcPr>
          <w:p w14:paraId="7869F295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tcBorders>
              <w:top w:val="single" w:sz="6" w:space="0" w:color="000000"/>
            </w:tcBorders>
          </w:tcPr>
          <w:p w14:paraId="138C356B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  <w:tcBorders>
              <w:top w:val="single" w:sz="6" w:space="0" w:color="000000"/>
            </w:tcBorders>
          </w:tcPr>
          <w:p w14:paraId="04EA03F2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tcBorders>
              <w:top w:val="single" w:sz="6" w:space="0" w:color="000000"/>
            </w:tcBorders>
          </w:tcPr>
          <w:p w14:paraId="20A605A0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single" w:sz="6" w:space="0" w:color="000000"/>
            </w:tcBorders>
          </w:tcPr>
          <w:p w14:paraId="1C329322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</w:tcBorders>
          </w:tcPr>
          <w:p w14:paraId="5B43482E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ADDC2A" w14:textId="77777777" w:rsidR="00B426BA" w:rsidRDefault="00B426BA">
      <w:pPr>
        <w:pStyle w:val="BodyText"/>
        <w:spacing w:before="3"/>
        <w:rPr>
          <w:sz w:val="10"/>
        </w:rPr>
      </w:pPr>
    </w:p>
    <w:p w14:paraId="1EE42388" w14:textId="77777777" w:rsidR="00B426BA" w:rsidRDefault="000712AB">
      <w:pPr>
        <w:spacing w:before="56"/>
        <w:ind w:left="4439" w:right="4304"/>
        <w:jc w:val="center"/>
        <w:rPr>
          <w:b/>
        </w:rPr>
      </w:pPr>
      <w:r>
        <w:t>Page</w:t>
      </w:r>
      <w:r>
        <w:rPr>
          <w:spacing w:val="-4"/>
        </w:rPr>
        <w:t xml:space="preserve"> </w:t>
      </w:r>
      <w:r>
        <w:rPr>
          <w:b/>
        </w:rPr>
        <w:t>37</w:t>
      </w:r>
      <w:r>
        <w:rPr>
          <w:b/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b/>
        </w:rPr>
        <w:t>39</w:t>
      </w:r>
    </w:p>
    <w:p w14:paraId="3133DE04" w14:textId="77777777" w:rsidR="00B426BA" w:rsidRDefault="00B426BA">
      <w:pPr>
        <w:jc w:val="center"/>
        <w:sectPr w:rsidR="00B426BA" w:rsidSect="00AD0640">
          <w:type w:val="continuous"/>
          <w:pgSz w:w="15840" w:h="12240" w:orient="landscape"/>
          <w:pgMar w:top="1600" w:right="160" w:bottom="1160" w:left="1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2DD90F7A" w14:textId="77777777" w:rsidR="00B426BA" w:rsidRDefault="000712AB">
      <w:pPr>
        <w:spacing w:before="29"/>
        <w:ind w:left="4707" w:right="4568" w:hanging="161"/>
        <w:rPr>
          <w:b/>
          <w:sz w:val="20"/>
        </w:rPr>
      </w:pPr>
      <w:r>
        <w:rPr>
          <w:b/>
          <w:spacing w:val="-1"/>
          <w:sz w:val="20"/>
        </w:rPr>
        <w:lastRenderedPageBreak/>
        <w:t xml:space="preserve">Annexure </w:t>
      </w:r>
      <w:r>
        <w:rPr>
          <w:b/>
          <w:sz w:val="20"/>
        </w:rPr>
        <w:t>8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FORM E</w:t>
      </w:r>
    </w:p>
    <w:p w14:paraId="7B3394DB" w14:textId="77777777" w:rsidR="00B426BA" w:rsidRDefault="000712AB">
      <w:pPr>
        <w:tabs>
          <w:tab w:val="left" w:pos="4054"/>
        </w:tabs>
        <w:spacing w:before="4"/>
        <w:ind w:left="226"/>
        <w:rPr>
          <w:b/>
          <w:sz w:val="20"/>
        </w:rPr>
      </w:pPr>
      <w:r>
        <w:rPr>
          <w:b/>
          <w:sz w:val="20"/>
        </w:rPr>
        <w:t>PART-A</w:t>
      </w:r>
      <w:r>
        <w:rPr>
          <w:b/>
          <w:sz w:val="20"/>
        </w:rPr>
        <w:tab/>
        <w:t>ANNUAL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DISCLOSURE</w:t>
      </w:r>
    </w:p>
    <w:p w14:paraId="04E29816" w14:textId="77777777" w:rsidR="00B426BA" w:rsidRDefault="000712AB">
      <w:pPr>
        <w:spacing w:before="19"/>
        <w:ind w:left="226"/>
        <w:rPr>
          <w:sz w:val="20"/>
        </w:rPr>
      </w:pPr>
      <w:r>
        <w:rPr>
          <w:sz w:val="20"/>
        </w:rPr>
        <w:t>To,</w:t>
      </w:r>
    </w:p>
    <w:p w14:paraId="03F147A8" w14:textId="77777777" w:rsidR="00B426BA" w:rsidRDefault="000712AB">
      <w:pPr>
        <w:spacing w:before="25" w:line="259" w:lineRule="auto"/>
        <w:ind w:left="226" w:right="7903"/>
        <w:jc w:val="both"/>
        <w:rPr>
          <w:sz w:val="20"/>
        </w:rPr>
      </w:pPr>
      <w:r>
        <w:rPr>
          <w:b/>
          <w:sz w:val="20"/>
        </w:rPr>
        <w:t>The Compliance Officer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Rajath Finance Limited</w:t>
      </w:r>
      <w:r>
        <w:rPr>
          <w:b/>
          <w:spacing w:val="1"/>
          <w:sz w:val="20"/>
        </w:rPr>
        <w:t xml:space="preserve"> </w:t>
      </w:r>
      <w:r>
        <w:rPr>
          <w:spacing w:val="-1"/>
          <w:sz w:val="20"/>
        </w:rPr>
        <w:t>Secretarial</w:t>
      </w:r>
      <w:r>
        <w:rPr>
          <w:spacing w:val="-10"/>
          <w:sz w:val="20"/>
        </w:rPr>
        <w:t xml:space="preserve"> </w:t>
      </w:r>
      <w:r>
        <w:rPr>
          <w:sz w:val="20"/>
        </w:rPr>
        <w:t>Department,</w:t>
      </w:r>
    </w:p>
    <w:p w14:paraId="5A56AC54" w14:textId="77777777" w:rsidR="00B426BA" w:rsidRDefault="000712AB">
      <w:pPr>
        <w:spacing w:before="1"/>
        <w:ind w:left="228" w:right="6601"/>
        <w:jc w:val="both"/>
        <w:rPr>
          <w:sz w:val="20"/>
        </w:rPr>
      </w:pPr>
      <w:r>
        <w:rPr>
          <w:sz w:val="20"/>
        </w:rPr>
        <w:t>208-2015,</w:t>
      </w:r>
      <w:r>
        <w:rPr>
          <w:spacing w:val="-5"/>
          <w:sz w:val="20"/>
        </w:rPr>
        <w:t xml:space="preserve"> </w:t>
      </w:r>
      <w:r>
        <w:rPr>
          <w:sz w:val="20"/>
        </w:rPr>
        <w:t>Star</w:t>
      </w:r>
      <w:r>
        <w:rPr>
          <w:spacing w:val="-4"/>
          <w:sz w:val="20"/>
        </w:rPr>
        <w:t xml:space="preserve"> </w:t>
      </w:r>
      <w:r>
        <w:rPr>
          <w:sz w:val="20"/>
        </w:rPr>
        <w:t>Plaza,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Phulchhab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Chowk,</w:t>
      </w:r>
      <w:r>
        <w:rPr>
          <w:spacing w:val="-43"/>
          <w:sz w:val="20"/>
        </w:rPr>
        <w:t xml:space="preserve"> </w:t>
      </w:r>
      <w:r>
        <w:rPr>
          <w:sz w:val="20"/>
        </w:rPr>
        <w:t>Rajkot,</w:t>
      </w:r>
      <w:r>
        <w:rPr>
          <w:spacing w:val="-1"/>
          <w:sz w:val="20"/>
        </w:rPr>
        <w:t xml:space="preserve"> </w:t>
      </w:r>
      <w:r>
        <w:rPr>
          <w:sz w:val="20"/>
        </w:rPr>
        <w:t>Gujarat-</w:t>
      </w:r>
      <w:r>
        <w:rPr>
          <w:spacing w:val="-1"/>
          <w:sz w:val="20"/>
        </w:rPr>
        <w:t xml:space="preserve"> </w:t>
      </w:r>
      <w:r>
        <w:rPr>
          <w:sz w:val="20"/>
        </w:rPr>
        <w:t>390001</w:t>
      </w:r>
    </w:p>
    <w:p w14:paraId="4A1E0A7A" w14:textId="77777777" w:rsidR="00B426BA" w:rsidRDefault="00B426BA">
      <w:pPr>
        <w:pStyle w:val="BodyText"/>
        <w:spacing w:before="2"/>
        <w:rPr>
          <w:sz w:val="20"/>
        </w:rPr>
      </w:pPr>
    </w:p>
    <w:p w14:paraId="7D84BCBD" w14:textId="77777777" w:rsidR="00B426BA" w:rsidRDefault="000712AB">
      <w:pPr>
        <w:ind w:left="226" w:right="265"/>
        <w:rPr>
          <w:b/>
          <w:sz w:val="20"/>
        </w:rPr>
      </w:pPr>
      <w:r>
        <w:rPr>
          <w:b/>
          <w:sz w:val="20"/>
          <w:u w:val="single"/>
        </w:rPr>
        <w:t>Ref: Annual Disclosure of shareholding in terms of the Code of Conduct for Prevention of Insider Trading by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  <w:u w:val="single"/>
        </w:rPr>
        <w:t>Designated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Person.</w:t>
      </w:r>
    </w:p>
    <w:p w14:paraId="6849975E" w14:textId="77777777" w:rsidR="00B426BA" w:rsidRDefault="00B426BA">
      <w:pPr>
        <w:pStyle w:val="BodyText"/>
        <w:spacing w:before="11"/>
        <w:rPr>
          <w:b/>
          <w:sz w:val="17"/>
        </w:rPr>
      </w:pPr>
    </w:p>
    <w:p w14:paraId="6A40E2F6" w14:textId="77777777" w:rsidR="00B426BA" w:rsidRDefault="000712AB">
      <w:pPr>
        <w:tabs>
          <w:tab w:val="left" w:pos="2765"/>
          <w:tab w:val="left" w:pos="2933"/>
          <w:tab w:val="left" w:pos="7081"/>
        </w:tabs>
        <w:spacing w:before="59"/>
        <w:ind w:left="226" w:right="231"/>
        <w:jc w:val="both"/>
        <w:rPr>
          <w:sz w:val="20"/>
        </w:rPr>
      </w:pPr>
      <w:r>
        <w:rPr>
          <w:sz w:val="20"/>
        </w:rPr>
        <w:t>I,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(Name)</w:t>
      </w:r>
      <w:r>
        <w:rPr>
          <w:sz w:val="20"/>
          <w:u w:val="single"/>
        </w:rPr>
        <w:tab/>
      </w:r>
      <w:r>
        <w:rPr>
          <w:sz w:val="20"/>
        </w:rPr>
        <w:t>(Designation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Department,</w:t>
      </w:r>
      <w:r>
        <w:rPr>
          <w:spacing w:val="1"/>
          <w:sz w:val="20"/>
        </w:rPr>
        <w:t xml:space="preserve"> </w:t>
      </w:r>
      <w:r>
        <w:rPr>
          <w:sz w:val="20"/>
        </w:rPr>
        <w:t>if</w:t>
      </w:r>
      <w:r>
        <w:rPr>
          <w:spacing w:val="-43"/>
          <w:sz w:val="20"/>
        </w:rPr>
        <w:t xml:space="preserve"> </w:t>
      </w:r>
      <w:r>
        <w:rPr>
          <w:sz w:val="20"/>
        </w:rPr>
        <w:t>applicable),</w:t>
      </w:r>
      <w:r>
        <w:rPr>
          <w:sz w:val="20"/>
          <w:u w:val="single"/>
        </w:rPr>
        <w:tab/>
      </w:r>
      <w:r>
        <w:rPr>
          <w:sz w:val="20"/>
        </w:rPr>
        <w:t>(Mobile Number-self) along with my immediate relatives* and persons with whom I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material</w:t>
      </w:r>
      <w:r>
        <w:rPr>
          <w:spacing w:val="-1"/>
          <w:sz w:val="20"/>
        </w:rPr>
        <w:t xml:space="preserve"> </w:t>
      </w:r>
      <w:r>
        <w:rPr>
          <w:sz w:val="20"/>
        </w:rPr>
        <w:t>financial</w:t>
      </w:r>
      <w:r>
        <w:rPr>
          <w:spacing w:val="-1"/>
          <w:sz w:val="20"/>
        </w:rPr>
        <w:t xml:space="preserve"> </w:t>
      </w:r>
      <w:r>
        <w:rPr>
          <w:sz w:val="20"/>
        </w:rPr>
        <w:t>relationship#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as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defined 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Code)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hold shares</w:t>
      </w:r>
      <w:r>
        <w:rPr>
          <w:spacing w:val="-2"/>
          <w:sz w:val="20"/>
        </w:rPr>
        <w:t xml:space="preserve"> </w:t>
      </w:r>
      <w:r>
        <w:rPr>
          <w:sz w:val="20"/>
        </w:rPr>
        <w:t>in the</w:t>
      </w:r>
      <w:r>
        <w:rPr>
          <w:spacing w:val="-4"/>
          <w:sz w:val="20"/>
        </w:rPr>
        <w:t xml:space="preserve"> </w:t>
      </w:r>
      <w:r>
        <w:rPr>
          <w:sz w:val="20"/>
        </w:rPr>
        <w:t>company</w:t>
      </w:r>
      <w:r>
        <w:rPr>
          <w:spacing w:val="-3"/>
          <w:sz w:val="20"/>
        </w:rPr>
        <w:t xml:space="preserve"> </w:t>
      </w:r>
      <w:r>
        <w:rPr>
          <w:sz w:val="20"/>
        </w:rPr>
        <w:t>as under:</w:t>
      </w:r>
    </w:p>
    <w:p w14:paraId="564FF432" w14:textId="77777777" w:rsidR="00B426BA" w:rsidRDefault="00B426BA">
      <w:pPr>
        <w:pStyle w:val="BodyText"/>
        <w:spacing w:before="3"/>
        <w:rPr>
          <w:sz w:val="13"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2"/>
        <w:gridCol w:w="1358"/>
        <w:gridCol w:w="1531"/>
        <w:gridCol w:w="1528"/>
        <w:gridCol w:w="2145"/>
      </w:tblGrid>
      <w:tr w:rsidR="00B426BA" w14:paraId="2418C672" w14:textId="77777777">
        <w:trPr>
          <w:trHeight w:val="789"/>
        </w:trPr>
        <w:tc>
          <w:tcPr>
            <w:tcW w:w="3142" w:type="dxa"/>
          </w:tcPr>
          <w:p w14:paraId="54581388" w14:textId="77777777" w:rsidR="00B426BA" w:rsidRDefault="00B426BA">
            <w:pPr>
              <w:pStyle w:val="TableParagraph"/>
              <w:spacing w:before="9"/>
              <w:rPr>
                <w:sz w:val="21"/>
              </w:rPr>
            </w:pPr>
          </w:p>
          <w:p w14:paraId="51F21B6D" w14:textId="77777777" w:rsidR="00B426BA" w:rsidRDefault="000712AB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1358" w:type="dxa"/>
          </w:tcPr>
          <w:p w14:paraId="50130854" w14:textId="77777777" w:rsidR="00B426BA" w:rsidRDefault="00B426BA">
            <w:pPr>
              <w:pStyle w:val="TableParagraph"/>
              <w:spacing w:before="9"/>
              <w:rPr>
                <w:sz w:val="21"/>
              </w:rPr>
            </w:pPr>
          </w:p>
          <w:p w14:paraId="05334F4B" w14:textId="77777777" w:rsidR="00B426BA" w:rsidRDefault="000712AB">
            <w:pPr>
              <w:pStyle w:val="TableParagraph"/>
              <w:ind w:left="90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Relationship</w:t>
            </w:r>
          </w:p>
        </w:tc>
        <w:tc>
          <w:tcPr>
            <w:tcW w:w="1531" w:type="dxa"/>
          </w:tcPr>
          <w:p w14:paraId="1C759C62" w14:textId="77777777" w:rsidR="00B426BA" w:rsidRDefault="00B426BA">
            <w:pPr>
              <w:pStyle w:val="TableParagraph"/>
              <w:spacing w:before="9"/>
              <w:rPr>
                <w:sz w:val="21"/>
              </w:rPr>
            </w:pPr>
          </w:p>
          <w:p w14:paraId="66FD0E8D" w14:textId="77777777" w:rsidR="00B426BA" w:rsidRDefault="000712AB">
            <w:pPr>
              <w:pStyle w:val="TableParagraph"/>
              <w:ind w:left="564" w:right="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PAN</w:t>
            </w:r>
          </w:p>
        </w:tc>
        <w:tc>
          <w:tcPr>
            <w:tcW w:w="1528" w:type="dxa"/>
          </w:tcPr>
          <w:p w14:paraId="152424D8" w14:textId="77777777" w:rsidR="00B426BA" w:rsidRDefault="000712AB">
            <w:pPr>
              <w:pStyle w:val="TableParagraph"/>
              <w:spacing w:before="3" w:line="256" w:lineRule="auto"/>
              <w:ind w:left="113" w:right="278"/>
              <w:rPr>
                <w:b/>
                <w:sz w:val="20"/>
              </w:rPr>
            </w:pPr>
            <w:r>
              <w:rPr>
                <w:b/>
                <w:sz w:val="20"/>
              </w:rPr>
              <w:t>No. of Shares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held in the</w:t>
            </w:r>
          </w:p>
          <w:p w14:paraId="26A64258" w14:textId="77777777" w:rsidR="00B426BA" w:rsidRDefault="000712AB">
            <w:pPr>
              <w:pStyle w:val="TableParagraph"/>
              <w:spacing w:before="6" w:line="237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</w:p>
        </w:tc>
        <w:tc>
          <w:tcPr>
            <w:tcW w:w="2145" w:type="dxa"/>
          </w:tcPr>
          <w:p w14:paraId="534BF592" w14:textId="77777777" w:rsidR="00B426BA" w:rsidRDefault="000712AB">
            <w:pPr>
              <w:pStyle w:val="TableParagraph"/>
              <w:spacing w:before="3" w:line="256" w:lineRule="auto"/>
              <w:ind w:left="242" w:right="221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such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Folio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/DP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ID/Client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ID</w:t>
            </w:r>
          </w:p>
        </w:tc>
      </w:tr>
      <w:tr w:rsidR="00B426BA" w14:paraId="7D3706FE" w14:textId="77777777">
        <w:trPr>
          <w:trHeight w:val="424"/>
        </w:trPr>
        <w:tc>
          <w:tcPr>
            <w:tcW w:w="3142" w:type="dxa"/>
          </w:tcPr>
          <w:p w14:paraId="6581C62C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3E9C801E" w14:textId="77777777" w:rsidR="00B426BA" w:rsidRDefault="000712AB">
            <w:pPr>
              <w:pStyle w:val="TableParagraph"/>
              <w:spacing w:before="3"/>
              <w:ind w:left="90" w:right="77"/>
              <w:jc w:val="center"/>
              <w:rPr>
                <w:sz w:val="20"/>
              </w:rPr>
            </w:pPr>
            <w:r>
              <w:rPr>
                <w:sz w:val="20"/>
              </w:rPr>
              <w:t>Self</w:t>
            </w:r>
          </w:p>
        </w:tc>
        <w:tc>
          <w:tcPr>
            <w:tcW w:w="1531" w:type="dxa"/>
          </w:tcPr>
          <w:p w14:paraId="14EBDB96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</w:tcPr>
          <w:p w14:paraId="3753D76B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5" w:type="dxa"/>
          </w:tcPr>
          <w:p w14:paraId="267BFA1E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6BA" w14:paraId="3A179265" w14:textId="77777777">
        <w:trPr>
          <w:trHeight w:val="424"/>
        </w:trPr>
        <w:tc>
          <w:tcPr>
            <w:tcW w:w="3142" w:type="dxa"/>
          </w:tcPr>
          <w:p w14:paraId="43144405" w14:textId="77777777" w:rsidR="00B426BA" w:rsidRDefault="000712AB">
            <w:pPr>
              <w:pStyle w:val="TableParagraph"/>
              <w:spacing w:before="3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Immediate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Relatives:</w:t>
            </w:r>
          </w:p>
        </w:tc>
        <w:tc>
          <w:tcPr>
            <w:tcW w:w="1358" w:type="dxa"/>
          </w:tcPr>
          <w:p w14:paraId="7B82567E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523D2871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</w:tcPr>
          <w:p w14:paraId="0F455CE2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5" w:type="dxa"/>
          </w:tcPr>
          <w:p w14:paraId="7308F7CE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6BA" w14:paraId="42A2A61E" w14:textId="77777777">
        <w:trPr>
          <w:trHeight w:val="470"/>
        </w:trPr>
        <w:tc>
          <w:tcPr>
            <w:tcW w:w="3142" w:type="dxa"/>
          </w:tcPr>
          <w:p w14:paraId="35581092" w14:textId="77777777" w:rsidR="00B426BA" w:rsidRDefault="000712AB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358" w:type="dxa"/>
          </w:tcPr>
          <w:p w14:paraId="0E808FC0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75178300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</w:tcPr>
          <w:p w14:paraId="2209976E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5" w:type="dxa"/>
          </w:tcPr>
          <w:p w14:paraId="65031753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6BA" w14:paraId="29F0C75E" w14:textId="77777777">
        <w:trPr>
          <w:trHeight w:val="458"/>
        </w:trPr>
        <w:tc>
          <w:tcPr>
            <w:tcW w:w="3142" w:type="dxa"/>
          </w:tcPr>
          <w:p w14:paraId="74CB9401" w14:textId="77777777" w:rsidR="00B426BA" w:rsidRDefault="000712AB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358" w:type="dxa"/>
          </w:tcPr>
          <w:p w14:paraId="40F9D2AA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4B13979A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</w:tcPr>
          <w:p w14:paraId="49ABD29A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5" w:type="dxa"/>
          </w:tcPr>
          <w:p w14:paraId="5FBB27C0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6BA" w14:paraId="50E83A59" w14:textId="77777777">
        <w:trPr>
          <w:trHeight w:val="455"/>
        </w:trPr>
        <w:tc>
          <w:tcPr>
            <w:tcW w:w="3142" w:type="dxa"/>
          </w:tcPr>
          <w:p w14:paraId="151D3A17" w14:textId="77777777" w:rsidR="00B426BA" w:rsidRDefault="000712AB">
            <w:pPr>
              <w:pStyle w:val="TableParagraph"/>
              <w:spacing w:before="4"/>
              <w:ind w:left="11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358" w:type="dxa"/>
          </w:tcPr>
          <w:p w14:paraId="1D4A4F23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46CAAFD5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</w:tcPr>
          <w:p w14:paraId="68C8481B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5" w:type="dxa"/>
          </w:tcPr>
          <w:p w14:paraId="668329D2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6BA" w14:paraId="5BEC811C" w14:textId="77777777">
        <w:trPr>
          <w:trHeight w:val="455"/>
        </w:trPr>
        <w:tc>
          <w:tcPr>
            <w:tcW w:w="3142" w:type="dxa"/>
          </w:tcPr>
          <w:p w14:paraId="78135919" w14:textId="77777777" w:rsidR="00B426BA" w:rsidRDefault="000712AB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358" w:type="dxa"/>
          </w:tcPr>
          <w:p w14:paraId="194DFC16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5FCC8FF6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</w:tcPr>
          <w:p w14:paraId="45BBC482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5" w:type="dxa"/>
          </w:tcPr>
          <w:p w14:paraId="4F6E7788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6BA" w14:paraId="7FACE17B" w14:textId="77777777">
        <w:trPr>
          <w:trHeight w:val="453"/>
        </w:trPr>
        <w:tc>
          <w:tcPr>
            <w:tcW w:w="9704" w:type="dxa"/>
            <w:gridSpan w:val="5"/>
          </w:tcPr>
          <w:p w14:paraId="1B21EDCF" w14:textId="77777777" w:rsidR="00B426BA" w:rsidRDefault="000712AB">
            <w:pPr>
              <w:pStyle w:val="TableParagraph"/>
              <w:spacing w:before="3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Person(s)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whom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share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material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financial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relationship,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any.</w:t>
            </w:r>
          </w:p>
        </w:tc>
      </w:tr>
      <w:tr w:rsidR="00B426BA" w14:paraId="51AF29F8" w14:textId="77777777">
        <w:trPr>
          <w:trHeight w:val="455"/>
        </w:trPr>
        <w:tc>
          <w:tcPr>
            <w:tcW w:w="3142" w:type="dxa"/>
          </w:tcPr>
          <w:p w14:paraId="2653303C" w14:textId="77777777" w:rsidR="00B426BA" w:rsidRDefault="000712AB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358" w:type="dxa"/>
          </w:tcPr>
          <w:p w14:paraId="606E2DB6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7DDC76A1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</w:tcPr>
          <w:p w14:paraId="0DC004B0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5" w:type="dxa"/>
          </w:tcPr>
          <w:p w14:paraId="1A8093B4" w14:textId="77777777" w:rsidR="00B426BA" w:rsidRDefault="00B426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E9F72B" w14:textId="77777777" w:rsidR="00B426BA" w:rsidRDefault="00B426BA">
      <w:pPr>
        <w:pStyle w:val="BodyText"/>
        <w:rPr>
          <w:sz w:val="20"/>
        </w:rPr>
      </w:pPr>
    </w:p>
    <w:p w14:paraId="75BC11EC" w14:textId="77777777" w:rsidR="00B426BA" w:rsidRDefault="00000000">
      <w:pPr>
        <w:pStyle w:val="BodyText"/>
        <w:rPr>
          <w:sz w:val="14"/>
        </w:rPr>
      </w:pPr>
      <w:r>
        <w:pict w14:anchorId="54391659">
          <v:shape id="_x0000_s2051" style="position:absolute;margin-left:68.3pt;margin-top:10.9pt;width:64.65pt;height:.1pt;z-index:-15722496;mso-wrap-distance-left:0;mso-wrap-distance-right:0;mso-position-horizontal-relative:page" coordorigin="1366,218" coordsize="1293,0" path="m1366,218r1293,e" filled="f" strokeweight=".22839mm">
            <v:path arrowok="t"/>
            <w10:wrap type="topAndBottom" anchorx="page"/>
          </v:shape>
        </w:pict>
      </w:r>
    </w:p>
    <w:p w14:paraId="4B087AC0" w14:textId="77777777" w:rsidR="00B426BA" w:rsidRDefault="000712AB">
      <w:pPr>
        <w:tabs>
          <w:tab w:val="left" w:pos="6706"/>
          <w:tab w:val="left" w:pos="8619"/>
        </w:tabs>
        <w:ind w:left="226"/>
        <w:jc w:val="both"/>
        <w:rPr>
          <w:sz w:val="20"/>
        </w:rPr>
      </w:pPr>
      <w:r>
        <w:rPr>
          <w:sz w:val="20"/>
        </w:rPr>
        <w:t>Signature</w:t>
      </w:r>
      <w:r>
        <w:rPr>
          <w:sz w:val="20"/>
        </w:rPr>
        <w:tab/>
        <w:t>Date: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F5A06DF" w14:textId="77777777" w:rsidR="00B426BA" w:rsidRDefault="00B426BA">
      <w:pPr>
        <w:jc w:val="both"/>
        <w:rPr>
          <w:sz w:val="20"/>
        </w:rPr>
        <w:sectPr w:rsidR="00B426BA" w:rsidSect="00AD0640">
          <w:footerReference w:type="default" r:id="rId13"/>
          <w:pgSz w:w="12240" w:h="15840"/>
          <w:pgMar w:top="1360" w:right="1020" w:bottom="2080" w:left="1140" w:header="0" w:footer="1891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38"/>
          <w:cols w:space="720"/>
        </w:sectPr>
      </w:pPr>
    </w:p>
    <w:p w14:paraId="5BC65ACC" w14:textId="77777777" w:rsidR="00B426BA" w:rsidRDefault="000712AB">
      <w:pPr>
        <w:tabs>
          <w:tab w:val="left" w:pos="2765"/>
        </w:tabs>
        <w:spacing w:line="207" w:lineRule="exact"/>
        <w:ind w:left="226"/>
        <w:rPr>
          <w:sz w:val="20"/>
        </w:rPr>
      </w:pPr>
      <w:r>
        <w:rPr>
          <w:sz w:val="20"/>
        </w:rPr>
        <w:t>Name: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3963061" w14:textId="77777777" w:rsidR="00B426BA" w:rsidRDefault="000712AB">
      <w:pPr>
        <w:tabs>
          <w:tab w:val="left" w:pos="2765"/>
        </w:tabs>
        <w:spacing w:line="242" w:lineRule="exact"/>
        <w:ind w:left="226"/>
        <w:rPr>
          <w:sz w:val="20"/>
        </w:rPr>
      </w:pPr>
      <w:r>
        <w:rPr>
          <w:sz w:val="20"/>
        </w:rPr>
        <w:t xml:space="preserve">Designation: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3CAE523" w14:textId="77777777" w:rsidR="00B426BA" w:rsidRDefault="000712AB">
      <w:pPr>
        <w:tabs>
          <w:tab w:val="left" w:pos="2182"/>
        </w:tabs>
        <w:spacing w:line="209" w:lineRule="exact"/>
        <w:ind w:left="226"/>
        <w:rPr>
          <w:sz w:val="20"/>
        </w:rPr>
      </w:pPr>
      <w:r>
        <w:br w:type="column"/>
      </w:r>
      <w:r>
        <w:rPr>
          <w:sz w:val="20"/>
        </w:rPr>
        <w:t>Place: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9C538C5" w14:textId="77777777" w:rsidR="00B426BA" w:rsidRDefault="00B426BA">
      <w:pPr>
        <w:spacing w:line="209" w:lineRule="exact"/>
        <w:rPr>
          <w:sz w:val="20"/>
        </w:rPr>
        <w:sectPr w:rsidR="00B426BA" w:rsidSect="00AD0640">
          <w:type w:val="continuous"/>
          <w:pgSz w:w="12240" w:h="15840"/>
          <w:pgMar w:top="1600" w:right="1020" w:bottom="1160" w:left="11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 w:equalWidth="0">
            <w:col w:w="2806" w:space="3675"/>
            <w:col w:w="3599"/>
          </w:cols>
        </w:sectPr>
      </w:pPr>
    </w:p>
    <w:p w14:paraId="4E1FBB3A" w14:textId="77777777" w:rsidR="00B426BA" w:rsidRDefault="00B426BA">
      <w:pPr>
        <w:pStyle w:val="BodyText"/>
        <w:spacing w:before="11"/>
        <w:rPr>
          <w:sz w:val="15"/>
        </w:rPr>
      </w:pPr>
    </w:p>
    <w:p w14:paraId="325E7BDC" w14:textId="77777777" w:rsidR="00B426BA" w:rsidRDefault="000712AB">
      <w:pPr>
        <w:spacing w:before="63" w:line="259" w:lineRule="auto"/>
        <w:ind w:left="226" w:right="223"/>
        <w:jc w:val="both"/>
        <w:rPr>
          <w:i/>
          <w:sz w:val="18"/>
        </w:rPr>
      </w:pPr>
      <w:r>
        <w:rPr>
          <w:sz w:val="18"/>
        </w:rPr>
        <w:t>* “</w:t>
      </w:r>
      <w:r>
        <w:rPr>
          <w:i/>
          <w:sz w:val="18"/>
        </w:rPr>
        <w:t>Immediate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Relative” of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person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means a spouse, dependent or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independent,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includes parent,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sibling and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child of</w:t>
      </w:r>
      <w:r>
        <w:rPr>
          <w:i/>
          <w:spacing w:val="41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person or his/her spouse, if they are either dependent financially on such person or consult such person in taking decisions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relating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trading insecurities.</w:t>
      </w:r>
    </w:p>
    <w:p w14:paraId="6DC26DF4" w14:textId="77777777" w:rsidR="00B426BA" w:rsidRDefault="00B426BA">
      <w:pPr>
        <w:pStyle w:val="BodyText"/>
        <w:spacing w:before="7"/>
        <w:rPr>
          <w:i/>
          <w:sz w:val="19"/>
        </w:rPr>
      </w:pPr>
    </w:p>
    <w:p w14:paraId="57010AF9" w14:textId="77777777" w:rsidR="00B426BA" w:rsidRDefault="000712AB">
      <w:pPr>
        <w:spacing w:line="259" w:lineRule="auto"/>
        <w:ind w:left="226" w:right="265"/>
        <w:rPr>
          <w:i/>
          <w:sz w:val="18"/>
        </w:rPr>
      </w:pPr>
      <w:r>
        <w:rPr>
          <w:i/>
          <w:sz w:val="18"/>
        </w:rPr>
        <w:t>#. “</w:t>
      </w:r>
      <w:proofErr w:type="gramStart"/>
      <w:r>
        <w:rPr>
          <w:i/>
          <w:sz w:val="18"/>
        </w:rPr>
        <w:t>material</w:t>
      </w:r>
      <w:proofErr w:type="gramEnd"/>
      <w:r>
        <w:rPr>
          <w:i/>
          <w:sz w:val="18"/>
        </w:rPr>
        <w:t xml:space="preserve"> financial relationship” means a relationship in which one person is a recipient of any kind of payment such as by way of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a loan or gift during the immediately preceding twelve months, equivalent to at least 25% of such payer’s annual income but shall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exclude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relationships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which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payment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based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arm’s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length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transactions.</w:t>
      </w:r>
    </w:p>
    <w:p w14:paraId="5E0ECA7F" w14:textId="77777777" w:rsidR="00B426BA" w:rsidRDefault="00B426BA">
      <w:pPr>
        <w:spacing w:line="259" w:lineRule="auto"/>
        <w:rPr>
          <w:sz w:val="18"/>
        </w:rPr>
        <w:sectPr w:rsidR="00B426BA" w:rsidSect="00AD0640">
          <w:type w:val="continuous"/>
          <w:pgSz w:w="12240" w:h="15840"/>
          <w:pgMar w:top="1600" w:right="1020" w:bottom="1160" w:left="11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787B5462" w14:textId="77777777" w:rsidR="00B426BA" w:rsidRDefault="000712AB">
      <w:pPr>
        <w:spacing w:before="29"/>
        <w:ind w:left="226"/>
        <w:rPr>
          <w:b/>
          <w:sz w:val="20"/>
        </w:rPr>
      </w:pPr>
      <w:r>
        <w:rPr>
          <w:b/>
          <w:sz w:val="20"/>
        </w:rPr>
        <w:lastRenderedPageBreak/>
        <w:t>Part-B</w:t>
      </w:r>
    </w:p>
    <w:p w14:paraId="2E61232C" w14:textId="77777777" w:rsidR="00B426BA" w:rsidRDefault="00B426BA">
      <w:pPr>
        <w:pStyle w:val="BodyText"/>
        <w:spacing w:before="9"/>
        <w:rPr>
          <w:b/>
          <w:sz w:val="9"/>
        </w:rPr>
      </w:pPr>
    </w:p>
    <w:p w14:paraId="5F8F144B" w14:textId="77777777" w:rsidR="00B426BA" w:rsidRDefault="000712AB">
      <w:pPr>
        <w:spacing w:before="59"/>
        <w:ind w:left="3262" w:right="3266"/>
        <w:jc w:val="center"/>
        <w:rPr>
          <w:b/>
          <w:sz w:val="20"/>
        </w:rPr>
      </w:pPr>
      <w:r>
        <w:rPr>
          <w:b/>
          <w:sz w:val="20"/>
          <w:u w:val="single"/>
        </w:rPr>
        <w:t>One-time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Disclosure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by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Designated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Person</w:t>
      </w:r>
    </w:p>
    <w:p w14:paraId="0F0A5BC3" w14:textId="77777777" w:rsidR="00B426BA" w:rsidRDefault="00B426BA">
      <w:pPr>
        <w:pStyle w:val="BodyText"/>
        <w:spacing w:before="11"/>
        <w:rPr>
          <w:b/>
          <w:sz w:val="14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9"/>
        <w:gridCol w:w="5953"/>
      </w:tblGrid>
      <w:tr w:rsidR="00B426BA" w14:paraId="715B04DA" w14:textId="77777777">
        <w:trPr>
          <w:trHeight w:val="422"/>
        </w:trPr>
        <w:tc>
          <w:tcPr>
            <w:tcW w:w="3889" w:type="dxa"/>
          </w:tcPr>
          <w:p w14:paraId="1B6F0B81" w14:textId="77777777" w:rsidR="00B426BA" w:rsidRDefault="000712AB">
            <w:pPr>
              <w:pStyle w:val="TableParagraph"/>
              <w:spacing w:before="78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5953" w:type="dxa"/>
          </w:tcPr>
          <w:p w14:paraId="0E19082B" w14:textId="77777777" w:rsidR="00B426BA" w:rsidRDefault="000712AB">
            <w:pPr>
              <w:pStyle w:val="TableParagraph"/>
              <w:spacing w:before="3"/>
              <w:ind w:left="2669" w:right="26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</w:p>
        </w:tc>
      </w:tr>
      <w:tr w:rsidR="00B426BA" w14:paraId="3A269B8C" w14:textId="77777777">
        <w:trPr>
          <w:trHeight w:val="2116"/>
        </w:trPr>
        <w:tc>
          <w:tcPr>
            <w:tcW w:w="3889" w:type="dxa"/>
          </w:tcPr>
          <w:p w14:paraId="4BD617FB" w14:textId="77777777" w:rsidR="00B426BA" w:rsidRDefault="000712AB">
            <w:pPr>
              <w:pStyle w:val="TableParagraph"/>
              <w:spacing w:before="1" w:line="259" w:lineRule="auto"/>
              <w:ind w:left="112" w:right="103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institutions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graduated</w:t>
            </w:r>
          </w:p>
        </w:tc>
        <w:tc>
          <w:tcPr>
            <w:tcW w:w="5953" w:type="dxa"/>
          </w:tcPr>
          <w:p w14:paraId="6F62CA87" w14:textId="77777777" w:rsidR="00B426BA" w:rsidRDefault="000712AB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14:paraId="3C008EC9" w14:textId="77777777" w:rsidR="00B426BA" w:rsidRDefault="00B426BA">
            <w:pPr>
              <w:pStyle w:val="TableParagraph"/>
              <w:rPr>
                <w:b/>
                <w:sz w:val="20"/>
              </w:rPr>
            </w:pPr>
          </w:p>
          <w:p w14:paraId="7C7284AA" w14:textId="77777777" w:rsidR="00B426BA" w:rsidRDefault="00B426BA">
            <w:pPr>
              <w:pStyle w:val="TableParagraph"/>
              <w:rPr>
                <w:b/>
                <w:sz w:val="29"/>
              </w:rPr>
            </w:pPr>
          </w:p>
          <w:p w14:paraId="5058712E" w14:textId="77777777" w:rsidR="00B426BA" w:rsidRDefault="000712AB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14:paraId="6BFAE2A0" w14:textId="77777777" w:rsidR="00B426BA" w:rsidRDefault="00B426BA">
            <w:pPr>
              <w:pStyle w:val="TableParagraph"/>
              <w:rPr>
                <w:b/>
                <w:sz w:val="20"/>
              </w:rPr>
            </w:pPr>
          </w:p>
          <w:p w14:paraId="12D50A11" w14:textId="77777777" w:rsidR="00B426BA" w:rsidRDefault="00B426BA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11EFDE0F" w14:textId="77777777" w:rsidR="00B426BA" w:rsidRDefault="000712AB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</w:tr>
      <w:tr w:rsidR="00B426BA" w14:paraId="6DBFAD09" w14:textId="77777777">
        <w:trPr>
          <w:trHeight w:val="1833"/>
        </w:trPr>
        <w:tc>
          <w:tcPr>
            <w:tcW w:w="3889" w:type="dxa"/>
          </w:tcPr>
          <w:p w14:paraId="762A293D" w14:textId="77777777" w:rsidR="00B426BA" w:rsidRDefault="000712AB">
            <w:pPr>
              <w:pStyle w:val="TableParagraph"/>
              <w:spacing w:before="6"/>
              <w:ind w:left="112"/>
              <w:rPr>
                <w:sz w:val="20"/>
              </w:rPr>
            </w:pPr>
            <w:r>
              <w:rPr>
                <w:sz w:val="20"/>
              </w:rPr>
              <w:t>Name(s)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employer(s),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</w:p>
        </w:tc>
        <w:tc>
          <w:tcPr>
            <w:tcW w:w="5953" w:type="dxa"/>
          </w:tcPr>
          <w:p w14:paraId="4A7D1221" w14:textId="77777777" w:rsidR="00B426BA" w:rsidRDefault="000712AB">
            <w:pPr>
              <w:pStyle w:val="TableParagraph"/>
              <w:spacing w:before="6"/>
              <w:ind w:left="112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14:paraId="3B2D5754" w14:textId="77777777" w:rsidR="00B426BA" w:rsidRDefault="00B426BA">
            <w:pPr>
              <w:pStyle w:val="TableParagraph"/>
              <w:rPr>
                <w:b/>
                <w:sz w:val="20"/>
              </w:rPr>
            </w:pPr>
          </w:p>
          <w:p w14:paraId="557BF51A" w14:textId="77777777" w:rsidR="00B426BA" w:rsidRDefault="00B426BA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F76BA25" w14:textId="77777777" w:rsidR="00B426BA" w:rsidRDefault="000712A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14:paraId="58CFCCCB" w14:textId="77777777" w:rsidR="00B426BA" w:rsidRDefault="00B426BA">
            <w:pPr>
              <w:pStyle w:val="TableParagraph"/>
              <w:rPr>
                <w:b/>
                <w:sz w:val="20"/>
              </w:rPr>
            </w:pPr>
          </w:p>
          <w:p w14:paraId="36F08028" w14:textId="77777777" w:rsidR="00B426BA" w:rsidRDefault="00B426BA">
            <w:pPr>
              <w:pStyle w:val="TableParagraph"/>
              <w:rPr>
                <w:b/>
                <w:sz w:val="20"/>
              </w:rPr>
            </w:pPr>
          </w:p>
          <w:p w14:paraId="43715466" w14:textId="77777777" w:rsidR="00B426BA" w:rsidRDefault="000712A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</w:tr>
    </w:tbl>
    <w:p w14:paraId="6D5E2642" w14:textId="77777777" w:rsidR="00B426BA" w:rsidRDefault="00B426BA">
      <w:pPr>
        <w:pStyle w:val="BodyText"/>
        <w:rPr>
          <w:b/>
          <w:sz w:val="20"/>
        </w:rPr>
      </w:pPr>
    </w:p>
    <w:p w14:paraId="4FEE92B5" w14:textId="77777777" w:rsidR="00B426BA" w:rsidRDefault="00000000">
      <w:pPr>
        <w:pStyle w:val="BodyText"/>
        <w:spacing w:before="7"/>
        <w:rPr>
          <w:b/>
          <w:sz w:val="28"/>
        </w:rPr>
      </w:pPr>
      <w:r>
        <w:pict w14:anchorId="2D1B2F39">
          <v:shape id="_x0000_s2050" style="position:absolute;margin-left:68.3pt;margin-top:19.75pt;width:64.65pt;height:.1pt;z-index:-15721984;mso-wrap-distance-left:0;mso-wrap-distance-right:0;mso-position-horizontal-relative:page" coordorigin="1366,395" coordsize="1293,0" path="m1366,395r1293,e" filled="f" strokeweight=".22839mm">
            <v:path arrowok="t"/>
            <w10:wrap type="topAndBottom" anchorx="page"/>
          </v:shape>
        </w:pict>
      </w:r>
    </w:p>
    <w:p w14:paraId="0E7F16C7" w14:textId="77777777" w:rsidR="00B426BA" w:rsidRDefault="000712AB">
      <w:pPr>
        <w:tabs>
          <w:tab w:val="left" w:pos="7426"/>
          <w:tab w:val="left" w:pos="9340"/>
        </w:tabs>
        <w:ind w:left="226"/>
        <w:rPr>
          <w:sz w:val="20"/>
        </w:rPr>
      </w:pPr>
      <w:r>
        <w:rPr>
          <w:sz w:val="20"/>
        </w:rPr>
        <w:t>Signature</w:t>
      </w:r>
      <w:r>
        <w:rPr>
          <w:sz w:val="20"/>
        </w:rPr>
        <w:tab/>
        <w:t>Date: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C998EC9" w14:textId="77777777" w:rsidR="00B426BA" w:rsidRDefault="00B426BA">
      <w:pPr>
        <w:rPr>
          <w:sz w:val="20"/>
        </w:rPr>
        <w:sectPr w:rsidR="00B426BA" w:rsidSect="00AD0640">
          <w:pgSz w:w="12240" w:h="15840"/>
          <w:pgMar w:top="1360" w:right="1020" w:bottom="2080" w:left="1140" w:header="0" w:footer="1891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6A077B3A" w14:textId="77777777" w:rsidR="00B426BA" w:rsidRDefault="000712AB">
      <w:pPr>
        <w:tabs>
          <w:tab w:val="left" w:pos="2765"/>
        </w:tabs>
        <w:spacing w:line="212" w:lineRule="exact"/>
        <w:ind w:left="226"/>
        <w:rPr>
          <w:sz w:val="20"/>
        </w:rPr>
      </w:pPr>
      <w:r>
        <w:rPr>
          <w:sz w:val="20"/>
        </w:rPr>
        <w:t>Name: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C0F417A" w14:textId="77777777" w:rsidR="00B426BA" w:rsidRDefault="000712AB">
      <w:pPr>
        <w:tabs>
          <w:tab w:val="left" w:pos="2765"/>
        </w:tabs>
        <w:ind w:left="226"/>
        <w:rPr>
          <w:sz w:val="20"/>
        </w:rPr>
      </w:pPr>
      <w:r>
        <w:rPr>
          <w:sz w:val="20"/>
        </w:rPr>
        <w:t xml:space="preserve">Designation: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04FC441" w14:textId="77777777" w:rsidR="00B426BA" w:rsidRDefault="000712AB">
      <w:pPr>
        <w:tabs>
          <w:tab w:val="left" w:pos="2182"/>
        </w:tabs>
        <w:spacing w:line="207" w:lineRule="exact"/>
        <w:ind w:left="226"/>
        <w:rPr>
          <w:sz w:val="20"/>
        </w:rPr>
      </w:pPr>
      <w:r>
        <w:br w:type="column"/>
      </w:r>
      <w:r>
        <w:rPr>
          <w:sz w:val="20"/>
        </w:rPr>
        <w:t>Place: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sectPr w:rsidR="00B426BA" w:rsidSect="00AD0640">
      <w:type w:val="continuous"/>
      <w:pgSz w:w="12240" w:h="15840"/>
      <w:pgMar w:top="1600" w:right="1020" w:bottom="1160" w:left="11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20" w:equalWidth="0">
        <w:col w:w="2806" w:space="4395"/>
        <w:col w:w="287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7D03A" w14:textId="77777777" w:rsidR="00816267" w:rsidRDefault="00816267">
      <w:r>
        <w:separator/>
      </w:r>
    </w:p>
  </w:endnote>
  <w:endnote w:type="continuationSeparator" w:id="0">
    <w:p w14:paraId="15DAABBC" w14:textId="77777777" w:rsidR="00816267" w:rsidRDefault="0081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CEE8F" w14:textId="6260B82B" w:rsidR="00B426BA" w:rsidRDefault="00FC6B64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80128" behindDoc="1" locked="0" layoutInCell="1" allowOverlap="1" wp14:anchorId="536013A2" wp14:editId="01BA47CA">
              <wp:simplePos x="0" y="0"/>
              <wp:positionH relativeFrom="page">
                <wp:posOffset>3383280</wp:posOffset>
              </wp:positionH>
              <wp:positionV relativeFrom="page">
                <wp:posOffset>9890125</wp:posOffset>
              </wp:positionV>
              <wp:extent cx="830580" cy="165735"/>
              <wp:effectExtent l="0" t="0" r="0" b="0"/>
              <wp:wrapNone/>
              <wp:docPr id="8425952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05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7DD0F" w14:textId="77777777" w:rsidR="00B426BA" w:rsidRDefault="000712AB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6013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6.4pt;margin-top:778.75pt;width:65.4pt;height:13.05pt;z-index:-176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" filled="f" stroked="f">
              <v:textbox inset="0,0,0,0">
                <w:txbxContent>
                  <w:p w14:paraId="5EC7DD0F" w14:textId="77777777" w:rsidR="00B426BA" w:rsidRDefault="000712AB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7564D" w14:textId="77777777" w:rsidR="00B426BA" w:rsidRDefault="00000000">
    <w:pPr>
      <w:pStyle w:val="BodyText"/>
      <w:spacing w:line="14" w:lineRule="auto"/>
      <w:rPr>
        <w:sz w:val="20"/>
      </w:rPr>
    </w:pPr>
    <w:r>
      <w:pict w14:anchorId="27DDFCFA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74.7pt;margin-top:728.8pt;width:65.4pt;height:13.05pt;z-index:-17635840;mso-position-horizontal-relative:page;mso-position-vertical-relative:page" filled="f" stroked="f">
          <v:textbox inset="0,0,0,0">
            <w:txbxContent>
              <w:p w14:paraId="0DBDB040" w14:textId="77777777" w:rsidR="00B426BA" w:rsidRDefault="000712AB">
                <w:pPr>
                  <w:spacing w:line="245" w:lineRule="exact"/>
                  <w:ind w:left="20"/>
                  <w:rPr>
                    <w:b/>
                  </w:rPr>
                </w:pPr>
                <w:r>
                  <w:t>Page</w:t>
                </w:r>
                <w:r>
                  <w:rPr>
                    <w:spacing w:val="-4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22</w:t>
                </w:r>
                <w:r>
                  <w:fldChar w:fldCharType="end"/>
                </w:r>
                <w:r>
                  <w:rPr>
                    <w:b/>
                  </w:rPr>
                  <w:t xml:space="preserve"> </w:t>
                </w:r>
                <w:r>
                  <w:t>of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b/>
                  </w:rPr>
                  <w:t>39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DDAC" w14:textId="77777777" w:rsidR="00B426BA" w:rsidRDefault="00000000">
    <w:pPr>
      <w:pStyle w:val="BodyText"/>
      <w:spacing w:line="14" w:lineRule="auto"/>
      <w:rPr>
        <w:sz w:val="20"/>
      </w:rPr>
    </w:pPr>
    <w:r>
      <w:pict w14:anchorId="0A3ED57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80.4pt;margin-top:548.8pt;width:65.4pt;height:13.05pt;z-index:-17635328;mso-position-horizontal-relative:page;mso-position-vertical-relative:page" filled="f" stroked="f">
          <v:textbox inset="0,0,0,0">
            <w:txbxContent>
              <w:p w14:paraId="6744D5EB" w14:textId="77777777" w:rsidR="00B426BA" w:rsidRDefault="000712AB">
                <w:pPr>
                  <w:spacing w:line="245" w:lineRule="exact"/>
                  <w:ind w:left="20"/>
                  <w:rPr>
                    <w:b/>
                  </w:rPr>
                </w:pPr>
                <w:r>
                  <w:t>Page</w:t>
                </w:r>
                <w:r>
                  <w:rPr>
                    <w:spacing w:val="-4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34</w:t>
                </w:r>
                <w:r>
                  <w:fldChar w:fldCharType="end"/>
                </w:r>
                <w:r>
                  <w:rPr>
                    <w:b/>
                  </w:rPr>
                  <w:t xml:space="preserve"> </w:t>
                </w:r>
                <w:r>
                  <w:t>of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b/>
                  </w:rPr>
                  <w:t>39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B0D1B" w14:textId="77777777" w:rsidR="00B426BA" w:rsidRDefault="00B426BA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0E635" w14:textId="77777777" w:rsidR="00B426BA" w:rsidRDefault="00000000">
    <w:pPr>
      <w:pStyle w:val="BodyText"/>
      <w:spacing w:line="14" w:lineRule="auto"/>
      <w:rPr>
        <w:sz w:val="20"/>
      </w:rPr>
    </w:pPr>
    <w:r>
      <w:pict w14:anchorId="27901D7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7.55pt;margin-top:686.45pt;width:65.4pt;height:13.05pt;z-index:-17634816;mso-position-horizontal-relative:page;mso-position-vertical-relative:page" filled="f" stroked="f">
          <v:textbox inset="0,0,0,0">
            <w:txbxContent>
              <w:p w14:paraId="74ACF61D" w14:textId="77777777" w:rsidR="00B426BA" w:rsidRDefault="000712AB">
                <w:pPr>
                  <w:spacing w:line="245" w:lineRule="exact"/>
                  <w:ind w:left="20"/>
                  <w:rPr>
                    <w:b/>
                  </w:rPr>
                </w:pPr>
                <w:r>
                  <w:t>Page</w:t>
                </w:r>
                <w:r>
                  <w:rPr>
                    <w:spacing w:val="-4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38</w:t>
                </w:r>
                <w:r>
                  <w:fldChar w:fldCharType="end"/>
                </w:r>
                <w:r>
                  <w:rPr>
                    <w:b/>
                  </w:rPr>
                  <w:t xml:space="preserve"> </w:t>
                </w:r>
                <w:r>
                  <w:t>of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b/>
                  </w:rPr>
                  <w:t>39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455D9" w14:textId="77777777" w:rsidR="00816267" w:rsidRDefault="00816267">
      <w:r>
        <w:separator/>
      </w:r>
    </w:p>
  </w:footnote>
  <w:footnote w:type="continuationSeparator" w:id="0">
    <w:p w14:paraId="48F3815D" w14:textId="77777777" w:rsidR="00816267" w:rsidRDefault="00816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445F"/>
    <w:multiLevelType w:val="hybridMultilevel"/>
    <w:tmpl w:val="6164D8DA"/>
    <w:lvl w:ilvl="0" w:tplc="B11CFCBC">
      <w:start w:val="1"/>
      <w:numFmt w:val="lowerLetter"/>
      <w:lvlText w:val="%1."/>
      <w:lvlJc w:val="left"/>
      <w:pPr>
        <w:ind w:left="130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79E01FE8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2" w:tplc="54F6B18C"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3" w:tplc="F87E8E8A">
      <w:numFmt w:val="bullet"/>
      <w:lvlText w:val="•"/>
      <w:lvlJc w:val="left"/>
      <w:pPr>
        <w:ind w:left="3856" w:hanging="360"/>
      </w:pPr>
      <w:rPr>
        <w:rFonts w:hint="default"/>
        <w:lang w:val="en-US" w:eastAsia="en-US" w:bidi="ar-SA"/>
      </w:rPr>
    </w:lvl>
    <w:lvl w:ilvl="4" w:tplc="E1A0326E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5" w:tplc="EE048FD0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A970C35C">
      <w:numFmt w:val="bullet"/>
      <w:lvlText w:val="•"/>
      <w:lvlJc w:val="left"/>
      <w:pPr>
        <w:ind w:left="6412" w:hanging="360"/>
      </w:pPr>
      <w:rPr>
        <w:rFonts w:hint="default"/>
        <w:lang w:val="en-US" w:eastAsia="en-US" w:bidi="ar-SA"/>
      </w:rPr>
    </w:lvl>
    <w:lvl w:ilvl="7" w:tplc="57FE3F52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ar-SA"/>
      </w:rPr>
    </w:lvl>
    <w:lvl w:ilvl="8" w:tplc="B3D45476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2CC7FE3"/>
    <w:multiLevelType w:val="hybridMultilevel"/>
    <w:tmpl w:val="DE5289EA"/>
    <w:lvl w:ilvl="0" w:tplc="53426EB0">
      <w:start w:val="1"/>
      <w:numFmt w:val="lowerRoman"/>
      <w:lvlText w:val="%1."/>
      <w:lvlJc w:val="left"/>
      <w:pPr>
        <w:ind w:left="942" w:hanging="555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D4B82C3E">
      <w:numFmt w:val="bullet"/>
      <w:lvlText w:val="•"/>
      <w:lvlJc w:val="left"/>
      <w:pPr>
        <w:ind w:left="1815" w:hanging="555"/>
      </w:pPr>
      <w:rPr>
        <w:rFonts w:hint="default"/>
        <w:lang w:val="en-US" w:eastAsia="en-US" w:bidi="ar-SA"/>
      </w:rPr>
    </w:lvl>
    <w:lvl w:ilvl="2" w:tplc="92762CC8">
      <w:numFmt w:val="bullet"/>
      <w:lvlText w:val="•"/>
      <w:lvlJc w:val="left"/>
      <w:pPr>
        <w:ind w:left="2690" w:hanging="555"/>
      </w:pPr>
      <w:rPr>
        <w:rFonts w:hint="default"/>
        <w:lang w:val="en-US" w:eastAsia="en-US" w:bidi="ar-SA"/>
      </w:rPr>
    </w:lvl>
    <w:lvl w:ilvl="3" w:tplc="5622C12A">
      <w:numFmt w:val="bullet"/>
      <w:lvlText w:val="•"/>
      <w:lvlJc w:val="left"/>
      <w:pPr>
        <w:ind w:left="3565" w:hanging="555"/>
      </w:pPr>
      <w:rPr>
        <w:rFonts w:hint="default"/>
        <w:lang w:val="en-US" w:eastAsia="en-US" w:bidi="ar-SA"/>
      </w:rPr>
    </w:lvl>
    <w:lvl w:ilvl="4" w:tplc="E750958C">
      <w:numFmt w:val="bullet"/>
      <w:lvlText w:val="•"/>
      <w:lvlJc w:val="left"/>
      <w:pPr>
        <w:ind w:left="4440" w:hanging="555"/>
      </w:pPr>
      <w:rPr>
        <w:rFonts w:hint="default"/>
        <w:lang w:val="en-US" w:eastAsia="en-US" w:bidi="ar-SA"/>
      </w:rPr>
    </w:lvl>
    <w:lvl w:ilvl="5" w:tplc="CB646A0C">
      <w:numFmt w:val="bullet"/>
      <w:lvlText w:val="•"/>
      <w:lvlJc w:val="left"/>
      <w:pPr>
        <w:ind w:left="5315" w:hanging="555"/>
      </w:pPr>
      <w:rPr>
        <w:rFonts w:hint="default"/>
        <w:lang w:val="en-US" w:eastAsia="en-US" w:bidi="ar-SA"/>
      </w:rPr>
    </w:lvl>
    <w:lvl w:ilvl="6" w:tplc="E4AE64C8">
      <w:numFmt w:val="bullet"/>
      <w:lvlText w:val="•"/>
      <w:lvlJc w:val="left"/>
      <w:pPr>
        <w:ind w:left="6190" w:hanging="555"/>
      </w:pPr>
      <w:rPr>
        <w:rFonts w:hint="default"/>
        <w:lang w:val="en-US" w:eastAsia="en-US" w:bidi="ar-SA"/>
      </w:rPr>
    </w:lvl>
    <w:lvl w:ilvl="7" w:tplc="C78CF1BA">
      <w:numFmt w:val="bullet"/>
      <w:lvlText w:val="•"/>
      <w:lvlJc w:val="left"/>
      <w:pPr>
        <w:ind w:left="7065" w:hanging="555"/>
      </w:pPr>
      <w:rPr>
        <w:rFonts w:hint="default"/>
        <w:lang w:val="en-US" w:eastAsia="en-US" w:bidi="ar-SA"/>
      </w:rPr>
    </w:lvl>
    <w:lvl w:ilvl="8" w:tplc="1B7CDCA2">
      <w:numFmt w:val="bullet"/>
      <w:lvlText w:val="•"/>
      <w:lvlJc w:val="left"/>
      <w:pPr>
        <w:ind w:left="7940" w:hanging="555"/>
      </w:pPr>
      <w:rPr>
        <w:rFonts w:hint="default"/>
        <w:lang w:val="en-US" w:eastAsia="en-US" w:bidi="ar-SA"/>
      </w:rPr>
    </w:lvl>
  </w:abstractNum>
  <w:abstractNum w:abstractNumId="2" w15:restartNumberingAfterBreak="0">
    <w:nsid w:val="07FD1CFB"/>
    <w:multiLevelType w:val="hybridMultilevel"/>
    <w:tmpl w:val="EA903DD6"/>
    <w:lvl w:ilvl="0" w:tplc="8938BABC">
      <w:start w:val="1"/>
      <w:numFmt w:val="lowerRoman"/>
      <w:lvlText w:val="%1."/>
      <w:lvlJc w:val="left"/>
      <w:pPr>
        <w:ind w:left="786" w:hanging="406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n-US" w:eastAsia="en-US" w:bidi="ar-SA"/>
      </w:rPr>
    </w:lvl>
    <w:lvl w:ilvl="1" w:tplc="63EEFBE4">
      <w:numFmt w:val="bullet"/>
      <w:lvlText w:val="•"/>
      <w:lvlJc w:val="left"/>
      <w:pPr>
        <w:ind w:left="1671" w:hanging="406"/>
      </w:pPr>
      <w:rPr>
        <w:rFonts w:hint="default"/>
        <w:lang w:val="en-US" w:eastAsia="en-US" w:bidi="ar-SA"/>
      </w:rPr>
    </w:lvl>
    <w:lvl w:ilvl="2" w:tplc="EEC8EF9E">
      <w:numFmt w:val="bullet"/>
      <w:lvlText w:val="•"/>
      <w:lvlJc w:val="left"/>
      <w:pPr>
        <w:ind w:left="2562" w:hanging="406"/>
      </w:pPr>
      <w:rPr>
        <w:rFonts w:hint="default"/>
        <w:lang w:val="en-US" w:eastAsia="en-US" w:bidi="ar-SA"/>
      </w:rPr>
    </w:lvl>
    <w:lvl w:ilvl="3" w:tplc="0C6CD026">
      <w:numFmt w:val="bullet"/>
      <w:lvlText w:val="•"/>
      <w:lvlJc w:val="left"/>
      <w:pPr>
        <w:ind w:left="3453" w:hanging="406"/>
      </w:pPr>
      <w:rPr>
        <w:rFonts w:hint="default"/>
        <w:lang w:val="en-US" w:eastAsia="en-US" w:bidi="ar-SA"/>
      </w:rPr>
    </w:lvl>
    <w:lvl w:ilvl="4" w:tplc="DA5C7768">
      <w:numFmt w:val="bullet"/>
      <w:lvlText w:val="•"/>
      <w:lvlJc w:val="left"/>
      <w:pPr>
        <w:ind w:left="4344" w:hanging="406"/>
      </w:pPr>
      <w:rPr>
        <w:rFonts w:hint="default"/>
        <w:lang w:val="en-US" w:eastAsia="en-US" w:bidi="ar-SA"/>
      </w:rPr>
    </w:lvl>
    <w:lvl w:ilvl="5" w:tplc="3A7E83F0">
      <w:numFmt w:val="bullet"/>
      <w:lvlText w:val="•"/>
      <w:lvlJc w:val="left"/>
      <w:pPr>
        <w:ind w:left="5235" w:hanging="406"/>
      </w:pPr>
      <w:rPr>
        <w:rFonts w:hint="default"/>
        <w:lang w:val="en-US" w:eastAsia="en-US" w:bidi="ar-SA"/>
      </w:rPr>
    </w:lvl>
    <w:lvl w:ilvl="6" w:tplc="0A3C0706">
      <w:numFmt w:val="bullet"/>
      <w:lvlText w:val="•"/>
      <w:lvlJc w:val="left"/>
      <w:pPr>
        <w:ind w:left="6126" w:hanging="406"/>
      </w:pPr>
      <w:rPr>
        <w:rFonts w:hint="default"/>
        <w:lang w:val="en-US" w:eastAsia="en-US" w:bidi="ar-SA"/>
      </w:rPr>
    </w:lvl>
    <w:lvl w:ilvl="7" w:tplc="DACE9534">
      <w:numFmt w:val="bullet"/>
      <w:lvlText w:val="•"/>
      <w:lvlJc w:val="left"/>
      <w:pPr>
        <w:ind w:left="7017" w:hanging="406"/>
      </w:pPr>
      <w:rPr>
        <w:rFonts w:hint="default"/>
        <w:lang w:val="en-US" w:eastAsia="en-US" w:bidi="ar-SA"/>
      </w:rPr>
    </w:lvl>
    <w:lvl w:ilvl="8" w:tplc="54DCF11C">
      <w:numFmt w:val="bullet"/>
      <w:lvlText w:val="•"/>
      <w:lvlJc w:val="left"/>
      <w:pPr>
        <w:ind w:left="7908" w:hanging="406"/>
      </w:pPr>
      <w:rPr>
        <w:rFonts w:hint="default"/>
        <w:lang w:val="en-US" w:eastAsia="en-US" w:bidi="ar-SA"/>
      </w:rPr>
    </w:lvl>
  </w:abstractNum>
  <w:abstractNum w:abstractNumId="3" w15:restartNumberingAfterBreak="0">
    <w:nsid w:val="1232326D"/>
    <w:multiLevelType w:val="hybridMultilevel"/>
    <w:tmpl w:val="8ED2A9E4"/>
    <w:lvl w:ilvl="0" w:tplc="3ADC5AF8">
      <w:start w:val="1"/>
      <w:numFmt w:val="decimal"/>
      <w:lvlText w:val="%1."/>
      <w:lvlJc w:val="left"/>
      <w:pPr>
        <w:ind w:left="580" w:hanging="363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6B2AA5AC">
      <w:start w:val="1"/>
      <w:numFmt w:val="lowerRoman"/>
      <w:lvlText w:val="%2."/>
      <w:lvlJc w:val="left"/>
      <w:pPr>
        <w:ind w:left="786" w:hanging="401"/>
        <w:jc w:val="right"/>
      </w:pPr>
      <w:rPr>
        <w:rFonts w:hint="default"/>
        <w:w w:val="100"/>
        <w:lang w:val="en-US" w:eastAsia="en-US" w:bidi="ar-SA"/>
      </w:rPr>
    </w:lvl>
    <w:lvl w:ilvl="2" w:tplc="50DA0C1A">
      <w:numFmt w:val="bullet"/>
      <w:lvlText w:val=""/>
      <w:lvlJc w:val="left"/>
      <w:pPr>
        <w:ind w:left="1636" w:hanging="40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8228CD50">
      <w:numFmt w:val="bullet"/>
      <w:lvlText w:val="•"/>
      <w:lvlJc w:val="left"/>
      <w:pPr>
        <w:ind w:left="1000" w:hanging="401"/>
      </w:pPr>
      <w:rPr>
        <w:rFonts w:hint="default"/>
        <w:lang w:val="en-US" w:eastAsia="en-US" w:bidi="ar-SA"/>
      </w:rPr>
    </w:lvl>
    <w:lvl w:ilvl="4" w:tplc="F586A21C">
      <w:numFmt w:val="bullet"/>
      <w:lvlText w:val="•"/>
      <w:lvlJc w:val="left"/>
      <w:pPr>
        <w:ind w:left="1640" w:hanging="401"/>
      </w:pPr>
      <w:rPr>
        <w:rFonts w:hint="default"/>
        <w:lang w:val="en-US" w:eastAsia="en-US" w:bidi="ar-SA"/>
      </w:rPr>
    </w:lvl>
    <w:lvl w:ilvl="5" w:tplc="77F46DB4">
      <w:numFmt w:val="bullet"/>
      <w:lvlText w:val="•"/>
      <w:lvlJc w:val="left"/>
      <w:pPr>
        <w:ind w:left="2981" w:hanging="401"/>
      </w:pPr>
      <w:rPr>
        <w:rFonts w:hint="default"/>
        <w:lang w:val="en-US" w:eastAsia="en-US" w:bidi="ar-SA"/>
      </w:rPr>
    </w:lvl>
    <w:lvl w:ilvl="6" w:tplc="F814B7D8">
      <w:numFmt w:val="bullet"/>
      <w:lvlText w:val="•"/>
      <w:lvlJc w:val="left"/>
      <w:pPr>
        <w:ind w:left="4323" w:hanging="401"/>
      </w:pPr>
      <w:rPr>
        <w:rFonts w:hint="default"/>
        <w:lang w:val="en-US" w:eastAsia="en-US" w:bidi="ar-SA"/>
      </w:rPr>
    </w:lvl>
    <w:lvl w:ilvl="7" w:tplc="9074480E">
      <w:numFmt w:val="bullet"/>
      <w:lvlText w:val="•"/>
      <w:lvlJc w:val="left"/>
      <w:pPr>
        <w:ind w:left="5665" w:hanging="401"/>
      </w:pPr>
      <w:rPr>
        <w:rFonts w:hint="default"/>
        <w:lang w:val="en-US" w:eastAsia="en-US" w:bidi="ar-SA"/>
      </w:rPr>
    </w:lvl>
    <w:lvl w:ilvl="8" w:tplc="ADDC7286">
      <w:numFmt w:val="bullet"/>
      <w:lvlText w:val="•"/>
      <w:lvlJc w:val="left"/>
      <w:pPr>
        <w:ind w:left="7007" w:hanging="401"/>
      </w:pPr>
      <w:rPr>
        <w:rFonts w:hint="default"/>
        <w:lang w:val="en-US" w:eastAsia="en-US" w:bidi="ar-SA"/>
      </w:rPr>
    </w:lvl>
  </w:abstractNum>
  <w:abstractNum w:abstractNumId="4" w15:restartNumberingAfterBreak="0">
    <w:nsid w:val="129F1688"/>
    <w:multiLevelType w:val="hybridMultilevel"/>
    <w:tmpl w:val="42FAC27E"/>
    <w:lvl w:ilvl="0" w:tplc="D2E096D0">
      <w:start w:val="1"/>
      <w:numFmt w:val="lowerLetter"/>
      <w:lvlText w:val="%1)"/>
      <w:lvlJc w:val="left"/>
      <w:pPr>
        <w:ind w:left="2923" w:hanging="363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32B23792">
      <w:numFmt w:val="bullet"/>
      <w:lvlText w:val="•"/>
      <w:lvlJc w:val="left"/>
      <w:pPr>
        <w:ind w:left="3597" w:hanging="363"/>
      </w:pPr>
      <w:rPr>
        <w:rFonts w:hint="default"/>
        <w:lang w:val="en-US" w:eastAsia="en-US" w:bidi="ar-SA"/>
      </w:rPr>
    </w:lvl>
    <w:lvl w:ilvl="2" w:tplc="26FCF11E">
      <w:numFmt w:val="bullet"/>
      <w:lvlText w:val="•"/>
      <w:lvlJc w:val="left"/>
      <w:pPr>
        <w:ind w:left="4274" w:hanging="363"/>
      </w:pPr>
      <w:rPr>
        <w:rFonts w:hint="default"/>
        <w:lang w:val="en-US" w:eastAsia="en-US" w:bidi="ar-SA"/>
      </w:rPr>
    </w:lvl>
    <w:lvl w:ilvl="3" w:tplc="8CC035AE">
      <w:numFmt w:val="bullet"/>
      <w:lvlText w:val="•"/>
      <w:lvlJc w:val="left"/>
      <w:pPr>
        <w:ind w:left="4951" w:hanging="363"/>
      </w:pPr>
      <w:rPr>
        <w:rFonts w:hint="default"/>
        <w:lang w:val="en-US" w:eastAsia="en-US" w:bidi="ar-SA"/>
      </w:rPr>
    </w:lvl>
    <w:lvl w:ilvl="4" w:tplc="E4C4F914">
      <w:numFmt w:val="bullet"/>
      <w:lvlText w:val="•"/>
      <w:lvlJc w:val="left"/>
      <w:pPr>
        <w:ind w:left="5628" w:hanging="363"/>
      </w:pPr>
      <w:rPr>
        <w:rFonts w:hint="default"/>
        <w:lang w:val="en-US" w:eastAsia="en-US" w:bidi="ar-SA"/>
      </w:rPr>
    </w:lvl>
    <w:lvl w:ilvl="5" w:tplc="3E68A1C0">
      <w:numFmt w:val="bullet"/>
      <w:lvlText w:val="•"/>
      <w:lvlJc w:val="left"/>
      <w:pPr>
        <w:ind w:left="6305" w:hanging="363"/>
      </w:pPr>
      <w:rPr>
        <w:rFonts w:hint="default"/>
        <w:lang w:val="en-US" w:eastAsia="en-US" w:bidi="ar-SA"/>
      </w:rPr>
    </w:lvl>
    <w:lvl w:ilvl="6" w:tplc="AD1C817E">
      <w:numFmt w:val="bullet"/>
      <w:lvlText w:val="•"/>
      <w:lvlJc w:val="left"/>
      <w:pPr>
        <w:ind w:left="6982" w:hanging="363"/>
      </w:pPr>
      <w:rPr>
        <w:rFonts w:hint="default"/>
        <w:lang w:val="en-US" w:eastAsia="en-US" w:bidi="ar-SA"/>
      </w:rPr>
    </w:lvl>
    <w:lvl w:ilvl="7" w:tplc="36E4212A">
      <w:numFmt w:val="bullet"/>
      <w:lvlText w:val="•"/>
      <w:lvlJc w:val="left"/>
      <w:pPr>
        <w:ind w:left="7659" w:hanging="363"/>
      </w:pPr>
      <w:rPr>
        <w:rFonts w:hint="default"/>
        <w:lang w:val="en-US" w:eastAsia="en-US" w:bidi="ar-SA"/>
      </w:rPr>
    </w:lvl>
    <w:lvl w:ilvl="8" w:tplc="BC48CB7A">
      <w:numFmt w:val="bullet"/>
      <w:lvlText w:val="•"/>
      <w:lvlJc w:val="left"/>
      <w:pPr>
        <w:ind w:left="8336" w:hanging="363"/>
      </w:pPr>
      <w:rPr>
        <w:rFonts w:hint="default"/>
        <w:lang w:val="en-US" w:eastAsia="en-US" w:bidi="ar-SA"/>
      </w:rPr>
    </w:lvl>
  </w:abstractNum>
  <w:abstractNum w:abstractNumId="5" w15:restartNumberingAfterBreak="0">
    <w:nsid w:val="134F63F5"/>
    <w:multiLevelType w:val="hybridMultilevel"/>
    <w:tmpl w:val="065AE9CC"/>
    <w:lvl w:ilvl="0" w:tplc="B62A08DA">
      <w:start w:val="1"/>
      <w:numFmt w:val="lowerRoman"/>
      <w:lvlText w:val="(%1)"/>
      <w:lvlJc w:val="left"/>
      <w:pPr>
        <w:ind w:left="806" w:hanging="360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24"/>
        <w:szCs w:val="24"/>
        <w:lang w:val="en-US" w:eastAsia="en-US" w:bidi="ar-SA"/>
      </w:rPr>
    </w:lvl>
    <w:lvl w:ilvl="1" w:tplc="E4F42AA6">
      <w:start w:val="1"/>
      <w:numFmt w:val="lowerLetter"/>
      <w:lvlText w:val="%2)"/>
      <w:lvlJc w:val="left"/>
      <w:pPr>
        <w:ind w:left="1372" w:hanging="363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A35EC3EC">
      <w:numFmt w:val="bullet"/>
      <w:lvlText w:val="•"/>
      <w:lvlJc w:val="left"/>
      <w:pPr>
        <w:ind w:left="2303" w:hanging="363"/>
      </w:pPr>
      <w:rPr>
        <w:rFonts w:hint="default"/>
        <w:lang w:val="en-US" w:eastAsia="en-US" w:bidi="ar-SA"/>
      </w:rPr>
    </w:lvl>
    <w:lvl w:ilvl="3" w:tplc="DC9840BE">
      <w:numFmt w:val="bullet"/>
      <w:lvlText w:val="•"/>
      <w:lvlJc w:val="left"/>
      <w:pPr>
        <w:ind w:left="3226" w:hanging="363"/>
      </w:pPr>
      <w:rPr>
        <w:rFonts w:hint="default"/>
        <w:lang w:val="en-US" w:eastAsia="en-US" w:bidi="ar-SA"/>
      </w:rPr>
    </w:lvl>
    <w:lvl w:ilvl="4" w:tplc="0FFEE846">
      <w:numFmt w:val="bullet"/>
      <w:lvlText w:val="•"/>
      <w:lvlJc w:val="left"/>
      <w:pPr>
        <w:ind w:left="4150" w:hanging="363"/>
      </w:pPr>
      <w:rPr>
        <w:rFonts w:hint="default"/>
        <w:lang w:val="en-US" w:eastAsia="en-US" w:bidi="ar-SA"/>
      </w:rPr>
    </w:lvl>
    <w:lvl w:ilvl="5" w:tplc="85442A12">
      <w:numFmt w:val="bullet"/>
      <w:lvlText w:val="•"/>
      <w:lvlJc w:val="left"/>
      <w:pPr>
        <w:ind w:left="5073" w:hanging="363"/>
      </w:pPr>
      <w:rPr>
        <w:rFonts w:hint="default"/>
        <w:lang w:val="en-US" w:eastAsia="en-US" w:bidi="ar-SA"/>
      </w:rPr>
    </w:lvl>
    <w:lvl w:ilvl="6" w:tplc="76FC369E">
      <w:numFmt w:val="bullet"/>
      <w:lvlText w:val="•"/>
      <w:lvlJc w:val="left"/>
      <w:pPr>
        <w:ind w:left="5997" w:hanging="363"/>
      </w:pPr>
      <w:rPr>
        <w:rFonts w:hint="default"/>
        <w:lang w:val="en-US" w:eastAsia="en-US" w:bidi="ar-SA"/>
      </w:rPr>
    </w:lvl>
    <w:lvl w:ilvl="7" w:tplc="A21EE984">
      <w:numFmt w:val="bullet"/>
      <w:lvlText w:val="•"/>
      <w:lvlJc w:val="left"/>
      <w:pPr>
        <w:ind w:left="6920" w:hanging="363"/>
      </w:pPr>
      <w:rPr>
        <w:rFonts w:hint="default"/>
        <w:lang w:val="en-US" w:eastAsia="en-US" w:bidi="ar-SA"/>
      </w:rPr>
    </w:lvl>
    <w:lvl w:ilvl="8" w:tplc="2342FEE0">
      <w:numFmt w:val="bullet"/>
      <w:lvlText w:val="•"/>
      <w:lvlJc w:val="left"/>
      <w:pPr>
        <w:ind w:left="7844" w:hanging="363"/>
      </w:pPr>
      <w:rPr>
        <w:rFonts w:hint="default"/>
        <w:lang w:val="en-US" w:eastAsia="en-US" w:bidi="ar-SA"/>
      </w:rPr>
    </w:lvl>
  </w:abstractNum>
  <w:abstractNum w:abstractNumId="6" w15:restartNumberingAfterBreak="0">
    <w:nsid w:val="19BE34EA"/>
    <w:multiLevelType w:val="hybridMultilevel"/>
    <w:tmpl w:val="80187BDA"/>
    <w:lvl w:ilvl="0" w:tplc="B672DC04">
      <w:start w:val="1"/>
      <w:numFmt w:val="decimal"/>
      <w:lvlText w:val="%1."/>
      <w:lvlJc w:val="left"/>
      <w:pPr>
        <w:ind w:left="580" w:hanging="363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2EC6E190">
      <w:start w:val="1"/>
      <w:numFmt w:val="lowerLetter"/>
      <w:lvlText w:val="%2."/>
      <w:lvlJc w:val="left"/>
      <w:pPr>
        <w:ind w:left="1300" w:hanging="363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E5C66CF4">
      <w:numFmt w:val="bullet"/>
      <w:lvlText w:val="•"/>
      <w:lvlJc w:val="left"/>
      <w:pPr>
        <w:ind w:left="2246" w:hanging="363"/>
      </w:pPr>
      <w:rPr>
        <w:rFonts w:hint="default"/>
        <w:lang w:val="en-US" w:eastAsia="en-US" w:bidi="ar-SA"/>
      </w:rPr>
    </w:lvl>
    <w:lvl w:ilvl="3" w:tplc="6DA6D5EC">
      <w:numFmt w:val="bullet"/>
      <w:lvlText w:val="•"/>
      <w:lvlJc w:val="left"/>
      <w:pPr>
        <w:ind w:left="3193" w:hanging="363"/>
      </w:pPr>
      <w:rPr>
        <w:rFonts w:hint="default"/>
        <w:lang w:val="en-US" w:eastAsia="en-US" w:bidi="ar-SA"/>
      </w:rPr>
    </w:lvl>
    <w:lvl w:ilvl="4" w:tplc="52ECA7D0">
      <w:numFmt w:val="bullet"/>
      <w:lvlText w:val="•"/>
      <w:lvlJc w:val="left"/>
      <w:pPr>
        <w:ind w:left="4140" w:hanging="363"/>
      </w:pPr>
      <w:rPr>
        <w:rFonts w:hint="default"/>
        <w:lang w:val="en-US" w:eastAsia="en-US" w:bidi="ar-SA"/>
      </w:rPr>
    </w:lvl>
    <w:lvl w:ilvl="5" w:tplc="829ABE5A">
      <w:numFmt w:val="bullet"/>
      <w:lvlText w:val="•"/>
      <w:lvlJc w:val="left"/>
      <w:pPr>
        <w:ind w:left="5086" w:hanging="363"/>
      </w:pPr>
      <w:rPr>
        <w:rFonts w:hint="default"/>
        <w:lang w:val="en-US" w:eastAsia="en-US" w:bidi="ar-SA"/>
      </w:rPr>
    </w:lvl>
    <w:lvl w:ilvl="6" w:tplc="2FC634F6">
      <w:numFmt w:val="bullet"/>
      <w:lvlText w:val="•"/>
      <w:lvlJc w:val="left"/>
      <w:pPr>
        <w:ind w:left="6033" w:hanging="363"/>
      </w:pPr>
      <w:rPr>
        <w:rFonts w:hint="default"/>
        <w:lang w:val="en-US" w:eastAsia="en-US" w:bidi="ar-SA"/>
      </w:rPr>
    </w:lvl>
    <w:lvl w:ilvl="7" w:tplc="26CE07A2">
      <w:numFmt w:val="bullet"/>
      <w:lvlText w:val="•"/>
      <w:lvlJc w:val="left"/>
      <w:pPr>
        <w:ind w:left="6980" w:hanging="363"/>
      </w:pPr>
      <w:rPr>
        <w:rFonts w:hint="default"/>
        <w:lang w:val="en-US" w:eastAsia="en-US" w:bidi="ar-SA"/>
      </w:rPr>
    </w:lvl>
    <w:lvl w:ilvl="8" w:tplc="23525D08">
      <w:numFmt w:val="bullet"/>
      <w:lvlText w:val="•"/>
      <w:lvlJc w:val="left"/>
      <w:pPr>
        <w:ind w:left="7926" w:hanging="363"/>
      </w:pPr>
      <w:rPr>
        <w:rFonts w:hint="default"/>
        <w:lang w:val="en-US" w:eastAsia="en-US" w:bidi="ar-SA"/>
      </w:rPr>
    </w:lvl>
  </w:abstractNum>
  <w:abstractNum w:abstractNumId="7" w15:restartNumberingAfterBreak="0">
    <w:nsid w:val="26937D86"/>
    <w:multiLevelType w:val="hybridMultilevel"/>
    <w:tmpl w:val="A17204FE"/>
    <w:lvl w:ilvl="0" w:tplc="FA7C22B4">
      <w:start w:val="1"/>
      <w:numFmt w:val="lowerLetter"/>
      <w:lvlText w:val="%1."/>
      <w:lvlJc w:val="left"/>
      <w:pPr>
        <w:ind w:left="1072" w:hanging="28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9A0E7622">
      <w:numFmt w:val="bullet"/>
      <w:lvlText w:val="•"/>
      <w:lvlJc w:val="left"/>
      <w:pPr>
        <w:ind w:left="1954" w:hanging="288"/>
      </w:pPr>
      <w:rPr>
        <w:rFonts w:hint="default"/>
        <w:lang w:val="en-US" w:eastAsia="en-US" w:bidi="ar-SA"/>
      </w:rPr>
    </w:lvl>
    <w:lvl w:ilvl="2" w:tplc="6AB8AC20">
      <w:numFmt w:val="bullet"/>
      <w:lvlText w:val="•"/>
      <w:lvlJc w:val="left"/>
      <w:pPr>
        <w:ind w:left="2828" w:hanging="288"/>
      </w:pPr>
      <w:rPr>
        <w:rFonts w:hint="default"/>
        <w:lang w:val="en-US" w:eastAsia="en-US" w:bidi="ar-SA"/>
      </w:rPr>
    </w:lvl>
    <w:lvl w:ilvl="3" w:tplc="F056A988">
      <w:numFmt w:val="bullet"/>
      <w:lvlText w:val="•"/>
      <w:lvlJc w:val="left"/>
      <w:pPr>
        <w:ind w:left="3702" w:hanging="288"/>
      </w:pPr>
      <w:rPr>
        <w:rFonts w:hint="default"/>
        <w:lang w:val="en-US" w:eastAsia="en-US" w:bidi="ar-SA"/>
      </w:rPr>
    </w:lvl>
    <w:lvl w:ilvl="4" w:tplc="50B81D32">
      <w:numFmt w:val="bullet"/>
      <w:lvlText w:val="•"/>
      <w:lvlJc w:val="left"/>
      <w:pPr>
        <w:ind w:left="4576" w:hanging="288"/>
      </w:pPr>
      <w:rPr>
        <w:rFonts w:hint="default"/>
        <w:lang w:val="en-US" w:eastAsia="en-US" w:bidi="ar-SA"/>
      </w:rPr>
    </w:lvl>
    <w:lvl w:ilvl="5" w:tplc="8FA88356">
      <w:numFmt w:val="bullet"/>
      <w:lvlText w:val="•"/>
      <w:lvlJc w:val="left"/>
      <w:pPr>
        <w:ind w:left="5450" w:hanging="288"/>
      </w:pPr>
      <w:rPr>
        <w:rFonts w:hint="default"/>
        <w:lang w:val="en-US" w:eastAsia="en-US" w:bidi="ar-SA"/>
      </w:rPr>
    </w:lvl>
    <w:lvl w:ilvl="6" w:tplc="235E199C">
      <w:numFmt w:val="bullet"/>
      <w:lvlText w:val="•"/>
      <w:lvlJc w:val="left"/>
      <w:pPr>
        <w:ind w:left="6324" w:hanging="288"/>
      </w:pPr>
      <w:rPr>
        <w:rFonts w:hint="default"/>
        <w:lang w:val="en-US" w:eastAsia="en-US" w:bidi="ar-SA"/>
      </w:rPr>
    </w:lvl>
    <w:lvl w:ilvl="7" w:tplc="C1509966">
      <w:numFmt w:val="bullet"/>
      <w:lvlText w:val="•"/>
      <w:lvlJc w:val="left"/>
      <w:pPr>
        <w:ind w:left="7198" w:hanging="288"/>
      </w:pPr>
      <w:rPr>
        <w:rFonts w:hint="default"/>
        <w:lang w:val="en-US" w:eastAsia="en-US" w:bidi="ar-SA"/>
      </w:rPr>
    </w:lvl>
    <w:lvl w:ilvl="8" w:tplc="6C183372">
      <w:numFmt w:val="bullet"/>
      <w:lvlText w:val="•"/>
      <w:lvlJc w:val="left"/>
      <w:pPr>
        <w:ind w:left="8072" w:hanging="288"/>
      </w:pPr>
      <w:rPr>
        <w:rFonts w:hint="default"/>
        <w:lang w:val="en-US" w:eastAsia="en-US" w:bidi="ar-SA"/>
      </w:rPr>
    </w:lvl>
  </w:abstractNum>
  <w:abstractNum w:abstractNumId="8" w15:restartNumberingAfterBreak="0">
    <w:nsid w:val="2A802693"/>
    <w:multiLevelType w:val="hybridMultilevel"/>
    <w:tmpl w:val="27FC775E"/>
    <w:lvl w:ilvl="0" w:tplc="C270FAA8">
      <w:start w:val="1"/>
      <w:numFmt w:val="lowerRoman"/>
      <w:lvlText w:val="%1."/>
      <w:lvlJc w:val="left"/>
      <w:pPr>
        <w:ind w:left="786" w:hanging="401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A2841F8E">
      <w:numFmt w:val="bullet"/>
      <w:lvlText w:val="•"/>
      <w:lvlJc w:val="left"/>
      <w:pPr>
        <w:ind w:left="1671" w:hanging="401"/>
      </w:pPr>
      <w:rPr>
        <w:rFonts w:hint="default"/>
        <w:lang w:val="en-US" w:eastAsia="en-US" w:bidi="ar-SA"/>
      </w:rPr>
    </w:lvl>
    <w:lvl w:ilvl="2" w:tplc="0B12F1A4">
      <w:numFmt w:val="bullet"/>
      <w:lvlText w:val="•"/>
      <w:lvlJc w:val="left"/>
      <w:pPr>
        <w:ind w:left="2562" w:hanging="401"/>
      </w:pPr>
      <w:rPr>
        <w:rFonts w:hint="default"/>
        <w:lang w:val="en-US" w:eastAsia="en-US" w:bidi="ar-SA"/>
      </w:rPr>
    </w:lvl>
    <w:lvl w:ilvl="3" w:tplc="BB4854F6">
      <w:numFmt w:val="bullet"/>
      <w:lvlText w:val="•"/>
      <w:lvlJc w:val="left"/>
      <w:pPr>
        <w:ind w:left="3453" w:hanging="401"/>
      </w:pPr>
      <w:rPr>
        <w:rFonts w:hint="default"/>
        <w:lang w:val="en-US" w:eastAsia="en-US" w:bidi="ar-SA"/>
      </w:rPr>
    </w:lvl>
    <w:lvl w:ilvl="4" w:tplc="C24A44FC">
      <w:numFmt w:val="bullet"/>
      <w:lvlText w:val="•"/>
      <w:lvlJc w:val="left"/>
      <w:pPr>
        <w:ind w:left="4344" w:hanging="401"/>
      </w:pPr>
      <w:rPr>
        <w:rFonts w:hint="default"/>
        <w:lang w:val="en-US" w:eastAsia="en-US" w:bidi="ar-SA"/>
      </w:rPr>
    </w:lvl>
    <w:lvl w:ilvl="5" w:tplc="0B7A9C14">
      <w:numFmt w:val="bullet"/>
      <w:lvlText w:val="•"/>
      <w:lvlJc w:val="left"/>
      <w:pPr>
        <w:ind w:left="5235" w:hanging="401"/>
      </w:pPr>
      <w:rPr>
        <w:rFonts w:hint="default"/>
        <w:lang w:val="en-US" w:eastAsia="en-US" w:bidi="ar-SA"/>
      </w:rPr>
    </w:lvl>
    <w:lvl w:ilvl="6" w:tplc="35542DB8">
      <w:numFmt w:val="bullet"/>
      <w:lvlText w:val="•"/>
      <w:lvlJc w:val="left"/>
      <w:pPr>
        <w:ind w:left="6126" w:hanging="401"/>
      </w:pPr>
      <w:rPr>
        <w:rFonts w:hint="default"/>
        <w:lang w:val="en-US" w:eastAsia="en-US" w:bidi="ar-SA"/>
      </w:rPr>
    </w:lvl>
    <w:lvl w:ilvl="7" w:tplc="5B064EE2">
      <w:numFmt w:val="bullet"/>
      <w:lvlText w:val="•"/>
      <w:lvlJc w:val="left"/>
      <w:pPr>
        <w:ind w:left="7017" w:hanging="401"/>
      </w:pPr>
      <w:rPr>
        <w:rFonts w:hint="default"/>
        <w:lang w:val="en-US" w:eastAsia="en-US" w:bidi="ar-SA"/>
      </w:rPr>
    </w:lvl>
    <w:lvl w:ilvl="8" w:tplc="958E00A6">
      <w:numFmt w:val="bullet"/>
      <w:lvlText w:val="•"/>
      <w:lvlJc w:val="left"/>
      <w:pPr>
        <w:ind w:left="7908" w:hanging="401"/>
      </w:pPr>
      <w:rPr>
        <w:rFonts w:hint="default"/>
        <w:lang w:val="en-US" w:eastAsia="en-US" w:bidi="ar-SA"/>
      </w:rPr>
    </w:lvl>
  </w:abstractNum>
  <w:abstractNum w:abstractNumId="9" w15:restartNumberingAfterBreak="0">
    <w:nsid w:val="30D2289B"/>
    <w:multiLevelType w:val="hybridMultilevel"/>
    <w:tmpl w:val="17FC8FAC"/>
    <w:lvl w:ilvl="0" w:tplc="4DCAA270">
      <w:numFmt w:val="bullet"/>
      <w:lvlText w:val=""/>
      <w:lvlJc w:val="left"/>
      <w:pPr>
        <w:ind w:left="940" w:hanging="363"/>
      </w:pPr>
      <w:rPr>
        <w:rFonts w:ascii="Symbol" w:eastAsia="Symbol" w:hAnsi="Symbol" w:cs="Symbol" w:hint="default"/>
        <w:w w:val="97"/>
        <w:sz w:val="20"/>
        <w:szCs w:val="20"/>
        <w:lang w:val="en-US" w:eastAsia="en-US" w:bidi="ar-SA"/>
      </w:rPr>
    </w:lvl>
    <w:lvl w:ilvl="1" w:tplc="31342008">
      <w:numFmt w:val="bullet"/>
      <w:lvlText w:val="•"/>
      <w:lvlJc w:val="left"/>
      <w:pPr>
        <w:ind w:left="1828" w:hanging="363"/>
      </w:pPr>
      <w:rPr>
        <w:rFonts w:hint="default"/>
        <w:lang w:val="en-US" w:eastAsia="en-US" w:bidi="ar-SA"/>
      </w:rPr>
    </w:lvl>
    <w:lvl w:ilvl="2" w:tplc="59D0E616">
      <w:numFmt w:val="bullet"/>
      <w:lvlText w:val="•"/>
      <w:lvlJc w:val="left"/>
      <w:pPr>
        <w:ind w:left="2716" w:hanging="363"/>
      </w:pPr>
      <w:rPr>
        <w:rFonts w:hint="default"/>
        <w:lang w:val="en-US" w:eastAsia="en-US" w:bidi="ar-SA"/>
      </w:rPr>
    </w:lvl>
    <w:lvl w:ilvl="3" w:tplc="929E4494">
      <w:numFmt w:val="bullet"/>
      <w:lvlText w:val="•"/>
      <w:lvlJc w:val="left"/>
      <w:pPr>
        <w:ind w:left="3604" w:hanging="363"/>
      </w:pPr>
      <w:rPr>
        <w:rFonts w:hint="default"/>
        <w:lang w:val="en-US" w:eastAsia="en-US" w:bidi="ar-SA"/>
      </w:rPr>
    </w:lvl>
    <w:lvl w:ilvl="4" w:tplc="30D026A8">
      <w:numFmt w:val="bullet"/>
      <w:lvlText w:val="•"/>
      <w:lvlJc w:val="left"/>
      <w:pPr>
        <w:ind w:left="4492" w:hanging="363"/>
      </w:pPr>
      <w:rPr>
        <w:rFonts w:hint="default"/>
        <w:lang w:val="en-US" w:eastAsia="en-US" w:bidi="ar-SA"/>
      </w:rPr>
    </w:lvl>
    <w:lvl w:ilvl="5" w:tplc="423A2450">
      <w:numFmt w:val="bullet"/>
      <w:lvlText w:val="•"/>
      <w:lvlJc w:val="left"/>
      <w:pPr>
        <w:ind w:left="5380" w:hanging="363"/>
      </w:pPr>
      <w:rPr>
        <w:rFonts w:hint="default"/>
        <w:lang w:val="en-US" w:eastAsia="en-US" w:bidi="ar-SA"/>
      </w:rPr>
    </w:lvl>
    <w:lvl w:ilvl="6" w:tplc="93DAA31E">
      <w:numFmt w:val="bullet"/>
      <w:lvlText w:val="•"/>
      <w:lvlJc w:val="left"/>
      <w:pPr>
        <w:ind w:left="6268" w:hanging="363"/>
      </w:pPr>
      <w:rPr>
        <w:rFonts w:hint="default"/>
        <w:lang w:val="en-US" w:eastAsia="en-US" w:bidi="ar-SA"/>
      </w:rPr>
    </w:lvl>
    <w:lvl w:ilvl="7" w:tplc="51A0E0D2">
      <w:numFmt w:val="bullet"/>
      <w:lvlText w:val="•"/>
      <w:lvlJc w:val="left"/>
      <w:pPr>
        <w:ind w:left="7156" w:hanging="363"/>
      </w:pPr>
      <w:rPr>
        <w:rFonts w:hint="default"/>
        <w:lang w:val="en-US" w:eastAsia="en-US" w:bidi="ar-SA"/>
      </w:rPr>
    </w:lvl>
    <w:lvl w:ilvl="8" w:tplc="6BFE811A">
      <w:numFmt w:val="bullet"/>
      <w:lvlText w:val="•"/>
      <w:lvlJc w:val="left"/>
      <w:pPr>
        <w:ind w:left="8044" w:hanging="363"/>
      </w:pPr>
      <w:rPr>
        <w:rFonts w:hint="default"/>
        <w:lang w:val="en-US" w:eastAsia="en-US" w:bidi="ar-SA"/>
      </w:rPr>
    </w:lvl>
  </w:abstractNum>
  <w:abstractNum w:abstractNumId="10" w15:restartNumberingAfterBreak="0">
    <w:nsid w:val="45616C0E"/>
    <w:multiLevelType w:val="hybridMultilevel"/>
    <w:tmpl w:val="5932347A"/>
    <w:lvl w:ilvl="0" w:tplc="AA308AD6">
      <w:start w:val="1"/>
      <w:numFmt w:val="decimal"/>
      <w:lvlText w:val="%1."/>
      <w:lvlJc w:val="left"/>
      <w:pPr>
        <w:ind w:left="566" w:hanging="363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A7AE4E8A">
      <w:start w:val="1"/>
      <w:numFmt w:val="lowerRoman"/>
      <w:lvlText w:val="%2."/>
      <w:lvlJc w:val="left"/>
      <w:pPr>
        <w:ind w:left="1653" w:hanging="473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5D282864">
      <w:start w:val="1"/>
      <w:numFmt w:val="lowerLetter"/>
      <w:lvlText w:val="%3."/>
      <w:lvlJc w:val="left"/>
      <w:pPr>
        <w:ind w:left="2347" w:hanging="428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 w:tplc="D3808C36">
      <w:numFmt w:val="bullet"/>
      <w:lvlText w:val="•"/>
      <w:lvlJc w:val="left"/>
      <w:pPr>
        <w:ind w:left="3258" w:hanging="428"/>
      </w:pPr>
      <w:rPr>
        <w:rFonts w:hint="default"/>
        <w:lang w:val="en-US" w:eastAsia="en-US" w:bidi="ar-SA"/>
      </w:rPr>
    </w:lvl>
    <w:lvl w:ilvl="4" w:tplc="59B866AE">
      <w:numFmt w:val="bullet"/>
      <w:lvlText w:val="•"/>
      <w:lvlJc w:val="left"/>
      <w:pPr>
        <w:ind w:left="4177" w:hanging="428"/>
      </w:pPr>
      <w:rPr>
        <w:rFonts w:hint="default"/>
        <w:lang w:val="en-US" w:eastAsia="en-US" w:bidi="ar-SA"/>
      </w:rPr>
    </w:lvl>
    <w:lvl w:ilvl="5" w:tplc="977A8B84">
      <w:numFmt w:val="bullet"/>
      <w:lvlText w:val="•"/>
      <w:lvlJc w:val="left"/>
      <w:pPr>
        <w:ind w:left="5096" w:hanging="428"/>
      </w:pPr>
      <w:rPr>
        <w:rFonts w:hint="default"/>
        <w:lang w:val="en-US" w:eastAsia="en-US" w:bidi="ar-SA"/>
      </w:rPr>
    </w:lvl>
    <w:lvl w:ilvl="6" w:tplc="CAA47B1E">
      <w:numFmt w:val="bullet"/>
      <w:lvlText w:val="•"/>
      <w:lvlJc w:val="left"/>
      <w:pPr>
        <w:ind w:left="6015" w:hanging="428"/>
      </w:pPr>
      <w:rPr>
        <w:rFonts w:hint="default"/>
        <w:lang w:val="en-US" w:eastAsia="en-US" w:bidi="ar-SA"/>
      </w:rPr>
    </w:lvl>
    <w:lvl w:ilvl="7" w:tplc="A48AD766">
      <w:numFmt w:val="bullet"/>
      <w:lvlText w:val="•"/>
      <w:lvlJc w:val="left"/>
      <w:pPr>
        <w:ind w:left="6934" w:hanging="428"/>
      </w:pPr>
      <w:rPr>
        <w:rFonts w:hint="default"/>
        <w:lang w:val="en-US" w:eastAsia="en-US" w:bidi="ar-SA"/>
      </w:rPr>
    </w:lvl>
    <w:lvl w:ilvl="8" w:tplc="18B88DBE">
      <w:numFmt w:val="bullet"/>
      <w:lvlText w:val="•"/>
      <w:lvlJc w:val="left"/>
      <w:pPr>
        <w:ind w:left="7853" w:hanging="428"/>
      </w:pPr>
      <w:rPr>
        <w:rFonts w:hint="default"/>
        <w:lang w:val="en-US" w:eastAsia="en-US" w:bidi="ar-SA"/>
      </w:rPr>
    </w:lvl>
  </w:abstractNum>
  <w:abstractNum w:abstractNumId="11" w15:restartNumberingAfterBreak="0">
    <w:nsid w:val="47DD3A67"/>
    <w:multiLevelType w:val="hybridMultilevel"/>
    <w:tmpl w:val="749ACF6E"/>
    <w:lvl w:ilvl="0" w:tplc="3B0EDC9E">
      <w:start w:val="1"/>
      <w:numFmt w:val="decimal"/>
      <w:lvlText w:val="%1)"/>
      <w:lvlJc w:val="left"/>
      <w:pPr>
        <w:ind w:left="94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57803D1A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2" w:tplc="7C6EFD02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CDD03F7E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4" w:tplc="373426F6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5" w:tplc="38929010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424006C0">
      <w:numFmt w:val="bullet"/>
      <w:lvlText w:val="•"/>
      <w:lvlJc w:val="left"/>
      <w:pPr>
        <w:ind w:left="6268" w:hanging="360"/>
      </w:pPr>
      <w:rPr>
        <w:rFonts w:hint="default"/>
        <w:lang w:val="en-US" w:eastAsia="en-US" w:bidi="ar-SA"/>
      </w:rPr>
    </w:lvl>
    <w:lvl w:ilvl="7" w:tplc="43BCF8F4">
      <w:numFmt w:val="bullet"/>
      <w:lvlText w:val="•"/>
      <w:lvlJc w:val="left"/>
      <w:pPr>
        <w:ind w:left="7156" w:hanging="360"/>
      </w:pPr>
      <w:rPr>
        <w:rFonts w:hint="default"/>
        <w:lang w:val="en-US" w:eastAsia="en-US" w:bidi="ar-SA"/>
      </w:rPr>
    </w:lvl>
    <w:lvl w:ilvl="8" w:tplc="6B90CDB4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CD13E9D"/>
    <w:multiLevelType w:val="hybridMultilevel"/>
    <w:tmpl w:val="C1C891FC"/>
    <w:lvl w:ilvl="0" w:tplc="DEF63610">
      <w:start w:val="1"/>
      <w:numFmt w:val="decimal"/>
      <w:lvlText w:val="%1."/>
      <w:lvlJc w:val="left"/>
      <w:pPr>
        <w:ind w:left="671" w:hanging="454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70700BDE">
      <w:start w:val="1"/>
      <w:numFmt w:val="lowerRoman"/>
      <w:lvlText w:val="%2."/>
      <w:lvlJc w:val="left"/>
      <w:pPr>
        <w:ind w:left="786" w:hanging="401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90963784">
      <w:numFmt w:val="bullet"/>
      <w:lvlText w:val="•"/>
      <w:lvlJc w:val="left"/>
      <w:pPr>
        <w:ind w:left="1784" w:hanging="401"/>
      </w:pPr>
      <w:rPr>
        <w:rFonts w:hint="default"/>
        <w:lang w:val="en-US" w:eastAsia="en-US" w:bidi="ar-SA"/>
      </w:rPr>
    </w:lvl>
    <w:lvl w:ilvl="3" w:tplc="22B613E0">
      <w:numFmt w:val="bullet"/>
      <w:lvlText w:val="•"/>
      <w:lvlJc w:val="left"/>
      <w:pPr>
        <w:ind w:left="2788" w:hanging="401"/>
      </w:pPr>
      <w:rPr>
        <w:rFonts w:hint="default"/>
        <w:lang w:val="en-US" w:eastAsia="en-US" w:bidi="ar-SA"/>
      </w:rPr>
    </w:lvl>
    <w:lvl w:ilvl="4" w:tplc="BF42E134">
      <w:numFmt w:val="bullet"/>
      <w:lvlText w:val="•"/>
      <w:lvlJc w:val="left"/>
      <w:pPr>
        <w:ind w:left="3793" w:hanging="401"/>
      </w:pPr>
      <w:rPr>
        <w:rFonts w:hint="default"/>
        <w:lang w:val="en-US" w:eastAsia="en-US" w:bidi="ar-SA"/>
      </w:rPr>
    </w:lvl>
    <w:lvl w:ilvl="5" w:tplc="3E4C58E8">
      <w:numFmt w:val="bullet"/>
      <w:lvlText w:val="•"/>
      <w:lvlJc w:val="left"/>
      <w:pPr>
        <w:ind w:left="4797" w:hanging="401"/>
      </w:pPr>
      <w:rPr>
        <w:rFonts w:hint="default"/>
        <w:lang w:val="en-US" w:eastAsia="en-US" w:bidi="ar-SA"/>
      </w:rPr>
    </w:lvl>
    <w:lvl w:ilvl="6" w:tplc="302C4E48">
      <w:numFmt w:val="bullet"/>
      <w:lvlText w:val="•"/>
      <w:lvlJc w:val="left"/>
      <w:pPr>
        <w:ind w:left="5802" w:hanging="401"/>
      </w:pPr>
      <w:rPr>
        <w:rFonts w:hint="default"/>
        <w:lang w:val="en-US" w:eastAsia="en-US" w:bidi="ar-SA"/>
      </w:rPr>
    </w:lvl>
    <w:lvl w:ilvl="7" w:tplc="A12C7FF6">
      <w:numFmt w:val="bullet"/>
      <w:lvlText w:val="•"/>
      <w:lvlJc w:val="left"/>
      <w:pPr>
        <w:ind w:left="6806" w:hanging="401"/>
      </w:pPr>
      <w:rPr>
        <w:rFonts w:hint="default"/>
        <w:lang w:val="en-US" w:eastAsia="en-US" w:bidi="ar-SA"/>
      </w:rPr>
    </w:lvl>
    <w:lvl w:ilvl="8" w:tplc="94C4C8F0">
      <w:numFmt w:val="bullet"/>
      <w:lvlText w:val="•"/>
      <w:lvlJc w:val="left"/>
      <w:pPr>
        <w:ind w:left="7811" w:hanging="401"/>
      </w:pPr>
      <w:rPr>
        <w:rFonts w:hint="default"/>
        <w:lang w:val="en-US" w:eastAsia="en-US" w:bidi="ar-SA"/>
      </w:rPr>
    </w:lvl>
  </w:abstractNum>
  <w:abstractNum w:abstractNumId="13" w15:restartNumberingAfterBreak="0">
    <w:nsid w:val="5774369D"/>
    <w:multiLevelType w:val="hybridMultilevel"/>
    <w:tmpl w:val="BA164E48"/>
    <w:lvl w:ilvl="0" w:tplc="8640A716">
      <w:start w:val="1"/>
      <w:numFmt w:val="lowerRoman"/>
      <w:lvlText w:val="%1."/>
      <w:lvlJc w:val="left"/>
      <w:pPr>
        <w:ind w:left="786" w:hanging="401"/>
        <w:jc w:val="right"/>
      </w:pPr>
      <w:rPr>
        <w:rFonts w:hint="default"/>
        <w:w w:val="100"/>
        <w:lang w:val="en-US" w:eastAsia="en-US" w:bidi="ar-SA"/>
      </w:rPr>
    </w:lvl>
    <w:lvl w:ilvl="1" w:tplc="63ECEB50">
      <w:numFmt w:val="bullet"/>
      <w:lvlText w:val="•"/>
      <w:lvlJc w:val="left"/>
      <w:pPr>
        <w:ind w:left="1684" w:hanging="401"/>
      </w:pPr>
      <w:rPr>
        <w:rFonts w:hint="default"/>
        <w:lang w:val="en-US" w:eastAsia="en-US" w:bidi="ar-SA"/>
      </w:rPr>
    </w:lvl>
    <w:lvl w:ilvl="2" w:tplc="E15C1D94">
      <w:numFmt w:val="bullet"/>
      <w:lvlText w:val="•"/>
      <w:lvlJc w:val="left"/>
      <w:pPr>
        <w:ind w:left="2588" w:hanging="401"/>
      </w:pPr>
      <w:rPr>
        <w:rFonts w:hint="default"/>
        <w:lang w:val="en-US" w:eastAsia="en-US" w:bidi="ar-SA"/>
      </w:rPr>
    </w:lvl>
    <w:lvl w:ilvl="3" w:tplc="0ACA3C30">
      <w:numFmt w:val="bullet"/>
      <w:lvlText w:val="•"/>
      <w:lvlJc w:val="left"/>
      <w:pPr>
        <w:ind w:left="3492" w:hanging="401"/>
      </w:pPr>
      <w:rPr>
        <w:rFonts w:hint="default"/>
        <w:lang w:val="en-US" w:eastAsia="en-US" w:bidi="ar-SA"/>
      </w:rPr>
    </w:lvl>
    <w:lvl w:ilvl="4" w:tplc="4F2A5740">
      <w:numFmt w:val="bullet"/>
      <w:lvlText w:val="•"/>
      <w:lvlJc w:val="left"/>
      <w:pPr>
        <w:ind w:left="4396" w:hanging="401"/>
      </w:pPr>
      <w:rPr>
        <w:rFonts w:hint="default"/>
        <w:lang w:val="en-US" w:eastAsia="en-US" w:bidi="ar-SA"/>
      </w:rPr>
    </w:lvl>
    <w:lvl w:ilvl="5" w:tplc="8B860EF2">
      <w:numFmt w:val="bullet"/>
      <w:lvlText w:val="•"/>
      <w:lvlJc w:val="left"/>
      <w:pPr>
        <w:ind w:left="5300" w:hanging="401"/>
      </w:pPr>
      <w:rPr>
        <w:rFonts w:hint="default"/>
        <w:lang w:val="en-US" w:eastAsia="en-US" w:bidi="ar-SA"/>
      </w:rPr>
    </w:lvl>
    <w:lvl w:ilvl="6" w:tplc="99AE40CE">
      <w:numFmt w:val="bullet"/>
      <w:lvlText w:val="•"/>
      <w:lvlJc w:val="left"/>
      <w:pPr>
        <w:ind w:left="6204" w:hanging="401"/>
      </w:pPr>
      <w:rPr>
        <w:rFonts w:hint="default"/>
        <w:lang w:val="en-US" w:eastAsia="en-US" w:bidi="ar-SA"/>
      </w:rPr>
    </w:lvl>
    <w:lvl w:ilvl="7" w:tplc="82462E5C">
      <w:numFmt w:val="bullet"/>
      <w:lvlText w:val="•"/>
      <w:lvlJc w:val="left"/>
      <w:pPr>
        <w:ind w:left="7108" w:hanging="401"/>
      </w:pPr>
      <w:rPr>
        <w:rFonts w:hint="default"/>
        <w:lang w:val="en-US" w:eastAsia="en-US" w:bidi="ar-SA"/>
      </w:rPr>
    </w:lvl>
    <w:lvl w:ilvl="8" w:tplc="C524A52E">
      <w:numFmt w:val="bullet"/>
      <w:lvlText w:val="•"/>
      <w:lvlJc w:val="left"/>
      <w:pPr>
        <w:ind w:left="8012" w:hanging="401"/>
      </w:pPr>
      <w:rPr>
        <w:rFonts w:hint="default"/>
        <w:lang w:val="en-US" w:eastAsia="en-US" w:bidi="ar-SA"/>
      </w:rPr>
    </w:lvl>
  </w:abstractNum>
  <w:abstractNum w:abstractNumId="14" w15:restartNumberingAfterBreak="0">
    <w:nsid w:val="58016878"/>
    <w:multiLevelType w:val="hybridMultilevel"/>
    <w:tmpl w:val="2770475A"/>
    <w:lvl w:ilvl="0" w:tplc="C88C26D4">
      <w:start w:val="1"/>
      <w:numFmt w:val="lowerLetter"/>
      <w:lvlText w:val="%1)"/>
      <w:lvlJc w:val="left"/>
      <w:pPr>
        <w:ind w:left="1072" w:hanging="28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E8CA55A0">
      <w:numFmt w:val="bullet"/>
      <w:lvlText w:val=""/>
      <w:lvlJc w:val="left"/>
      <w:pPr>
        <w:ind w:left="1353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4BF09852">
      <w:numFmt w:val="bullet"/>
      <w:lvlText w:val="•"/>
      <w:lvlJc w:val="left"/>
      <w:pPr>
        <w:ind w:left="2285" w:hanging="284"/>
      </w:pPr>
      <w:rPr>
        <w:rFonts w:hint="default"/>
        <w:lang w:val="en-US" w:eastAsia="en-US" w:bidi="ar-SA"/>
      </w:rPr>
    </w:lvl>
    <w:lvl w:ilvl="3" w:tplc="05F29970">
      <w:numFmt w:val="bullet"/>
      <w:lvlText w:val="•"/>
      <w:lvlJc w:val="left"/>
      <w:pPr>
        <w:ind w:left="3211" w:hanging="284"/>
      </w:pPr>
      <w:rPr>
        <w:rFonts w:hint="default"/>
        <w:lang w:val="en-US" w:eastAsia="en-US" w:bidi="ar-SA"/>
      </w:rPr>
    </w:lvl>
    <w:lvl w:ilvl="4" w:tplc="017406E2">
      <w:numFmt w:val="bullet"/>
      <w:lvlText w:val="•"/>
      <w:lvlJc w:val="left"/>
      <w:pPr>
        <w:ind w:left="4137" w:hanging="284"/>
      </w:pPr>
      <w:rPr>
        <w:rFonts w:hint="default"/>
        <w:lang w:val="en-US" w:eastAsia="en-US" w:bidi="ar-SA"/>
      </w:rPr>
    </w:lvl>
    <w:lvl w:ilvl="5" w:tplc="561E358C">
      <w:numFmt w:val="bullet"/>
      <w:lvlText w:val="•"/>
      <w:lvlJc w:val="left"/>
      <w:pPr>
        <w:ind w:left="5062" w:hanging="284"/>
      </w:pPr>
      <w:rPr>
        <w:rFonts w:hint="default"/>
        <w:lang w:val="en-US" w:eastAsia="en-US" w:bidi="ar-SA"/>
      </w:rPr>
    </w:lvl>
    <w:lvl w:ilvl="6" w:tplc="831E9EF8">
      <w:numFmt w:val="bullet"/>
      <w:lvlText w:val="•"/>
      <w:lvlJc w:val="left"/>
      <w:pPr>
        <w:ind w:left="5988" w:hanging="284"/>
      </w:pPr>
      <w:rPr>
        <w:rFonts w:hint="default"/>
        <w:lang w:val="en-US" w:eastAsia="en-US" w:bidi="ar-SA"/>
      </w:rPr>
    </w:lvl>
    <w:lvl w:ilvl="7" w:tplc="F7EA742A">
      <w:numFmt w:val="bullet"/>
      <w:lvlText w:val="•"/>
      <w:lvlJc w:val="left"/>
      <w:pPr>
        <w:ind w:left="6914" w:hanging="284"/>
      </w:pPr>
      <w:rPr>
        <w:rFonts w:hint="default"/>
        <w:lang w:val="en-US" w:eastAsia="en-US" w:bidi="ar-SA"/>
      </w:rPr>
    </w:lvl>
    <w:lvl w:ilvl="8" w:tplc="DA20B00A">
      <w:numFmt w:val="bullet"/>
      <w:lvlText w:val="•"/>
      <w:lvlJc w:val="left"/>
      <w:pPr>
        <w:ind w:left="7839" w:hanging="284"/>
      </w:pPr>
      <w:rPr>
        <w:rFonts w:hint="default"/>
        <w:lang w:val="en-US" w:eastAsia="en-US" w:bidi="ar-SA"/>
      </w:rPr>
    </w:lvl>
  </w:abstractNum>
  <w:abstractNum w:abstractNumId="15" w15:restartNumberingAfterBreak="0">
    <w:nsid w:val="58311341"/>
    <w:multiLevelType w:val="multilevel"/>
    <w:tmpl w:val="A0182128"/>
    <w:lvl w:ilvl="0">
      <w:start w:val="4"/>
      <w:numFmt w:val="decimal"/>
      <w:lvlText w:val="%1"/>
      <w:lvlJc w:val="left"/>
      <w:pPr>
        <w:ind w:left="2294" w:hanging="42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294" w:hanging="428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804" w:hanging="42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56" w:hanging="42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08" w:hanging="4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60" w:hanging="4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12" w:hanging="4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64" w:hanging="4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16" w:hanging="428"/>
      </w:pPr>
      <w:rPr>
        <w:rFonts w:hint="default"/>
        <w:lang w:val="en-US" w:eastAsia="en-US" w:bidi="ar-SA"/>
      </w:rPr>
    </w:lvl>
  </w:abstractNum>
  <w:abstractNum w:abstractNumId="16" w15:restartNumberingAfterBreak="0">
    <w:nsid w:val="593D4ECF"/>
    <w:multiLevelType w:val="hybridMultilevel"/>
    <w:tmpl w:val="23BC59CE"/>
    <w:lvl w:ilvl="0" w:tplc="9A0A0B7E">
      <w:numFmt w:val="bullet"/>
      <w:lvlText w:val=""/>
      <w:lvlJc w:val="left"/>
      <w:pPr>
        <w:ind w:left="940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6C2FC8C">
      <w:numFmt w:val="bullet"/>
      <w:lvlText w:val="•"/>
      <w:lvlJc w:val="left"/>
      <w:pPr>
        <w:ind w:left="1815" w:hanging="363"/>
      </w:pPr>
      <w:rPr>
        <w:rFonts w:hint="default"/>
        <w:lang w:val="en-US" w:eastAsia="en-US" w:bidi="ar-SA"/>
      </w:rPr>
    </w:lvl>
    <w:lvl w:ilvl="2" w:tplc="0FF21CC0">
      <w:numFmt w:val="bullet"/>
      <w:lvlText w:val="•"/>
      <w:lvlJc w:val="left"/>
      <w:pPr>
        <w:ind w:left="2690" w:hanging="363"/>
      </w:pPr>
      <w:rPr>
        <w:rFonts w:hint="default"/>
        <w:lang w:val="en-US" w:eastAsia="en-US" w:bidi="ar-SA"/>
      </w:rPr>
    </w:lvl>
    <w:lvl w:ilvl="3" w:tplc="4F84F542">
      <w:numFmt w:val="bullet"/>
      <w:lvlText w:val="•"/>
      <w:lvlJc w:val="left"/>
      <w:pPr>
        <w:ind w:left="3565" w:hanging="363"/>
      </w:pPr>
      <w:rPr>
        <w:rFonts w:hint="default"/>
        <w:lang w:val="en-US" w:eastAsia="en-US" w:bidi="ar-SA"/>
      </w:rPr>
    </w:lvl>
    <w:lvl w:ilvl="4" w:tplc="A71A2844">
      <w:numFmt w:val="bullet"/>
      <w:lvlText w:val="•"/>
      <w:lvlJc w:val="left"/>
      <w:pPr>
        <w:ind w:left="4440" w:hanging="363"/>
      </w:pPr>
      <w:rPr>
        <w:rFonts w:hint="default"/>
        <w:lang w:val="en-US" w:eastAsia="en-US" w:bidi="ar-SA"/>
      </w:rPr>
    </w:lvl>
    <w:lvl w:ilvl="5" w:tplc="2A4C2A5A">
      <w:numFmt w:val="bullet"/>
      <w:lvlText w:val="•"/>
      <w:lvlJc w:val="left"/>
      <w:pPr>
        <w:ind w:left="5315" w:hanging="363"/>
      </w:pPr>
      <w:rPr>
        <w:rFonts w:hint="default"/>
        <w:lang w:val="en-US" w:eastAsia="en-US" w:bidi="ar-SA"/>
      </w:rPr>
    </w:lvl>
    <w:lvl w:ilvl="6" w:tplc="1C429AF0">
      <w:numFmt w:val="bullet"/>
      <w:lvlText w:val="•"/>
      <w:lvlJc w:val="left"/>
      <w:pPr>
        <w:ind w:left="6190" w:hanging="363"/>
      </w:pPr>
      <w:rPr>
        <w:rFonts w:hint="default"/>
        <w:lang w:val="en-US" w:eastAsia="en-US" w:bidi="ar-SA"/>
      </w:rPr>
    </w:lvl>
    <w:lvl w:ilvl="7" w:tplc="983A75F2">
      <w:numFmt w:val="bullet"/>
      <w:lvlText w:val="•"/>
      <w:lvlJc w:val="left"/>
      <w:pPr>
        <w:ind w:left="7065" w:hanging="363"/>
      </w:pPr>
      <w:rPr>
        <w:rFonts w:hint="default"/>
        <w:lang w:val="en-US" w:eastAsia="en-US" w:bidi="ar-SA"/>
      </w:rPr>
    </w:lvl>
    <w:lvl w:ilvl="8" w:tplc="3E6415CE">
      <w:numFmt w:val="bullet"/>
      <w:lvlText w:val="•"/>
      <w:lvlJc w:val="left"/>
      <w:pPr>
        <w:ind w:left="7940" w:hanging="363"/>
      </w:pPr>
      <w:rPr>
        <w:rFonts w:hint="default"/>
        <w:lang w:val="en-US" w:eastAsia="en-US" w:bidi="ar-SA"/>
      </w:rPr>
    </w:lvl>
  </w:abstractNum>
  <w:abstractNum w:abstractNumId="17" w15:restartNumberingAfterBreak="0">
    <w:nsid w:val="5B4520F1"/>
    <w:multiLevelType w:val="hybridMultilevel"/>
    <w:tmpl w:val="DB4A5748"/>
    <w:lvl w:ilvl="0" w:tplc="CD4EBBCA">
      <w:start w:val="1"/>
      <w:numFmt w:val="decimal"/>
      <w:lvlText w:val="%1."/>
      <w:lvlJc w:val="left"/>
      <w:pPr>
        <w:ind w:left="580" w:hanging="363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CEECDBF8">
      <w:start w:val="1"/>
      <w:numFmt w:val="lowerLetter"/>
      <w:lvlText w:val="%2)"/>
      <w:lvlJc w:val="left"/>
      <w:pPr>
        <w:ind w:left="940" w:hanging="363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343427BA">
      <w:numFmt w:val="bullet"/>
      <w:lvlText w:val="•"/>
      <w:lvlJc w:val="left"/>
      <w:pPr>
        <w:ind w:left="1926" w:hanging="363"/>
      </w:pPr>
      <w:rPr>
        <w:rFonts w:hint="default"/>
        <w:lang w:val="en-US" w:eastAsia="en-US" w:bidi="ar-SA"/>
      </w:rPr>
    </w:lvl>
    <w:lvl w:ilvl="3" w:tplc="5EFEB774">
      <w:numFmt w:val="bullet"/>
      <w:lvlText w:val="•"/>
      <w:lvlJc w:val="left"/>
      <w:pPr>
        <w:ind w:left="2913" w:hanging="363"/>
      </w:pPr>
      <w:rPr>
        <w:rFonts w:hint="default"/>
        <w:lang w:val="en-US" w:eastAsia="en-US" w:bidi="ar-SA"/>
      </w:rPr>
    </w:lvl>
    <w:lvl w:ilvl="4" w:tplc="83548C00">
      <w:numFmt w:val="bullet"/>
      <w:lvlText w:val="•"/>
      <w:lvlJc w:val="left"/>
      <w:pPr>
        <w:ind w:left="3900" w:hanging="363"/>
      </w:pPr>
      <w:rPr>
        <w:rFonts w:hint="default"/>
        <w:lang w:val="en-US" w:eastAsia="en-US" w:bidi="ar-SA"/>
      </w:rPr>
    </w:lvl>
    <w:lvl w:ilvl="5" w:tplc="49B0502C">
      <w:numFmt w:val="bullet"/>
      <w:lvlText w:val="•"/>
      <w:lvlJc w:val="left"/>
      <w:pPr>
        <w:ind w:left="4886" w:hanging="363"/>
      </w:pPr>
      <w:rPr>
        <w:rFonts w:hint="default"/>
        <w:lang w:val="en-US" w:eastAsia="en-US" w:bidi="ar-SA"/>
      </w:rPr>
    </w:lvl>
    <w:lvl w:ilvl="6" w:tplc="0B08A9CC">
      <w:numFmt w:val="bullet"/>
      <w:lvlText w:val="•"/>
      <w:lvlJc w:val="left"/>
      <w:pPr>
        <w:ind w:left="5873" w:hanging="363"/>
      </w:pPr>
      <w:rPr>
        <w:rFonts w:hint="default"/>
        <w:lang w:val="en-US" w:eastAsia="en-US" w:bidi="ar-SA"/>
      </w:rPr>
    </w:lvl>
    <w:lvl w:ilvl="7" w:tplc="6EF07220">
      <w:numFmt w:val="bullet"/>
      <w:lvlText w:val="•"/>
      <w:lvlJc w:val="left"/>
      <w:pPr>
        <w:ind w:left="6860" w:hanging="363"/>
      </w:pPr>
      <w:rPr>
        <w:rFonts w:hint="default"/>
        <w:lang w:val="en-US" w:eastAsia="en-US" w:bidi="ar-SA"/>
      </w:rPr>
    </w:lvl>
    <w:lvl w:ilvl="8" w:tplc="C528057C">
      <w:numFmt w:val="bullet"/>
      <w:lvlText w:val="•"/>
      <w:lvlJc w:val="left"/>
      <w:pPr>
        <w:ind w:left="7846" w:hanging="363"/>
      </w:pPr>
      <w:rPr>
        <w:rFonts w:hint="default"/>
        <w:lang w:val="en-US" w:eastAsia="en-US" w:bidi="ar-SA"/>
      </w:rPr>
    </w:lvl>
  </w:abstractNum>
  <w:abstractNum w:abstractNumId="18" w15:restartNumberingAfterBreak="0">
    <w:nsid w:val="63D64CF0"/>
    <w:multiLevelType w:val="hybridMultilevel"/>
    <w:tmpl w:val="CB1ED138"/>
    <w:lvl w:ilvl="0" w:tplc="01D20DFC">
      <w:start w:val="1"/>
      <w:numFmt w:val="lowerRoman"/>
      <w:lvlText w:val="(%1)"/>
      <w:lvlJc w:val="left"/>
      <w:pPr>
        <w:ind w:left="1353" w:hanging="569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FAAAF20A">
      <w:numFmt w:val="bullet"/>
      <w:lvlText w:val="•"/>
      <w:lvlJc w:val="left"/>
      <w:pPr>
        <w:ind w:left="2193" w:hanging="569"/>
      </w:pPr>
      <w:rPr>
        <w:rFonts w:hint="default"/>
        <w:lang w:val="en-US" w:eastAsia="en-US" w:bidi="ar-SA"/>
      </w:rPr>
    </w:lvl>
    <w:lvl w:ilvl="2" w:tplc="EF14944C">
      <w:numFmt w:val="bullet"/>
      <w:lvlText w:val="•"/>
      <w:lvlJc w:val="left"/>
      <w:pPr>
        <w:ind w:left="3026" w:hanging="569"/>
      </w:pPr>
      <w:rPr>
        <w:rFonts w:hint="default"/>
        <w:lang w:val="en-US" w:eastAsia="en-US" w:bidi="ar-SA"/>
      </w:rPr>
    </w:lvl>
    <w:lvl w:ilvl="3" w:tplc="D14E437E">
      <w:numFmt w:val="bullet"/>
      <w:lvlText w:val="•"/>
      <w:lvlJc w:val="left"/>
      <w:pPr>
        <w:ind w:left="3859" w:hanging="569"/>
      </w:pPr>
      <w:rPr>
        <w:rFonts w:hint="default"/>
        <w:lang w:val="en-US" w:eastAsia="en-US" w:bidi="ar-SA"/>
      </w:rPr>
    </w:lvl>
    <w:lvl w:ilvl="4" w:tplc="966AC848">
      <w:numFmt w:val="bullet"/>
      <w:lvlText w:val="•"/>
      <w:lvlJc w:val="left"/>
      <w:pPr>
        <w:ind w:left="4692" w:hanging="569"/>
      </w:pPr>
      <w:rPr>
        <w:rFonts w:hint="default"/>
        <w:lang w:val="en-US" w:eastAsia="en-US" w:bidi="ar-SA"/>
      </w:rPr>
    </w:lvl>
    <w:lvl w:ilvl="5" w:tplc="06DC6DC8">
      <w:numFmt w:val="bullet"/>
      <w:lvlText w:val="•"/>
      <w:lvlJc w:val="left"/>
      <w:pPr>
        <w:ind w:left="5525" w:hanging="569"/>
      </w:pPr>
      <w:rPr>
        <w:rFonts w:hint="default"/>
        <w:lang w:val="en-US" w:eastAsia="en-US" w:bidi="ar-SA"/>
      </w:rPr>
    </w:lvl>
    <w:lvl w:ilvl="6" w:tplc="0BBC7636">
      <w:numFmt w:val="bullet"/>
      <w:lvlText w:val="•"/>
      <w:lvlJc w:val="left"/>
      <w:pPr>
        <w:ind w:left="6358" w:hanging="569"/>
      </w:pPr>
      <w:rPr>
        <w:rFonts w:hint="default"/>
        <w:lang w:val="en-US" w:eastAsia="en-US" w:bidi="ar-SA"/>
      </w:rPr>
    </w:lvl>
    <w:lvl w:ilvl="7" w:tplc="65F87ABE">
      <w:numFmt w:val="bullet"/>
      <w:lvlText w:val="•"/>
      <w:lvlJc w:val="left"/>
      <w:pPr>
        <w:ind w:left="7191" w:hanging="569"/>
      </w:pPr>
      <w:rPr>
        <w:rFonts w:hint="default"/>
        <w:lang w:val="en-US" w:eastAsia="en-US" w:bidi="ar-SA"/>
      </w:rPr>
    </w:lvl>
    <w:lvl w:ilvl="8" w:tplc="71B229FA">
      <w:numFmt w:val="bullet"/>
      <w:lvlText w:val="•"/>
      <w:lvlJc w:val="left"/>
      <w:pPr>
        <w:ind w:left="8024" w:hanging="569"/>
      </w:pPr>
      <w:rPr>
        <w:rFonts w:hint="default"/>
        <w:lang w:val="en-US" w:eastAsia="en-US" w:bidi="ar-SA"/>
      </w:rPr>
    </w:lvl>
  </w:abstractNum>
  <w:abstractNum w:abstractNumId="19" w15:restartNumberingAfterBreak="0">
    <w:nsid w:val="685D1208"/>
    <w:multiLevelType w:val="hybridMultilevel"/>
    <w:tmpl w:val="FF5C22E6"/>
    <w:lvl w:ilvl="0" w:tplc="3DA2D382">
      <w:numFmt w:val="bullet"/>
      <w:lvlText w:val=""/>
      <w:lvlJc w:val="left"/>
      <w:pPr>
        <w:ind w:left="832" w:hanging="30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028CEDC">
      <w:numFmt w:val="bullet"/>
      <w:lvlText w:val="•"/>
      <w:lvlJc w:val="left"/>
      <w:pPr>
        <w:ind w:left="1478" w:hanging="303"/>
      </w:pPr>
      <w:rPr>
        <w:rFonts w:hint="default"/>
        <w:lang w:val="en-US" w:eastAsia="en-US" w:bidi="ar-SA"/>
      </w:rPr>
    </w:lvl>
    <w:lvl w:ilvl="2" w:tplc="55843BB8">
      <w:numFmt w:val="bullet"/>
      <w:lvlText w:val="•"/>
      <w:lvlJc w:val="left"/>
      <w:pPr>
        <w:ind w:left="2116" w:hanging="303"/>
      </w:pPr>
      <w:rPr>
        <w:rFonts w:hint="default"/>
        <w:lang w:val="en-US" w:eastAsia="en-US" w:bidi="ar-SA"/>
      </w:rPr>
    </w:lvl>
    <w:lvl w:ilvl="3" w:tplc="584023C2">
      <w:numFmt w:val="bullet"/>
      <w:lvlText w:val="•"/>
      <w:lvlJc w:val="left"/>
      <w:pPr>
        <w:ind w:left="2754" w:hanging="303"/>
      </w:pPr>
      <w:rPr>
        <w:rFonts w:hint="default"/>
        <w:lang w:val="en-US" w:eastAsia="en-US" w:bidi="ar-SA"/>
      </w:rPr>
    </w:lvl>
    <w:lvl w:ilvl="4" w:tplc="4C2CBD80">
      <w:numFmt w:val="bullet"/>
      <w:lvlText w:val="•"/>
      <w:lvlJc w:val="left"/>
      <w:pPr>
        <w:ind w:left="3393" w:hanging="303"/>
      </w:pPr>
      <w:rPr>
        <w:rFonts w:hint="default"/>
        <w:lang w:val="en-US" w:eastAsia="en-US" w:bidi="ar-SA"/>
      </w:rPr>
    </w:lvl>
    <w:lvl w:ilvl="5" w:tplc="738064A4">
      <w:numFmt w:val="bullet"/>
      <w:lvlText w:val="•"/>
      <w:lvlJc w:val="left"/>
      <w:pPr>
        <w:ind w:left="4031" w:hanging="303"/>
      </w:pPr>
      <w:rPr>
        <w:rFonts w:hint="default"/>
        <w:lang w:val="en-US" w:eastAsia="en-US" w:bidi="ar-SA"/>
      </w:rPr>
    </w:lvl>
    <w:lvl w:ilvl="6" w:tplc="77A688CE">
      <w:numFmt w:val="bullet"/>
      <w:lvlText w:val="•"/>
      <w:lvlJc w:val="left"/>
      <w:pPr>
        <w:ind w:left="4669" w:hanging="303"/>
      </w:pPr>
      <w:rPr>
        <w:rFonts w:hint="default"/>
        <w:lang w:val="en-US" w:eastAsia="en-US" w:bidi="ar-SA"/>
      </w:rPr>
    </w:lvl>
    <w:lvl w:ilvl="7" w:tplc="A77A75FC">
      <w:numFmt w:val="bullet"/>
      <w:lvlText w:val="•"/>
      <w:lvlJc w:val="left"/>
      <w:pPr>
        <w:ind w:left="5308" w:hanging="303"/>
      </w:pPr>
      <w:rPr>
        <w:rFonts w:hint="default"/>
        <w:lang w:val="en-US" w:eastAsia="en-US" w:bidi="ar-SA"/>
      </w:rPr>
    </w:lvl>
    <w:lvl w:ilvl="8" w:tplc="E1E6EA14">
      <w:numFmt w:val="bullet"/>
      <w:lvlText w:val="•"/>
      <w:lvlJc w:val="left"/>
      <w:pPr>
        <w:ind w:left="5946" w:hanging="303"/>
      </w:pPr>
      <w:rPr>
        <w:rFonts w:hint="default"/>
        <w:lang w:val="en-US" w:eastAsia="en-US" w:bidi="ar-SA"/>
      </w:rPr>
    </w:lvl>
  </w:abstractNum>
  <w:abstractNum w:abstractNumId="20" w15:restartNumberingAfterBreak="0">
    <w:nsid w:val="6D9F4CDC"/>
    <w:multiLevelType w:val="hybridMultilevel"/>
    <w:tmpl w:val="BDACE062"/>
    <w:lvl w:ilvl="0" w:tplc="9F6C6BC0">
      <w:start w:val="5"/>
      <w:numFmt w:val="decimal"/>
      <w:lvlText w:val="%1."/>
      <w:lvlJc w:val="left"/>
      <w:pPr>
        <w:ind w:left="580" w:hanging="363"/>
        <w:jc w:val="left"/>
      </w:pPr>
      <w:rPr>
        <w:rFonts w:ascii="Calibri" w:eastAsia="Calibri" w:hAnsi="Calibri" w:cs="Calibri" w:hint="default"/>
        <w:b/>
        <w:bCs/>
        <w:i/>
        <w:iCs/>
        <w:color w:val="5B9BD3"/>
        <w:w w:val="100"/>
        <w:sz w:val="24"/>
        <w:szCs w:val="24"/>
        <w:lang w:val="en-US" w:eastAsia="en-US" w:bidi="ar-SA"/>
      </w:rPr>
    </w:lvl>
    <w:lvl w:ilvl="1" w:tplc="28D282BE">
      <w:start w:val="1"/>
      <w:numFmt w:val="lowerRoman"/>
      <w:lvlText w:val="%2."/>
      <w:lvlJc w:val="left"/>
      <w:pPr>
        <w:ind w:left="995" w:hanging="231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en-US" w:eastAsia="en-US" w:bidi="ar-SA"/>
      </w:rPr>
    </w:lvl>
    <w:lvl w:ilvl="2" w:tplc="295625F0">
      <w:start w:val="1"/>
      <w:numFmt w:val="decimal"/>
      <w:lvlText w:val="%3)"/>
      <w:lvlJc w:val="left"/>
      <w:pPr>
        <w:ind w:left="166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 w:tplc="E2B0FB34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4" w:tplc="B30418E4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5" w:tplc="6212AC28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6" w:tplc="267254DA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7" w:tplc="96ACCC7C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8" w:tplc="6248BF62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6FBE1409"/>
    <w:multiLevelType w:val="hybridMultilevel"/>
    <w:tmpl w:val="A81249A2"/>
    <w:lvl w:ilvl="0" w:tplc="5C06CD3E">
      <w:start w:val="1"/>
      <w:numFmt w:val="lowerLetter"/>
      <w:lvlText w:val="(%1)"/>
      <w:lvlJc w:val="left"/>
      <w:pPr>
        <w:ind w:left="281" w:hanging="264"/>
        <w:jc w:val="left"/>
      </w:pPr>
      <w:rPr>
        <w:rFonts w:ascii="Calibri" w:eastAsia="Calibri" w:hAnsi="Calibri" w:cs="Calibri" w:hint="default"/>
        <w:spacing w:val="-2"/>
        <w:w w:val="97"/>
        <w:sz w:val="20"/>
        <w:szCs w:val="20"/>
        <w:lang w:val="en-US" w:eastAsia="en-US" w:bidi="ar-SA"/>
      </w:rPr>
    </w:lvl>
    <w:lvl w:ilvl="1" w:tplc="5E3C9C2C">
      <w:numFmt w:val="bullet"/>
      <w:lvlText w:val="•"/>
      <w:lvlJc w:val="left"/>
      <w:pPr>
        <w:ind w:left="534" w:hanging="264"/>
      </w:pPr>
      <w:rPr>
        <w:rFonts w:hint="default"/>
        <w:lang w:val="en-US" w:eastAsia="en-US" w:bidi="ar-SA"/>
      </w:rPr>
    </w:lvl>
    <w:lvl w:ilvl="2" w:tplc="B3F2E61E">
      <w:numFmt w:val="bullet"/>
      <w:lvlText w:val="•"/>
      <w:lvlJc w:val="left"/>
      <w:pPr>
        <w:ind w:left="789" w:hanging="264"/>
      </w:pPr>
      <w:rPr>
        <w:rFonts w:hint="default"/>
        <w:lang w:val="en-US" w:eastAsia="en-US" w:bidi="ar-SA"/>
      </w:rPr>
    </w:lvl>
    <w:lvl w:ilvl="3" w:tplc="ABE05B54">
      <w:numFmt w:val="bullet"/>
      <w:lvlText w:val="•"/>
      <w:lvlJc w:val="left"/>
      <w:pPr>
        <w:ind w:left="1043" w:hanging="264"/>
      </w:pPr>
      <w:rPr>
        <w:rFonts w:hint="default"/>
        <w:lang w:val="en-US" w:eastAsia="en-US" w:bidi="ar-SA"/>
      </w:rPr>
    </w:lvl>
    <w:lvl w:ilvl="4" w:tplc="131C8154">
      <w:numFmt w:val="bullet"/>
      <w:lvlText w:val="•"/>
      <w:lvlJc w:val="left"/>
      <w:pPr>
        <w:ind w:left="1298" w:hanging="264"/>
      </w:pPr>
      <w:rPr>
        <w:rFonts w:hint="default"/>
        <w:lang w:val="en-US" w:eastAsia="en-US" w:bidi="ar-SA"/>
      </w:rPr>
    </w:lvl>
    <w:lvl w:ilvl="5" w:tplc="127ECC30">
      <w:numFmt w:val="bullet"/>
      <w:lvlText w:val="•"/>
      <w:lvlJc w:val="left"/>
      <w:pPr>
        <w:ind w:left="1552" w:hanging="264"/>
      </w:pPr>
      <w:rPr>
        <w:rFonts w:hint="default"/>
        <w:lang w:val="en-US" w:eastAsia="en-US" w:bidi="ar-SA"/>
      </w:rPr>
    </w:lvl>
    <w:lvl w:ilvl="6" w:tplc="E5569116">
      <w:numFmt w:val="bullet"/>
      <w:lvlText w:val="•"/>
      <w:lvlJc w:val="left"/>
      <w:pPr>
        <w:ind w:left="1807" w:hanging="264"/>
      </w:pPr>
      <w:rPr>
        <w:rFonts w:hint="default"/>
        <w:lang w:val="en-US" w:eastAsia="en-US" w:bidi="ar-SA"/>
      </w:rPr>
    </w:lvl>
    <w:lvl w:ilvl="7" w:tplc="86527BA0">
      <w:numFmt w:val="bullet"/>
      <w:lvlText w:val="•"/>
      <w:lvlJc w:val="left"/>
      <w:pPr>
        <w:ind w:left="2061" w:hanging="264"/>
      </w:pPr>
      <w:rPr>
        <w:rFonts w:hint="default"/>
        <w:lang w:val="en-US" w:eastAsia="en-US" w:bidi="ar-SA"/>
      </w:rPr>
    </w:lvl>
    <w:lvl w:ilvl="8" w:tplc="22767E06">
      <w:numFmt w:val="bullet"/>
      <w:lvlText w:val="•"/>
      <w:lvlJc w:val="left"/>
      <w:pPr>
        <w:ind w:left="2316" w:hanging="264"/>
      </w:pPr>
      <w:rPr>
        <w:rFonts w:hint="default"/>
        <w:lang w:val="en-US" w:eastAsia="en-US" w:bidi="ar-SA"/>
      </w:rPr>
    </w:lvl>
  </w:abstractNum>
  <w:abstractNum w:abstractNumId="22" w15:restartNumberingAfterBreak="0">
    <w:nsid w:val="76BE24E7"/>
    <w:multiLevelType w:val="hybridMultilevel"/>
    <w:tmpl w:val="EE86120A"/>
    <w:lvl w:ilvl="0" w:tplc="875A0E5A">
      <w:start w:val="1"/>
      <w:numFmt w:val="decimal"/>
      <w:lvlText w:val="%1."/>
      <w:lvlJc w:val="left"/>
      <w:pPr>
        <w:ind w:left="1444" w:hanging="363"/>
        <w:jc w:val="right"/>
      </w:pPr>
      <w:rPr>
        <w:rFonts w:ascii="Calibri" w:eastAsia="Calibri" w:hAnsi="Calibri" w:cs="Calibri" w:hint="default"/>
        <w:b/>
        <w:bCs/>
        <w:i/>
        <w:iCs/>
        <w:color w:val="5B9BD3"/>
        <w:w w:val="100"/>
        <w:sz w:val="24"/>
        <w:szCs w:val="24"/>
        <w:lang w:val="en-US" w:eastAsia="en-US" w:bidi="ar-SA"/>
      </w:rPr>
    </w:lvl>
    <w:lvl w:ilvl="1" w:tplc="F6F2482C">
      <w:numFmt w:val="bullet"/>
      <w:lvlText w:val="•"/>
      <w:lvlJc w:val="left"/>
      <w:pPr>
        <w:ind w:left="2265" w:hanging="363"/>
      </w:pPr>
      <w:rPr>
        <w:rFonts w:hint="default"/>
        <w:lang w:val="en-US" w:eastAsia="en-US" w:bidi="ar-SA"/>
      </w:rPr>
    </w:lvl>
    <w:lvl w:ilvl="2" w:tplc="13A891C6">
      <w:numFmt w:val="bullet"/>
      <w:lvlText w:val="•"/>
      <w:lvlJc w:val="left"/>
      <w:pPr>
        <w:ind w:left="3090" w:hanging="363"/>
      </w:pPr>
      <w:rPr>
        <w:rFonts w:hint="default"/>
        <w:lang w:val="en-US" w:eastAsia="en-US" w:bidi="ar-SA"/>
      </w:rPr>
    </w:lvl>
    <w:lvl w:ilvl="3" w:tplc="BDBEBC9E">
      <w:numFmt w:val="bullet"/>
      <w:lvlText w:val="•"/>
      <w:lvlJc w:val="left"/>
      <w:pPr>
        <w:ind w:left="3915" w:hanging="363"/>
      </w:pPr>
      <w:rPr>
        <w:rFonts w:hint="default"/>
        <w:lang w:val="en-US" w:eastAsia="en-US" w:bidi="ar-SA"/>
      </w:rPr>
    </w:lvl>
    <w:lvl w:ilvl="4" w:tplc="72B85924">
      <w:numFmt w:val="bullet"/>
      <w:lvlText w:val="•"/>
      <w:lvlJc w:val="left"/>
      <w:pPr>
        <w:ind w:left="4740" w:hanging="363"/>
      </w:pPr>
      <w:rPr>
        <w:rFonts w:hint="default"/>
        <w:lang w:val="en-US" w:eastAsia="en-US" w:bidi="ar-SA"/>
      </w:rPr>
    </w:lvl>
    <w:lvl w:ilvl="5" w:tplc="5322A512">
      <w:numFmt w:val="bullet"/>
      <w:lvlText w:val="•"/>
      <w:lvlJc w:val="left"/>
      <w:pPr>
        <w:ind w:left="5565" w:hanging="363"/>
      </w:pPr>
      <w:rPr>
        <w:rFonts w:hint="default"/>
        <w:lang w:val="en-US" w:eastAsia="en-US" w:bidi="ar-SA"/>
      </w:rPr>
    </w:lvl>
    <w:lvl w:ilvl="6" w:tplc="19B22636">
      <w:numFmt w:val="bullet"/>
      <w:lvlText w:val="•"/>
      <w:lvlJc w:val="left"/>
      <w:pPr>
        <w:ind w:left="6390" w:hanging="363"/>
      </w:pPr>
      <w:rPr>
        <w:rFonts w:hint="default"/>
        <w:lang w:val="en-US" w:eastAsia="en-US" w:bidi="ar-SA"/>
      </w:rPr>
    </w:lvl>
    <w:lvl w:ilvl="7" w:tplc="4C3CFE40">
      <w:numFmt w:val="bullet"/>
      <w:lvlText w:val="•"/>
      <w:lvlJc w:val="left"/>
      <w:pPr>
        <w:ind w:left="7215" w:hanging="363"/>
      </w:pPr>
      <w:rPr>
        <w:rFonts w:hint="default"/>
        <w:lang w:val="en-US" w:eastAsia="en-US" w:bidi="ar-SA"/>
      </w:rPr>
    </w:lvl>
    <w:lvl w:ilvl="8" w:tplc="7DEC3728">
      <w:numFmt w:val="bullet"/>
      <w:lvlText w:val="•"/>
      <w:lvlJc w:val="left"/>
      <w:pPr>
        <w:ind w:left="8040" w:hanging="363"/>
      </w:pPr>
      <w:rPr>
        <w:rFonts w:hint="default"/>
        <w:lang w:val="en-US" w:eastAsia="en-US" w:bidi="ar-SA"/>
      </w:rPr>
    </w:lvl>
  </w:abstractNum>
  <w:num w:numId="1" w16cid:durableId="1218325481">
    <w:abstractNumId w:val="9"/>
  </w:num>
  <w:num w:numId="2" w16cid:durableId="139883068">
    <w:abstractNumId w:val="21"/>
  </w:num>
  <w:num w:numId="3" w16cid:durableId="585920827">
    <w:abstractNumId w:val="11"/>
  </w:num>
  <w:num w:numId="4" w16cid:durableId="745079848">
    <w:abstractNumId w:val="20"/>
  </w:num>
  <w:num w:numId="5" w16cid:durableId="863321184">
    <w:abstractNumId w:val="13"/>
  </w:num>
  <w:num w:numId="6" w16cid:durableId="473177208">
    <w:abstractNumId w:val="7"/>
  </w:num>
  <w:num w:numId="7" w16cid:durableId="741752249">
    <w:abstractNumId w:val="0"/>
  </w:num>
  <w:num w:numId="8" w16cid:durableId="78649013">
    <w:abstractNumId w:val="17"/>
  </w:num>
  <w:num w:numId="9" w16cid:durableId="1352145894">
    <w:abstractNumId w:val="6"/>
  </w:num>
  <w:num w:numId="10" w16cid:durableId="729160706">
    <w:abstractNumId w:val="15"/>
  </w:num>
  <w:num w:numId="11" w16cid:durableId="543182136">
    <w:abstractNumId w:val="12"/>
  </w:num>
  <w:num w:numId="12" w16cid:durableId="263155927">
    <w:abstractNumId w:val="14"/>
  </w:num>
  <w:num w:numId="13" w16cid:durableId="408816425">
    <w:abstractNumId w:val="16"/>
  </w:num>
  <w:num w:numId="14" w16cid:durableId="1065681941">
    <w:abstractNumId w:val="2"/>
  </w:num>
  <w:num w:numId="15" w16cid:durableId="715082427">
    <w:abstractNumId w:val="8"/>
  </w:num>
  <w:num w:numId="16" w16cid:durableId="1475678242">
    <w:abstractNumId w:val="1"/>
  </w:num>
  <w:num w:numId="17" w16cid:durableId="1786382235">
    <w:abstractNumId w:val="3"/>
  </w:num>
  <w:num w:numId="18" w16cid:durableId="2129734718">
    <w:abstractNumId w:val="4"/>
  </w:num>
  <w:num w:numId="19" w16cid:durableId="827209173">
    <w:abstractNumId w:val="5"/>
  </w:num>
  <w:num w:numId="20" w16cid:durableId="760301132">
    <w:abstractNumId w:val="18"/>
  </w:num>
  <w:num w:numId="21" w16cid:durableId="425153698">
    <w:abstractNumId w:val="10"/>
  </w:num>
  <w:num w:numId="22" w16cid:durableId="2009746200">
    <w:abstractNumId w:val="22"/>
  </w:num>
  <w:num w:numId="23" w16cid:durableId="15001963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26BA"/>
    <w:rsid w:val="00031D06"/>
    <w:rsid w:val="000712AB"/>
    <w:rsid w:val="00084F0C"/>
    <w:rsid w:val="000B2922"/>
    <w:rsid w:val="000F4F89"/>
    <w:rsid w:val="00111AC5"/>
    <w:rsid w:val="001230FA"/>
    <w:rsid w:val="00124B0C"/>
    <w:rsid w:val="00133FA1"/>
    <w:rsid w:val="001601BE"/>
    <w:rsid w:val="00160CC2"/>
    <w:rsid w:val="001C76E5"/>
    <w:rsid w:val="001D30C5"/>
    <w:rsid w:val="001F5E88"/>
    <w:rsid w:val="00211851"/>
    <w:rsid w:val="002129ED"/>
    <w:rsid w:val="002450C8"/>
    <w:rsid w:val="00274D1D"/>
    <w:rsid w:val="00291C0B"/>
    <w:rsid w:val="00296009"/>
    <w:rsid w:val="002F1CE7"/>
    <w:rsid w:val="002F7D23"/>
    <w:rsid w:val="00307F5A"/>
    <w:rsid w:val="003667CB"/>
    <w:rsid w:val="003A1E87"/>
    <w:rsid w:val="003A27E3"/>
    <w:rsid w:val="003D13F7"/>
    <w:rsid w:val="003F3A26"/>
    <w:rsid w:val="00441D30"/>
    <w:rsid w:val="004A0131"/>
    <w:rsid w:val="004C07F4"/>
    <w:rsid w:val="004C1A38"/>
    <w:rsid w:val="004D08F2"/>
    <w:rsid w:val="005025A1"/>
    <w:rsid w:val="005142AC"/>
    <w:rsid w:val="00516B23"/>
    <w:rsid w:val="00534FC0"/>
    <w:rsid w:val="005372AC"/>
    <w:rsid w:val="00555FF8"/>
    <w:rsid w:val="00563BDD"/>
    <w:rsid w:val="00563FF9"/>
    <w:rsid w:val="00566301"/>
    <w:rsid w:val="00574A3C"/>
    <w:rsid w:val="005C278A"/>
    <w:rsid w:val="00602805"/>
    <w:rsid w:val="006811B1"/>
    <w:rsid w:val="006D3C73"/>
    <w:rsid w:val="006E6925"/>
    <w:rsid w:val="006F766A"/>
    <w:rsid w:val="00714ED7"/>
    <w:rsid w:val="007170D7"/>
    <w:rsid w:val="00782845"/>
    <w:rsid w:val="007E3448"/>
    <w:rsid w:val="007E5580"/>
    <w:rsid w:val="008069A1"/>
    <w:rsid w:val="00816267"/>
    <w:rsid w:val="00816B23"/>
    <w:rsid w:val="00871594"/>
    <w:rsid w:val="0087363A"/>
    <w:rsid w:val="00891F77"/>
    <w:rsid w:val="008C38D6"/>
    <w:rsid w:val="008E6126"/>
    <w:rsid w:val="00904EBE"/>
    <w:rsid w:val="009155D9"/>
    <w:rsid w:val="00916F47"/>
    <w:rsid w:val="00922F0D"/>
    <w:rsid w:val="00941E0F"/>
    <w:rsid w:val="00943790"/>
    <w:rsid w:val="009509B6"/>
    <w:rsid w:val="009631F5"/>
    <w:rsid w:val="0099678A"/>
    <w:rsid w:val="009D4845"/>
    <w:rsid w:val="009D60F5"/>
    <w:rsid w:val="009E3EC6"/>
    <w:rsid w:val="009F12C5"/>
    <w:rsid w:val="00A04704"/>
    <w:rsid w:val="00A45FA6"/>
    <w:rsid w:val="00A84D90"/>
    <w:rsid w:val="00A910D9"/>
    <w:rsid w:val="00AA3A28"/>
    <w:rsid w:val="00AA7201"/>
    <w:rsid w:val="00AD0640"/>
    <w:rsid w:val="00AD6B00"/>
    <w:rsid w:val="00B005D2"/>
    <w:rsid w:val="00B059EB"/>
    <w:rsid w:val="00B2354D"/>
    <w:rsid w:val="00B426BA"/>
    <w:rsid w:val="00BA5DB8"/>
    <w:rsid w:val="00BC2523"/>
    <w:rsid w:val="00BD210A"/>
    <w:rsid w:val="00BE4431"/>
    <w:rsid w:val="00C27FDF"/>
    <w:rsid w:val="00C56FD3"/>
    <w:rsid w:val="00C6029D"/>
    <w:rsid w:val="00C651DF"/>
    <w:rsid w:val="00C7539E"/>
    <w:rsid w:val="00CB4DE1"/>
    <w:rsid w:val="00CC65C4"/>
    <w:rsid w:val="00CC79DF"/>
    <w:rsid w:val="00CD1648"/>
    <w:rsid w:val="00CF066F"/>
    <w:rsid w:val="00CF61BE"/>
    <w:rsid w:val="00D3110E"/>
    <w:rsid w:val="00D31AB3"/>
    <w:rsid w:val="00D531B9"/>
    <w:rsid w:val="00D620F1"/>
    <w:rsid w:val="00D776AC"/>
    <w:rsid w:val="00D93AF2"/>
    <w:rsid w:val="00D963D1"/>
    <w:rsid w:val="00DE2F6C"/>
    <w:rsid w:val="00DF1C10"/>
    <w:rsid w:val="00E463C5"/>
    <w:rsid w:val="00E66EA1"/>
    <w:rsid w:val="00E84798"/>
    <w:rsid w:val="00E8522F"/>
    <w:rsid w:val="00EA30AB"/>
    <w:rsid w:val="00EE35B6"/>
    <w:rsid w:val="00EF1F12"/>
    <w:rsid w:val="00F23CC4"/>
    <w:rsid w:val="00F42E8C"/>
    <w:rsid w:val="00F8183F"/>
    <w:rsid w:val="00F93F00"/>
    <w:rsid w:val="00FA5BB8"/>
    <w:rsid w:val="00FC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."/>
  <w:listSeparator w:val=","/>
  <w14:docId w14:val="0B7ACB87"/>
  <w15:docId w15:val="{4E08DC54-C0D5-44BA-9480-093FF1A8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580" w:hanging="36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86" w:hanging="36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07F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jathfinance.in/" TargetMode="Externa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rajathfin@hot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40</Pages>
  <Words>9700</Words>
  <Characters>55294</Characters>
  <Application>Microsoft Office Word</Application>
  <DocSecurity>0</DocSecurity>
  <Lines>460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Mohana/FINANCE/BIOCON</dc:creator>
  <cp:lastModifiedBy>Urvashi Parmar</cp:lastModifiedBy>
  <cp:revision>120</cp:revision>
  <dcterms:created xsi:type="dcterms:W3CDTF">2023-10-09T16:09:00Z</dcterms:created>
  <dcterms:modified xsi:type="dcterms:W3CDTF">2024-08-29T08:39:00Z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2023-10-09T00:00:00Z</vt:filetime>
  </property>
</Properties>
</file>